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0B474" w14:textId="77777777" w:rsidR="00E66508" w:rsidRDefault="000538E0" w:rsidP="00E66508">
      <w:r w:rsidRPr="000538E0">
        <w:rPr>
          <w:rFonts w:hint="eastAsia"/>
        </w:rPr>
        <w:t>证券代码：</w:t>
      </w:r>
      <w:r w:rsidRPr="000538E0">
        <w:rPr>
          <w:rFonts w:hint="eastAsia"/>
        </w:rPr>
        <w:t xml:space="preserve">002956       </w:t>
      </w:r>
      <w:r>
        <w:rPr>
          <w:rFonts w:hint="eastAsia"/>
        </w:rPr>
        <w:t xml:space="preserve">                                   </w:t>
      </w:r>
      <w:r w:rsidRPr="000538E0">
        <w:rPr>
          <w:rFonts w:hint="eastAsia"/>
        </w:rPr>
        <w:t xml:space="preserve">  </w:t>
      </w:r>
      <w:r w:rsidRPr="000538E0">
        <w:rPr>
          <w:rFonts w:hint="eastAsia"/>
        </w:rPr>
        <w:t>证券简称：西麦食品</w:t>
      </w:r>
    </w:p>
    <w:p w14:paraId="5D378202" w14:textId="77777777" w:rsidR="001D2B15" w:rsidRPr="001D2B15" w:rsidRDefault="001D2B15" w:rsidP="000538E0">
      <w:pPr>
        <w:widowControl/>
        <w:shd w:val="clear" w:color="auto" w:fill="FFFFFF"/>
        <w:spacing w:beforeLines="100" w:before="312" w:after="150" w:line="300" w:lineRule="atLeast"/>
        <w:jc w:val="center"/>
        <w:rPr>
          <w:rFonts w:ascii="宋体" w:hAnsi="宋体" w:cs="宋体"/>
          <w:color w:val="333333"/>
          <w:kern w:val="0"/>
          <w:sz w:val="28"/>
          <w:szCs w:val="28"/>
        </w:rPr>
      </w:pPr>
      <w:r w:rsidRPr="000538E0">
        <w:rPr>
          <w:rFonts w:ascii="宋体" w:hAnsi="宋体" w:cs="宋体" w:hint="eastAsia"/>
          <w:b/>
          <w:bCs/>
          <w:color w:val="333333"/>
          <w:kern w:val="0"/>
          <w:sz w:val="28"/>
          <w:szCs w:val="28"/>
        </w:rPr>
        <w:t>桂林西麦食品</w:t>
      </w:r>
      <w:r w:rsidRPr="001D2B15">
        <w:rPr>
          <w:rFonts w:ascii="宋体" w:hAnsi="宋体" w:cs="宋体" w:hint="eastAsia"/>
          <w:b/>
          <w:bCs/>
          <w:color w:val="333333"/>
          <w:kern w:val="0"/>
          <w:sz w:val="28"/>
          <w:szCs w:val="28"/>
        </w:rPr>
        <w:t>股份有限公司投资者关系活动记录表</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64"/>
        <w:gridCol w:w="7072"/>
      </w:tblGrid>
      <w:tr w:rsidR="001D2B15" w:rsidRPr="001D2B15" w14:paraId="15E32266" w14:textId="77777777" w:rsidTr="001D2B15">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5836596" w14:textId="77777777" w:rsidR="001D2B15" w:rsidRPr="001D2B15" w:rsidRDefault="001D2B15" w:rsidP="001D2B15">
            <w:pPr>
              <w:widowControl/>
              <w:wordWrap w:val="0"/>
              <w:spacing w:line="300" w:lineRule="atLeast"/>
              <w:jc w:val="left"/>
              <w:rPr>
                <w:rFonts w:ascii="宋体" w:hAnsi="宋体" w:cs="宋体"/>
                <w:color w:val="333333"/>
                <w:kern w:val="0"/>
                <w:szCs w:val="21"/>
              </w:rPr>
            </w:pPr>
            <w:r w:rsidRPr="001D2B15">
              <w:rPr>
                <w:rFonts w:ascii="宋体" w:hAnsi="宋体" w:cs="宋体" w:hint="eastAsia"/>
                <w:b/>
                <w:bCs/>
                <w:color w:val="333333"/>
                <w:kern w:val="0"/>
                <w:szCs w:val="21"/>
              </w:rPr>
              <w:t>投资者关系活动类别</w:t>
            </w:r>
          </w:p>
        </w:tc>
        <w:tc>
          <w:tcPr>
            <w:tcW w:w="42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CDD03B0" w14:textId="4500098B" w:rsidR="001D2B15" w:rsidRPr="001D2B15" w:rsidRDefault="00DC4777" w:rsidP="00E90124">
            <w:pPr>
              <w:widowControl/>
              <w:wordWrap w:val="0"/>
              <w:spacing w:line="360" w:lineRule="auto"/>
              <w:jc w:val="left"/>
              <w:rPr>
                <w:rFonts w:ascii="宋体" w:hAnsi="宋体" w:cs="宋体"/>
                <w:color w:val="333333"/>
                <w:kern w:val="0"/>
                <w:szCs w:val="21"/>
              </w:rPr>
            </w:pPr>
            <w:r w:rsidRPr="001D2B15">
              <w:rPr>
                <w:rFonts w:ascii="宋体" w:hAnsi="宋体" w:cs="宋体" w:hint="eastAsia"/>
                <w:color w:val="333333"/>
                <w:kern w:val="0"/>
                <w:szCs w:val="21"/>
              </w:rPr>
              <w:t>□</w:t>
            </w:r>
            <w:r w:rsidR="001D2B15" w:rsidRPr="00DC4777">
              <w:rPr>
                <w:rFonts w:ascii="宋体" w:hAnsi="宋体" w:cs="宋体" w:hint="eastAsia"/>
                <w:bCs/>
                <w:color w:val="333333"/>
                <w:kern w:val="0"/>
                <w:szCs w:val="21"/>
              </w:rPr>
              <w:t>特定对象调研 </w:t>
            </w:r>
            <w:r w:rsidR="001D2B15" w:rsidRPr="001D2B15">
              <w:rPr>
                <w:rFonts w:ascii="宋体" w:hAnsi="宋体" w:cs="宋体" w:hint="eastAsia"/>
                <w:color w:val="333333"/>
                <w:kern w:val="0"/>
                <w:szCs w:val="21"/>
              </w:rPr>
              <w:t>       □分析</w:t>
            </w:r>
            <w:proofErr w:type="gramStart"/>
            <w:r w:rsidR="001D2B15" w:rsidRPr="001D2B15">
              <w:rPr>
                <w:rFonts w:ascii="宋体" w:hAnsi="宋体" w:cs="宋体" w:hint="eastAsia"/>
                <w:color w:val="333333"/>
                <w:kern w:val="0"/>
                <w:szCs w:val="21"/>
              </w:rPr>
              <w:t>师会议</w:t>
            </w:r>
            <w:proofErr w:type="gramEnd"/>
            <w:r w:rsidR="001D2B15" w:rsidRPr="001D2B15">
              <w:rPr>
                <w:rFonts w:ascii="宋体" w:hAnsi="宋体" w:cs="宋体" w:hint="eastAsia"/>
                <w:color w:val="333333"/>
                <w:kern w:val="0"/>
                <w:szCs w:val="21"/>
              </w:rPr>
              <w:br/>
              <w:t>□媒体采访         </w:t>
            </w:r>
            <w:r w:rsidR="001D2B15">
              <w:rPr>
                <w:rFonts w:ascii="宋体" w:hAnsi="宋体" w:cs="宋体" w:hint="eastAsia"/>
                <w:color w:val="333333"/>
                <w:kern w:val="0"/>
                <w:szCs w:val="21"/>
              </w:rPr>
              <w:t xml:space="preserve"> </w:t>
            </w:r>
            <w:r w:rsidR="001D2B15" w:rsidRPr="001D2B15">
              <w:rPr>
                <w:rFonts w:ascii="宋体" w:hAnsi="宋体" w:cs="宋体" w:hint="eastAsia"/>
                <w:color w:val="333333"/>
                <w:kern w:val="0"/>
                <w:szCs w:val="21"/>
              </w:rPr>
              <w:t>□业绩说明会</w:t>
            </w:r>
            <w:r w:rsidR="001D2B15" w:rsidRPr="001D2B15">
              <w:rPr>
                <w:rFonts w:ascii="宋体" w:hAnsi="宋体" w:cs="宋体" w:hint="eastAsia"/>
                <w:color w:val="333333"/>
                <w:kern w:val="0"/>
                <w:szCs w:val="21"/>
              </w:rPr>
              <w:br/>
              <w:t>□新闻发布会        </w:t>
            </w:r>
            <w:r w:rsidR="001D2B15">
              <w:rPr>
                <w:rFonts w:ascii="宋体" w:hAnsi="宋体" w:cs="宋体" w:hint="eastAsia"/>
                <w:color w:val="333333"/>
                <w:kern w:val="0"/>
                <w:szCs w:val="21"/>
              </w:rPr>
              <w:t xml:space="preserve"> </w:t>
            </w:r>
            <w:r w:rsidR="001D2B15" w:rsidRPr="001D2B15">
              <w:rPr>
                <w:rFonts w:ascii="宋体" w:hAnsi="宋体" w:cs="宋体" w:hint="eastAsia"/>
                <w:color w:val="333333"/>
                <w:kern w:val="0"/>
                <w:szCs w:val="21"/>
              </w:rPr>
              <w:t>□路演活动</w:t>
            </w:r>
            <w:r w:rsidR="001D2B15" w:rsidRPr="001D2B15">
              <w:rPr>
                <w:rFonts w:ascii="宋体" w:hAnsi="宋体" w:cs="宋体" w:hint="eastAsia"/>
                <w:color w:val="333333"/>
                <w:kern w:val="0"/>
                <w:szCs w:val="21"/>
              </w:rPr>
              <w:br/>
            </w:r>
            <w:r w:rsidR="00A656C4" w:rsidRPr="00111797">
              <w:rPr>
                <w:rFonts w:ascii="MS Mincho" w:eastAsia="MS Mincho" w:hAnsi="MS Mincho" w:cs="MS Mincho" w:hint="eastAsia"/>
                <w:bCs/>
                <w:color w:val="333333"/>
                <w:kern w:val="0"/>
                <w:szCs w:val="21"/>
              </w:rPr>
              <w:t>□</w:t>
            </w:r>
            <w:r w:rsidR="001D2B15" w:rsidRPr="00111797">
              <w:rPr>
                <w:rFonts w:ascii="宋体" w:hAnsi="宋体" w:cs="宋体" w:hint="eastAsia"/>
                <w:color w:val="333333"/>
                <w:kern w:val="0"/>
                <w:szCs w:val="21"/>
              </w:rPr>
              <w:t>现场参观</w:t>
            </w:r>
            <w:r w:rsidR="001D2B15" w:rsidRPr="00EE0F01">
              <w:rPr>
                <w:rFonts w:ascii="宋体" w:hAnsi="宋体" w:cs="宋体" w:hint="eastAsia"/>
                <w:color w:val="333333"/>
                <w:kern w:val="0"/>
                <w:szCs w:val="21"/>
              </w:rPr>
              <w:t> </w:t>
            </w:r>
            <w:r w:rsidR="001D2B15" w:rsidRPr="001D2B15">
              <w:rPr>
                <w:rFonts w:ascii="宋体" w:hAnsi="宋体" w:cs="宋体" w:hint="eastAsia"/>
                <w:color w:val="333333"/>
                <w:kern w:val="0"/>
                <w:szCs w:val="21"/>
              </w:rPr>
              <w:t>         </w:t>
            </w:r>
            <w:r w:rsidR="00EE0F01" w:rsidRPr="001D2B15">
              <w:rPr>
                <w:rFonts w:ascii="MS Mincho" w:eastAsia="MS Mincho" w:hAnsi="MS Mincho" w:cs="MS Mincho" w:hint="eastAsia"/>
                <w:b/>
                <w:bCs/>
                <w:color w:val="333333"/>
                <w:kern w:val="0"/>
                <w:szCs w:val="21"/>
              </w:rPr>
              <w:t>☑</w:t>
            </w:r>
            <w:r w:rsidR="001D2B15" w:rsidRPr="001D2B15">
              <w:rPr>
                <w:rFonts w:ascii="宋体" w:hAnsi="宋体" w:cs="宋体" w:hint="eastAsia"/>
                <w:color w:val="333333"/>
                <w:kern w:val="0"/>
                <w:szCs w:val="21"/>
              </w:rPr>
              <w:t>其他  </w:t>
            </w:r>
            <w:r w:rsidR="00A77CBC">
              <w:rPr>
                <w:rFonts w:ascii="宋体" w:hAnsi="宋体" w:cs="宋体" w:hint="eastAsia"/>
                <w:color w:val="333333"/>
                <w:kern w:val="0"/>
                <w:szCs w:val="21"/>
              </w:rPr>
              <w:t>电话交流会</w:t>
            </w:r>
          </w:p>
        </w:tc>
      </w:tr>
      <w:tr w:rsidR="001D2B15" w:rsidRPr="001D2B15" w14:paraId="70DDFC11" w14:textId="77777777" w:rsidTr="001D2B15">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5AB6404" w14:textId="55BCCA6A" w:rsidR="001D2B15" w:rsidRPr="001D2B15" w:rsidRDefault="001D2B15" w:rsidP="001D2B15">
            <w:pPr>
              <w:widowControl/>
              <w:wordWrap w:val="0"/>
              <w:spacing w:line="300" w:lineRule="atLeast"/>
              <w:jc w:val="left"/>
              <w:rPr>
                <w:rFonts w:ascii="宋体" w:hAnsi="宋体" w:cs="宋体"/>
                <w:color w:val="333333"/>
                <w:kern w:val="0"/>
                <w:szCs w:val="21"/>
              </w:rPr>
            </w:pPr>
            <w:r w:rsidRPr="001D2B15">
              <w:rPr>
                <w:rFonts w:ascii="宋体" w:hAnsi="宋体" w:cs="宋体" w:hint="eastAsia"/>
                <w:b/>
                <w:bCs/>
                <w:color w:val="333333"/>
                <w:kern w:val="0"/>
                <w:szCs w:val="21"/>
              </w:rPr>
              <w:t>参与单位名称及人员</w:t>
            </w:r>
          </w:p>
        </w:tc>
        <w:tc>
          <w:tcPr>
            <w:tcW w:w="42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92B2757" w14:textId="44063707" w:rsidR="00AF06B5" w:rsidDel="00E04173" w:rsidRDefault="00EF2237" w:rsidP="00AF06B5">
            <w:pPr>
              <w:widowControl/>
              <w:wordWrap w:val="0"/>
              <w:spacing w:line="360" w:lineRule="auto"/>
              <w:jc w:val="left"/>
              <w:rPr>
                <w:rFonts w:ascii="宋体" w:hAnsi="宋体" w:cs="宋体"/>
                <w:color w:val="333333"/>
                <w:kern w:val="0"/>
                <w:szCs w:val="21"/>
              </w:rPr>
            </w:pPr>
            <w:r>
              <w:rPr>
                <w:rFonts w:ascii="宋体" w:hAnsi="宋体" w:cs="宋体" w:hint="eastAsia"/>
                <w:color w:val="333333"/>
                <w:kern w:val="0"/>
                <w:szCs w:val="21"/>
              </w:rPr>
              <w:t>天风</w:t>
            </w:r>
            <w:r w:rsidR="004A2568">
              <w:rPr>
                <w:rFonts w:ascii="宋体" w:hAnsi="宋体" w:cs="宋体" w:hint="eastAsia"/>
                <w:color w:val="333333"/>
                <w:kern w:val="0"/>
                <w:szCs w:val="21"/>
              </w:rPr>
              <w:t>证券</w:t>
            </w:r>
            <w:r w:rsidR="000E28AF">
              <w:rPr>
                <w:rFonts w:ascii="宋体" w:hAnsi="宋体" w:cs="宋体" w:hint="eastAsia"/>
                <w:color w:val="333333"/>
                <w:kern w:val="0"/>
                <w:szCs w:val="21"/>
              </w:rPr>
              <w:t>：</w:t>
            </w:r>
            <w:r>
              <w:rPr>
                <w:rFonts w:ascii="宋体" w:hAnsi="宋体" w:cs="宋体" w:hint="eastAsia"/>
                <w:color w:val="333333"/>
                <w:kern w:val="0"/>
                <w:szCs w:val="21"/>
              </w:rPr>
              <w:t>刘畅</w:t>
            </w:r>
            <w:r w:rsidR="00E04173">
              <w:rPr>
                <w:rFonts w:ascii="宋体" w:hAnsi="宋体" w:cs="宋体" w:hint="eastAsia"/>
                <w:color w:val="333333"/>
                <w:kern w:val="0"/>
                <w:szCs w:val="21"/>
              </w:rPr>
              <w:t xml:space="preserve"> </w:t>
            </w:r>
            <w:r w:rsidR="00E04173" w:rsidRPr="00E04173">
              <w:rPr>
                <w:rFonts w:ascii="宋体" w:hAnsi="宋体" w:cs="宋体" w:hint="eastAsia"/>
                <w:color w:val="333333"/>
                <w:kern w:val="0"/>
                <w:szCs w:val="21"/>
              </w:rPr>
              <w:t>中意资产</w:t>
            </w:r>
            <w:r w:rsidR="00E04173">
              <w:rPr>
                <w:rFonts w:ascii="宋体" w:hAnsi="宋体" w:cs="宋体" w:hint="eastAsia"/>
                <w:color w:val="333333"/>
                <w:kern w:val="0"/>
                <w:szCs w:val="21"/>
              </w:rPr>
              <w:t>：</w:t>
            </w:r>
            <w:r w:rsidR="00E04173" w:rsidRPr="00E04173">
              <w:rPr>
                <w:rFonts w:ascii="宋体" w:hAnsi="宋体" w:cs="宋体" w:hint="eastAsia"/>
                <w:color w:val="333333"/>
                <w:kern w:val="0"/>
                <w:szCs w:val="21"/>
              </w:rPr>
              <w:t>臧怡</w:t>
            </w:r>
            <w:r w:rsidR="00E04173">
              <w:rPr>
                <w:rFonts w:ascii="宋体" w:hAnsi="宋体" w:cs="宋体" w:hint="eastAsia"/>
                <w:color w:val="333333"/>
                <w:kern w:val="0"/>
                <w:szCs w:val="21"/>
              </w:rPr>
              <w:t xml:space="preserve"> </w:t>
            </w:r>
            <w:r w:rsidR="00E04173" w:rsidRPr="00E04173">
              <w:rPr>
                <w:rFonts w:ascii="宋体" w:hAnsi="宋体" w:cs="宋体" w:hint="eastAsia"/>
                <w:color w:val="333333"/>
                <w:kern w:val="0"/>
                <w:szCs w:val="21"/>
              </w:rPr>
              <w:t>中信建投</w:t>
            </w:r>
            <w:r w:rsidR="00E04173">
              <w:rPr>
                <w:rFonts w:ascii="宋体" w:hAnsi="宋体" w:cs="宋体" w:hint="eastAsia"/>
                <w:color w:val="333333"/>
                <w:kern w:val="0"/>
                <w:szCs w:val="21"/>
              </w:rPr>
              <w:t>：</w:t>
            </w:r>
            <w:r w:rsidR="00E04173" w:rsidRPr="00E04173">
              <w:rPr>
                <w:rFonts w:ascii="宋体" w:hAnsi="宋体" w:cs="宋体" w:hint="eastAsia"/>
                <w:color w:val="333333"/>
                <w:kern w:val="0"/>
                <w:szCs w:val="21"/>
              </w:rPr>
              <w:t>朱福建</w:t>
            </w:r>
            <w:r w:rsidR="00E04173">
              <w:rPr>
                <w:rFonts w:ascii="宋体" w:hAnsi="宋体" w:cs="宋体" w:hint="eastAsia"/>
                <w:color w:val="333333"/>
                <w:kern w:val="0"/>
                <w:szCs w:val="21"/>
              </w:rPr>
              <w:t xml:space="preserve"> </w:t>
            </w:r>
            <w:r w:rsidR="00E04173" w:rsidRPr="00E04173">
              <w:rPr>
                <w:rFonts w:ascii="宋体" w:hAnsi="宋体" w:cs="宋体" w:hint="eastAsia"/>
                <w:color w:val="333333"/>
                <w:kern w:val="0"/>
                <w:szCs w:val="21"/>
              </w:rPr>
              <w:t>中国银河证券</w:t>
            </w:r>
            <w:r w:rsidR="00E04173">
              <w:rPr>
                <w:rFonts w:ascii="宋体" w:hAnsi="宋体" w:cs="宋体" w:hint="eastAsia"/>
                <w:color w:val="333333"/>
                <w:kern w:val="0"/>
                <w:szCs w:val="21"/>
              </w:rPr>
              <w:t>：</w:t>
            </w:r>
            <w:proofErr w:type="gramStart"/>
            <w:r w:rsidR="00E04173" w:rsidRPr="00E04173">
              <w:rPr>
                <w:rFonts w:ascii="宋体" w:hAnsi="宋体" w:cs="宋体" w:hint="eastAsia"/>
                <w:color w:val="333333"/>
                <w:kern w:val="0"/>
                <w:szCs w:val="21"/>
              </w:rPr>
              <w:t>刘兰程长盛</w:t>
            </w:r>
            <w:proofErr w:type="gramEnd"/>
            <w:r w:rsidR="00E04173" w:rsidRPr="00E04173">
              <w:rPr>
                <w:rFonts w:ascii="宋体" w:hAnsi="宋体" w:cs="宋体" w:hint="eastAsia"/>
                <w:color w:val="333333"/>
                <w:kern w:val="0"/>
                <w:szCs w:val="21"/>
              </w:rPr>
              <w:t>基金</w:t>
            </w:r>
            <w:r w:rsidR="00E04173">
              <w:rPr>
                <w:rFonts w:ascii="宋体" w:hAnsi="宋体" w:cs="宋体" w:hint="eastAsia"/>
                <w:color w:val="333333"/>
                <w:kern w:val="0"/>
                <w:szCs w:val="21"/>
              </w:rPr>
              <w:t>：</w:t>
            </w:r>
            <w:r w:rsidR="00E04173" w:rsidRPr="00E04173">
              <w:rPr>
                <w:rFonts w:ascii="宋体" w:hAnsi="宋体" w:cs="宋体" w:hint="eastAsia"/>
                <w:color w:val="333333"/>
                <w:kern w:val="0"/>
                <w:szCs w:val="21"/>
              </w:rPr>
              <w:t>何思璇</w:t>
            </w:r>
            <w:r w:rsidR="00446746">
              <w:rPr>
                <w:rFonts w:ascii="宋体" w:hAnsi="宋体" w:cs="宋体" w:hint="eastAsia"/>
                <w:color w:val="333333"/>
                <w:kern w:val="0"/>
                <w:szCs w:val="21"/>
              </w:rPr>
              <w:t xml:space="preserve"> </w:t>
            </w:r>
            <w:r w:rsidR="00446746" w:rsidRPr="00446746">
              <w:rPr>
                <w:rFonts w:ascii="宋体" w:hAnsi="宋体" w:cs="宋体" w:hint="eastAsia"/>
                <w:color w:val="333333"/>
                <w:kern w:val="0"/>
                <w:szCs w:val="21"/>
              </w:rPr>
              <w:t>长城基金</w:t>
            </w:r>
            <w:r w:rsidR="00446746">
              <w:rPr>
                <w:rFonts w:ascii="宋体" w:hAnsi="宋体" w:cs="宋体" w:hint="eastAsia"/>
                <w:color w:val="333333"/>
                <w:kern w:val="0"/>
                <w:szCs w:val="21"/>
              </w:rPr>
              <w:t>：</w:t>
            </w:r>
            <w:r w:rsidR="00446746" w:rsidRPr="00446746">
              <w:rPr>
                <w:rFonts w:ascii="宋体" w:hAnsi="宋体" w:cs="宋体" w:hint="eastAsia"/>
                <w:color w:val="333333"/>
                <w:kern w:val="0"/>
                <w:szCs w:val="21"/>
              </w:rPr>
              <w:t>赵波</w:t>
            </w:r>
            <w:r w:rsidR="00446746">
              <w:rPr>
                <w:rFonts w:ascii="宋体" w:hAnsi="宋体" w:cs="宋体" w:hint="eastAsia"/>
                <w:color w:val="333333"/>
                <w:kern w:val="0"/>
                <w:szCs w:val="21"/>
              </w:rPr>
              <w:t xml:space="preserve"> </w:t>
            </w:r>
            <w:r w:rsidR="00446746" w:rsidRPr="00446746">
              <w:rPr>
                <w:rFonts w:ascii="宋体" w:hAnsi="宋体" w:cs="宋体" w:hint="eastAsia"/>
                <w:color w:val="333333"/>
                <w:kern w:val="0"/>
                <w:szCs w:val="21"/>
              </w:rPr>
              <w:t>拾贝投资：</w:t>
            </w:r>
            <w:proofErr w:type="gramStart"/>
            <w:r w:rsidR="00446746" w:rsidRPr="00446746">
              <w:rPr>
                <w:rFonts w:ascii="宋体" w:hAnsi="宋体" w:cs="宋体" w:hint="eastAsia"/>
                <w:color w:val="333333"/>
                <w:kern w:val="0"/>
                <w:szCs w:val="21"/>
              </w:rPr>
              <w:t>林轩宇</w:t>
            </w:r>
            <w:proofErr w:type="gramEnd"/>
            <w:r w:rsidR="00446746">
              <w:rPr>
                <w:rFonts w:ascii="宋体" w:hAnsi="宋体" w:cs="宋体" w:hint="eastAsia"/>
                <w:color w:val="333333"/>
                <w:kern w:val="0"/>
                <w:szCs w:val="21"/>
              </w:rPr>
              <w:t xml:space="preserve"> </w:t>
            </w:r>
            <w:r w:rsidR="00446746" w:rsidRPr="00446746">
              <w:rPr>
                <w:rFonts w:ascii="宋体" w:hAnsi="宋体" w:cs="宋体" w:hint="eastAsia"/>
                <w:color w:val="333333"/>
                <w:kern w:val="0"/>
                <w:szCs w:val="21"/>
              </w:rPr>
              <w:t>太平资产</w:t>
            </w:r>
            <w:r w:rsidR="00446746">
              <w:rPr>
                <w:rFonts w:ascii="宋体" w:hAnsi="宋体" w:cs="宋体" w:hint="eastAsia"/>
                <w:color w:val="333333"/>
                <w:kern w:val="0"/>
                <w:szCs w:val="21"/>
              </w:rPr>
              <w:t>：</w:t>
            </w:r>
            <w:r w:rsidR="00446746" w:rsidRPr="00446746">
              <w:rPr>
                <w:rFonts w:ascii="宋体" w:hAnsi="宋体" w:cs="宋体" w:hint="eastAsia"/>
                <w:color w:val="333333"/>
                <w:kern w:val="0"/>
                <w:szCs w:val="21"/>
              </w:rPr>
              <w:t>袁银泉</w:t>
            </w:r>
            <w:r w:rsidR="00446746">
              <w:rPr>
                <w:rFonts w:ascii="宋体" w:hAnsi="宋体" w:cs="宋体" w:hint="eastAsia"/>
                <w:color w:val="333333"/>
                <w:kern w:val="0"/>
                <w:szCs w:val="21"/>
              </w:rPr>
              <w:t xml:space="preserve"> </w:t>
            </w:r>
            <w:r w:rsidR="00446746" w:rsidRPr="00446746">
              <w:rPr>
                <w:rFonts w:ascii="宋体" w:hAnsi="宋体" w:cs="宋体" w:hint="eastAsia"/>
                <w:color w:val="333333"/>
                <w:kern w:val="0"/>
                <w:szCs w:val="21"/>
              </w:rPr>
              <w:t>诺德基金</w:t>
            </w:r>
            <w:r w:rsidR="00446746">
              <w:rPr>
                <w:rFonts w:ascii="宋体" w:hAnsi="宋体" w:cs="宋体" w:hint="eastAsia"/>
                <w:color w:val="333333"/>
                <w:kern w:val="0"/>
                <w:szCs w:val="21"/>
              </w:rPr>
              <w:t>：</w:t>
            </w:r>
            <w:r w:rsidR="00446746" w:rsidRPr="00446746">
              <w:rPr>
                <w:rFonts w:ascii="宋体" w:hAnsi="宋体" w:cs="宋体" w:hint="eastAsia"/>
                <w:color w:val="333333"/>
                <w:kern w:val="0"/>
                <w:szCs w:val="21"/>
              </w:rPr>
              <w:t>罗</w:t>
            </w:r>
            <w:proofErr w:type="gramStart"/>
            <w:r w:rsidR="00446746" w:rsidRPr="00446746">
              <w:rPr>
                <w:rFonts w:ascii="宋体" w:hAnsi="宋体" w:cs="宋体" w:hint="eastAsia"/>
                <w:color w:val="333333"/>
                <w:kern w:val="0"/>
                <w:szCs w:val="21"/>
              </w:rPr>
              <w:t>世</w:t>
            </w:r>
            <w:proofErr w:type="gramEnd"/>
            <w:r w:rsidR="00446746" w:rsidRPr="00446746">
              <w:rPr>
                <w:rFonts w:ascii="宋体" w:hAnsi="宋体" w:cs="宋体" w:hint="eastAsia"/>
                <w:color w:val="333333"/>
                <w:kern w:val="0"/>
                <w:szCs w:val="21"/>
              </w:rPr>
              <w:t>锋</w:t>
            </w:r>
            <w:r w:rsidR="00AF06B5">
              <w:rPr>
                <w:rFonts w:ascii="宋体" w:hAnsi="宋体" w:cs="宋体" w:hint="eastAsia"/>
                <w:color w:val="333333"/>
                <w:kern w:val="0"/>
                <w:szCs w:val="21"/>
              </w:rPr>
              <w:t xml:space="preserve"> </w:t>
            </w:r>
            <w:r w:rsidR="00E84F7B" w:rsidRPr="00E84F7B">
              <w:rPr>
                <w:rFonts w:ascii="宋体" w:hAnsi="宋体" w:cs="宋体" w:hint="eastAsia"/>
                <w:color w:val="333333"/>
                <w:kern w:val="0"/>
                <w:szCs w:val="21"/>
              </w:rPr>
              <w:t>华安基金：陈媛、康平</w:t>
            </w:r>
            <w:r w:rsidR="00AF06B5">
              <w:rPr>
                <w:rFonts w:ascii="宋体" w:hAnsi="宋体" w:cs="宋体" w:hint="eastAsia"/>
                <w:color w:val="333333"/>
                <w:kern w:val="0"/>
                <w:szCs w:val="21"/>
              </w:rPr>
              <w:t xml:space="preserve"> </w:t>
            </w:r>
            <w:r w:rsidR="00446746" w:rsidRPr="00446746">
              <w:rPr>
                <w:rFonts w:ascii="宋体" w:hAnsi="宋体" w:cs="宋体" w:hint="eastAsia"/>
                <w:color w:val="333333"/>
                <w:kern w:val="0"/>
                <w:szCs w:val="21"/>
              </w:rPr>
              <w:t>信</w:t>
            </w:r>
            <w:proofErr w:type="gramStart"/>
            <w:r w:rsidR="00446746" w:rsidRPr="00446746">
              <w:rPr>
                <w:rFonts w:ascii="宋体" w:hAnsi="宋体" w:cs="宋体" w:hint="eastAsia"/>
                <w:color w:val="333333"/>
                <w:kern w:val="0"/>
                <w:szCs w:val="21"/>
              </w:rPr>
              <w:t>达澳银</w:t>
            </w:r>
            <w:proofErr w:type="gramEnd"/>
            <w:r w:rsidR="00446746">
              <w:rPr>
                <w:rFonts w:ascii="宋体" w:hAnsi="宋体" w:cs="宋体" w:hint="eastAsia"/>
                <w:color w:val="333333"/>
                <w:kern w:val="0"/>
                <w:szCs w:val="21"/>
              </w:rPr>
              <w:t>：</w:t>
            </w:r>
            <w:r w:rsidR="00446746" w:rsidRPr="00446746">
              <w:rPr>
                <w:rFonts w:ascii="宋体" w:hAnsi="宋体" w:cs="宋体" w:hint="eastAsia"/>
                <w:color w:val="333333"/>
                <w:kern w:val="0"/>
                <w:szCs w:val="21"/>
              </w:rPr>
              <w:t>杨珂</w:t>
            </w:r>
            <w:r w:rsidR="00446746">
              <w:rPr>
                <w:rFonts w:ascii="宋体" w:hAnsi="宋体" w:cs="宋体" w:hint="eastAsia"/>
                <w:color w:val="333333"/>
                <w:kern w:val="0"/>
                <w:szCs w:val="21"/>
              </w:rPr>
              <w:t xml:space="preserve"> </w:t>
            </w:r>
            <w:r w:rsidR="00446746" w:rsidRPr="00446746">
              <w:rPr>
                <w:rFonts w:ascii="宋体" w:hAnsi="宋体" w:cs="宋体" w:hint="eastAsia"/>
                <w:color w:val="333333"/>
                <w:kern w:val="0"/>
                <w:szCs w:val="21"/>
              </w:rPr>
              <w:t>新华基金</w:t>
            </w:r>
            <w:r w:rsidR="00446746">
              <w:rPr>
                <w:rFonts w:ascii="宋体" w:hAnsi="宋体" w:cs="宋体" w:hint="eastAsia"/>
                <w:color w:val="333333"/>
                <w:kern w:val="0"/>
                <w:szCs w:val="21"/>
              </w:rPr>
              <w:t>：</w:t>
            </w:r>
            <w:proofErr w:type="gramStart"/>
            <w:r w:rsidR="00446746" w:rsidRPr="00446746">
              <w:rPr>
                <w:rFonts w:ascii="宋体" w:hAnsi="宋体" w:cs="宋体" w:hint="eastAsia"/>
                <w:color w:val="333333"/>
                <w:kern w:val="0"/>
                <w:szCs w:val="21"/>
              </w:rPr>
              <w:t>张欢</w:t>
            </w:r>
            <w:proofErr w:type="gramEnd"/>
            <w:r w:rsidR="00446746">
              <w:rPr>
                <w:rFonts w:ascii="宋体" w:hAnsi="宋体" w:cs="宋体" w:hint="eastAsia"/>
                <w:color w:val="333333"/>
                <w:kern w:val="0"/>
                <w:szCs w:val="21"/>
              </w:rPr>
              <w:t xml:space="preserve"> </w:t>
            </w:r>
            <w:r w:rsidR="00446746" w:rsidRPr="00446746">
              <w:rPr>
                <w:rFonts w:ascii="宋体" w:hAnsi="宋体" w:cs="宋体" w:hint="eastAsia"/>
                <w:color w:val="333333"/>
                <w:kern w:val="0"/>
                <w:szCs w:val="21"/>
              </w:rPr>
              <w:t>首创证券</w:t>
            </w:r>
            <w:r w:rsidR="00446746">
              <w:rPr>
                <w:rFonts w:ascii="宋体" w:hAnsi="宋体" w:cs="宋体" w:hint="eastAsia"/>
                <w:color w:val="333333"/>
                <w:kern w:val="0"/>
                <w:szCs w:val="21"/>
              </w:rPr>
              <w:t>：</w:t>
            </w:r>
            <w:r w:rsidR="00446746" w:rsidRPr="00446746">
              <w:rPr>
                <w:rFonts w:ascii="宋体" w:hAnsi="宋体" w:cs="宋体" w:hint="eastAsia"/>
                <w:color w:val="333333"/>
                <w:kern w:val="0"/>
                <w:szCs w:val="21"/>
              </w:rPr>
              <w:t>高玮</w:t>
            </w:r>
            <w:r w:rsidR="00446746">
              <w:rPr>
                <w:rFonts w:ascii="宋体" w:hAnsi="宋体" w:cs="宋体" w:hint="eastAsia"/>
                <w:color w:val="333333"/>
                <w:kern w:val="0"/>
                <w:szCs w:val="21"/>
              </w:rPr>
              <w:t xml:space="preserve"> </w:t>
            </w:r>
            <w:r w:rsidR="00446746" w:rsidRPr="00446746">
              <w:rPr>
                <w:rFonts w:ascii="宋体" w:hAnsi="宋体" w:cs="宋体" w:hint="eastAsia"/>
                <w:color w:val="333333"/>
                <w:kern w:val="0"/>
                <w:szCs w:val="21"/>
              </w:rPr>
              <w:t>兴业基金：陈旭</w:t>
            </w:r>
            <w:r w:rsidR="00446746">
              <w:rPr>
                <w:rFonts w:ascii="宋体" w:hAnsi="宋体" w:cs="宋体" w:hint="eastAsia"/>
                <w:color w:val="333333"/>
                <w:kern w:val="0"/>
                <w:szCs w:val="21"/>
              </w:rPr>
              <w:t xml:space="preserve"> </w:t>
            </w:r>
            <w:r w:rsidR="00446746" w:rsidRPr="00446746">
              <w:rPr>
                <w:rFonts w:ascii="宋体" w:hAnsi="宋体" w:cs="宋体" w:hint="eastAsia"/>
                <w:color w:val="333333"/>
                <w:kern w:val="0"/>
                <w:szCs w:val="21"/>
              </w:rPr>
              <w:t>华夏未来资本</w:t>
            </w:r>
            <w:r w:rsidR="00446746">
              <w:rPr>
                <w:rFonts w:ascii="宋体" w:hAnsi="宋体" w:cs="宋体" w:hint="eastAsia"/>
                <w:color w:val="333333"/>
                <w:kern w:val="0"/>
                <w:szCs w:val="21"/>
              </w:rPr>
              <w:t>：</w:t>
            </w:r>
            <w:proofErr w:type="gramStart"/>
            <w:r w:rsidR="00446746" w:rsidRPr="00446746">
              <w:rPr>
                <w:rFonts w:ascii="宋体" w:hAnsi="宋体" w:cs="宋体" w:hint="eastAsia"/>
                <w:color w:val="333333"/>
                <w:kern w:val="0"/>
                <w:szCs w:val="21"/>
              </w:rPr>
              <w:t>官忠涛</w:t>
            </w:r>
            <w:proofErr w:type="gramEnd"/>
            <w:r w:rsidR="00E84F7B">
              <w:rPr>
                <w:rFonts w:ascii="宋体" w:hAnsi="宋体" w:cs="宋体" w:hint="eastAsia"/>
                <w:color w:val="333333"/>
                <w:kern w:val="0"/>
                <w:szCs w:val="21"/>
              </w:rPr>
              <w:t xml:space="preserve"> </w:t>
            </w:r>
            <w:r w:rsidR="00E84F7B" w:rsidRPr="00E84F7B">
              <w:rPr>
                <w:rFonts w:ascii="宋体" w:hAnsi="宋体" w:cs="宋体" w:hint="eastAsia"/>
                <w:color w:val="333333"/>
                <w:kern w:val="0"/>
                <w:szCs w:val="21"/>
              </w:rPr>
              <w:t>国泰基金</w:t>
            </w:r>
            <w:r w:rsidR="00E84F7B">
              <w:rPr>
                <w:rFonts w:ascii="宋体" w:hAnsi="宋体" w:cs="宋体" w:hint="eastAsia"/>
                <w:color w:val="333333"/>
                <w:kern w:val="0"/>
                <w:szCs w:val="21"/>
              </w:rPr>
              <w:t>：</w:t>
            </w:r>
            <w:proofErr w:type="gramStart"/>
            <w:r w:rsidR="00E84F7B" w:rsidRPr="00E84F7B">
              <w:rPr>
                <w:rFonts w:ascii="宋体" w:hAnsi="宋体" w:cs="宋体" w:hint="eastAsia"/>
                <w:color w:val="333333"/>
                <w:kern w:val="0"/>
                <w:szCs w:val="21"/>
              </w:rPr>
              <w:t>陆静</w:t>
            </w:r>
            <w:proofErr w:type="gramEnd"/>
            <w:r w:rsidR="00AF06B5">
              <w:rPr>
                <w:rFonts w:ascii="宋体" w:hAnsi="宋体" w:cs="宋体" w:hint="eastAsia"/>
                <w:color w:val="333333"/>
                <w:kern w:val="0"/>
                <w:szCs w:val="21"/>
              </w:rPr>
              <w:t xml:space="preserve"> </w:t>
            </w:r>
            <w:r w:rsidR="00AF06B5" w:rsidRPr="00AF06B5">
              <w:rPr>
                <w:rFonts w:ascii="宋体" w:hAnsi="宋体" w:cs="宋体" w:hint="eastAsia"/>
                <w:color w:val="333333"/>
                <w:kern w:val="0"/>
                <w:szCs w:val="21"/>
              </w:rPr>
              <w:t>东方基金：王芳玲、曲华锋</w:t>
            </w:r>
            <w:r w:rsidR="00AF06B5">
              <w:rPr>
                <w:rFonts w:ascii="宋体" w:hAnsi="宋体" w:cs="宋体" w:hint="eastAsia"/>
                <w:color w:val="333333"/>
                <w:kern w:val="0"/>
                <w:szCs w:val="21"/>
              </w:rPr>
              <w:t xml:space="preserve">   </w:t>
            </w:r>
            <w:proofErr w:type="spellStart"/>
            <w:r w:rsidR="00AF06B5" w:rsidRPr="00E84F7B">
              <w:rPr>
                <w:rFonts w:ascii="宋体" w:hAnsi="宋体" w:cs="宋体"/>
                <w:color w:val="333333"/>
                <w:kern w:val="0"/>
                <w:szCs w:val="21"/>
              </w:rPr>
              <w:t>Parantoux</w:t>
            </w:r>
            <w:proofErr w:type="spellEnd"/>
            <w:r w:rsidR="00AF06B5" w:rsidRPr="00E84F7B">
              <w:rPr>
                <w:rFonts w:ascii="宋体" w:hAnsi="宋体" w:cs="宋体"/>
                <w:color w:val="333333"/>
                <w:kern w:val="0"/>
                <w:szCs w:val="21"/>
              </w:rPr>
              <w:t xml:space="preserve"> Capital</w:t>
            </w:r>
            <w:r w:rsidR="00AF06B5">
              <w:rPr>
                <w:rFonts w:ascii="宋体" w:hAnsi="宋体" w:cs="宋体" w:hint="eastAsia"/>
                <w:color w:val="333333"/>
                <w:kern w:val="0"/>
                <w:szCs w:val="21"/>
              </w:rPr>
              <w:t>：</w:t>
            </w:r>
            <w:r w:rsidR="00AF06B5" w:rsidRPr="00E84F7B">
              <w:rPr>
                <w:rFonts w:ascii="宋体" w:hAnsi="宋体" w:cs="宋体"/>
                <w:color w:val="333333"/>
                <w:kern w:val="0"/>
                <w:szCs w:val="21"/>
              </w:rPr>
              <w:t>Eda He</w:t>
            </w:r>
            <w:r w:rsidR="00AF06B5">
              <w:rPr>
                <w:rFonts w:ascii="宋体" w:hAnsi="宋体" w:cs="宋体" w:hint="eastAsia"/>
                <w:color w:val="333333"/>
                <w:kern w:val="0"/>
                <w:szCs w:val="21"/>
              </w:rPr>
              <w:t>、</w:t>
            </w:r>
            <w:r w:rsidR="00AF06B5" w:rsidRPr="00E84F7B">
              <w:rPr>
                <w:rFonts w:ascii="宋体" w:hAnsi="宋体" w:cs="宋体"/>
                <w:color w:val="333333"/>
                <w:kern w:val="0"/>
                <w:szCs w:val="21"/>
              </w:rPr>
              <w:t>Gloria Lu</w:t>
            </w:r>
          </w:p>
          <w:p w14:paraId="6F1E1A25" w14:textId="5D7BDBCA" w:rsidR="00946F36" w:rsidRPr="00946F36" w:rsidRDefault="00E84F7B" w:rsidP="00AF06B5">
            <w:pPr>
              <w:widowControl/>
              <w:wordWrap w:val="0"/>
              <w:spacing w:line="360" w:lineRule="auto"/>
              <w:jc w:val="left"/>
              <w:rPr>
                <w:rFonts w:ascii="宋体" w:hAnsi="宋体" w:cs="宋体"/>
                <w:color w:val="333333"/>
                <w:kern w:val="0"/>
                <w:szCs w:val="21"/>
              </w:rPr>
            </w:pPr>
            <w:r w:rsidRPr="00E84F7B">
              <w:rPr>
                <w:rFonts w:ascii="宋体" w:hAnsi="宋体" w:cs="宋体" w:hint="eastAsia"/>
                <w:color w:val="333333"/>
                <w:kern w:val="0"/>
                <w:szCs w:val="21"/>
              </w:rPr>
              <w:t>国寿安保基金</w:t>
            </w:r>
            <w:r>
              <w:rPr>
                <w:rFonts w:ascii="宋体" w:hAnsi="宋体" w:cs="宋体" w:hint="eastAsia"/>
                <w:color w:val="333333"/>
                <w:kern w:val="0"/>
                <w:szCs w:val="21"/>
              </w:rPr>
              <w:t>：</w:t>
            </w:r>
            <w:r w:rsidRPr="00E84F7B">
              <w:rPr>
                <w:rFonts w:ascii="宋体" w:hAnsi="宋体" w:cs="宋体" w:hint="eastAsia"/>
                <w:color w:val="333333"/>
                <w:kern w:val="0"/>
                <w:szCs w:val="21"/>
              </w:rPr>
              <w:t>王韫涵</w:t>
            </w:r>
            <w:r>
              <w:rPr>
                <w:rFonts w:ascii="宋体" w:hAnsi="宋体" w:cs="宋体" w:hint="eastAsia"/>
                <w:color w:val="333333"/>
                <w:kern w:val="0"/>
                <w:szCs w:val="21"/>
              </w:rPr>
              <w:t xml:space="preserve"> </w:t>
            </w:r>
            <w:r w:rsidRPr="00E84F7B">
              <w:rPr>
                <w:rFonts w:ascii="宋体" w:hAnsi="宋体" w:cs="宋体" w:hint="eastAsia"/>
                <w:color w:val="333333"/>
                <w:kern w:val="0"/>
                <w:szCs w:val="21"/>
              </w:rPr>
              <w:t>光大永明资产</w:t>
            </w:r>
            <w:r>
              <w:rPr>
                <w:rFonts w:ascii="宋体" w:hAnsi="宋体" w:cs="宋体" w:hint="eastAsia"/>
                <w:color w:val="333333"/>
                <w:kern w:val="0"/>
                <w:szCs w:val="21"/>
              </w:rPr>
              <w:t>：</w:t>
            </w:r>
            <w:r w:rsidRPr="00E84F7B">
              <w:rPr>
                <w:rFonts w:ascii="宋体" w:hAnsi="宋体" w:cs="宋体" w:hint="eastAsia"/>
                <w:color w:val="333333"/>
                <w:kern w:val="0"/>
                <w:szCs w:val="21"/>
              </w:rPr>
              <w:t>杨岚</w:t>
            </w:r>
            <w:r>
              <w:rPr>
                <w:rFonts w:ascii="宋体" w:hAnsi="宋体" w:cs="宋体" w:hint="eastAsia"/>
                <w:color w:val="333333"/>
                <w:kern w:val="0"/>
                <w:szCs w:val="21"/>
              </w:rPr>
              <w:t xml:space="preserve"> </w:t>
            </w:r>
            <w:proofErr w:type="gramStart"/>
            <w:r w:rsidRPr="00E84F7B">
              <w:rPr>
                <w:rFonts w:ascii="宋体" w:hAnsi="宋体" w:cs="宋体" w:hint="eastAsia"/>
                <w:color w:val="333333"/>
                <w:kern w:val="0"/>
                <w:szCs w:val="21"/>
              </w:rPr>
              <w:t>北京泓澄投资</w:t>
            </w:r>
            <w:proofErr w:type="gramEnd"/>
            <w:r>
              <w:rPr>
                <w:rFonts w:ascii="宋体" w:hAnsi="宋体" w:cs="宋体" w:hint="eastAsia"/>
                <w:color w:val="333333"/>
                <w:kern w:val="0"/>
                <w:szCs w:val="21"/>
              </w:rPr>
              <w:t>：</w:t>
            </w:r>
            <w:r w:rsidRPr="00E84F7B">
              <w:rPr>
                <w:rFonts w:ascii="宋体" w:hAnsi="宋体" w:cs="宋体" w:hint="eastAsia"/>
                <w:color w:val="333333"/>
                <w:kern w:val="0"/>
                <w:szCs w:val="21"/>
              </w:rPr>
              <w:t>项洪波</w:t>
            </w:r>
            <w:r>
              <w:rPr>
                <w:rFonts w:ascii="宋体" w:hAnsi="宋体" w:cs="宋体" w:hint="eastAsia"/>
                <w:color w:val="333333"/>
                <w:kern w:val="0"/>
                <w:szCs w:val="21"/>
              </w:rPr>
              <w:t xml:space="preserve"> </w:t>
            </w:r>
            <w:r w:rsidR="00AF06B5">
              <w:rPr>
                <w:rFonts w:ascii="宋体" w:hAnsi="宋体" w:cs="宋体" w:hint="eastAsia"/>
                <w:color w:val="333333"/>
                <w:kern w:val="0"/>
                <w:szCs w:val="21"/>
              </w:rPr>
              <w:t xml:space="preserve">     </w:t>
            </w:r>
            <w:r w:rsidR="00AF06B5" w:rsidRPr="00AF06B5">
              <w:rPr>
                <w:rFonts w:ascii="宋体" w:hAnsi="宋体" w:cs="宋体" w:hint="eastAsia"/>
                <w:color w:val="333333"/>
                <w:kern w:val="0"/>
                <w:szCs w:val="21"/>
              </w:rPr>
              <w:t>安邦资产：陈炫如</w:t>
            </w:r>
            <w:r w:rsidR="00AF06B5">
              <w:rPr>
                <w:rFonts w:ascii="宋体" w:hAnsi="宋体" w:cs="宋体" w:hint="eastAsia"/>
                <w:color w:val="333333"/>
                <w:kern w:val="0"/>
                <w:szCs w:val="21"/>
              </w:rPr>
              <w:t xml:space="preserve"> </w:t>
            </w:r>
            <w:r w:rsidR="00AF06B5" w:rsidRPr="00AF06B5">
              <w:rPr>
                <w:rFonts w:ascii="宋体" w:hAnsi="宋体" w:cs="宋体" w:hint="eastAsia"/>
                <w:color w:val="333333"/>
                <w:kern w:val="0"/>
                <w:szCs w:val="21"/>
              </w:rPr>
              <w:t>华美国际投资：齐全</w:t>
            </w:r>
            <w:r w:rsidR="00AF06B5">
              <w:rPr>
                <w:rFonts w:ascii="宋体" w:hAnsi="宋体" w:cs="宋体" w:hint="eastAsia"/>
                <w:color w:val="333333"/>
                <w:kern w:val="0"/>
                <w:szCs w:val="21"/>
              </w:rPr>
              <w:t xml:space="preserve"> </w:t>
            </w:r>
            <w:r w:rsidR="00AF06B5" w:rsidRPr="00AF06B5">
              <w:rPr>
                <w:rFonts w:ascii="宋体" w:hAnsi="宋体" w:cs="宋体" w:hint="eastAsia"/>
                <w:color w:val="333333"/>
                <w:kern w:val="0"/>
                <w:szCs w:val="21"/>
              </w:rPr>
              <w:t>上海崇山投资：覃欣</w:t>
            </w:r>
            <w:r w:rsidR="00AF06B5">
              <w:rPr>
                <w:rFonts w:ascii="宋体" w:hAnsi="宋体" w:cs="宋体" w:hint="eastAsia"/>
                <w:color w:val="333333"/>
                <w:kern w:val="0"/>
                <w:szCs w:val="21"/>
              </w:rPr>
              <w:t xml:space="preserve"> </w:t>
            </w:r>
            <w:r w:rsidR="00AF06B5" w:rsidRPr="00AF06B5">
              <w:rPr>
                <w:rFonts w:ascii="宋体" w:hAnsi="宋体" w:cs="宋体" w:hint="eastAsia"/>
                <w:color w:val="333333"/>
                <w:kern w:val="0"/>
                <w:szCs w:val="21"/>
              </w:rPr>
              <w:t xml:space="preserve">安信基金：陈嵩昆 </w:t>
            </w:r>
            <w:proofErr w:type="gramStart"/>
            <w:r w:rsidR="00AF06B5" w:rsidRPr="00AF06B5">
              <w:rPr>
                <w:rFonts w:ascii="宋体" w:hAnsi="宋体" w:cs="宋体" w:hint="eastAsia"/>
                <w:color w:val="333333"/>
                <w:kern w:val="0"/>
                <w:szCs w:val="21"/>
              </w:rPr>
              <w:t>成泉资本</w:t>
            </w:r>
            <w:proofErr w:type="gramEnd"/>
            <w:r w:rsidR="00AF06B5" w:rsidRPr="00AF06B5">
              <w:rPr>
                <w:rFonts w:ascii="宋体" w:hAnsi="宋体" w:cs="宋体" w:hint="eastAsia"/>
                <w:color w:val="333333"/>
                <w:kern w:val="0"/>
                <w:szCs w:val="21"/>
              </w:rPr>
              <w:t>：王雯珺</w:t>
            </w:r>
            <w:r w:rsidR="00AF06B5">
              <w:rPr>
                <w:rFonts w:ascii="宋体" w:hAnsi="宋体" w:cs="宋体" w:hint="eastAsia"/>
                <w:color w:val="333333"/>
                <w:kern w:val="0"/>
                <w:szCs w:val="21"/>
              </w:rPr>
              <w:t xml:space="preserve"> </w:t>
            </w:r>
            <w:r w:rsidR="003654CF">
              <w:rPr>
                <w:rFonts w:ascii="宋体" w:hAnsi="宋体" w:cs="宋体" w:hint="eastAsia"/>
                <w:color w:val="333333"/>
                <w:kern w:val="0"/>
                <w:szCs w:val="21"/>
              </w:rPr>
              <w:t>共</w:t>
            </w:r>
            <w:r w:rsidR="00AF06B5">
              <w:rPr>
                <w:rFonts w:ascii="宋体" w:hAnsi="宋体" w:cs="宋体" w:hint="eastAsia"/>
                <w:color w:val="333333"/>
                <w:kern w:val="0"/>
                <w:szCs w:val="21"/>
              </w:rPr>
              <w:t>29</w:t>
            </w:r>
            <w:r w:rsidR="00946F36">
              <w:rPr>
                <w:rFonts w:ascii="宋体" w:hAnsi="宋体" w:cs="宋体" w:hint="eastAsia"/>
                <w:color w:val="333333"/>
                <w:kern w:val="0"/>
                <w:szCs w:val="21"/>
              </w:rPr>
              <w:t>人</w:t>
            </w:r>
          </w:p>
        </w:tc>
      </w:tr>
      <w:tr w:rsidR="001D2B15" w:rsidRPr="001D2B15" w14:paraId="5AF83737" w14:textId="77777777" w:rsidTr="001D2B15">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F1C177B" w14:textId="7FCC0C5C" w:rsidR="001D2B15" w:rsidRPr="001D2B15" w:rsidRDefault="001D2B15" w:rsidP="001D2B15">
            <w:pPr>
              <w:widowControl/>
              <w:wordWrap w:val="0"/>
              <w:spacing w:line="300" w:lineRule="atLeast"/>
              <w:jc w:val="left"/>
              <w:rPr>
                <w:rFonts w:ascii="宋体" w:hAnsi="宋体" w:cs="宋体"/>
                <w:color w:val="333333"/>
                <w:kern w:val="0"/>
                <w:szCs w:val="21"/>
              </w:rPr>
            </w:pPr>
            <w:r w:rsidRPr="001D2B15">
              <w:rPr>
                <w:rFonts w:ascii="宋体" w:hAnsi="宋体" w:cs="宋体" w:hint="eastAsia"/>
                <w:b/>
                <w:bCs/>
                <w:color w:val="333333"/>
                <w:kern w:val="0"/>
                <w:szCs w:val="21"/>
              </w:rPr>
              <w:t>时间</w:t>
            </w:r>
          </w:p>
        </w:tc>
        <w:tc>
          <w:tcPr>
            <w:tcW w:w="42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3BD9489" w14:textId="7400A44B" w:rsidR="001D2B15" w:rsidRPr="004331CC" w:rsidRDefault="00EC3469" w:rsidP="00EC3469">
            <w:pPr>
              <w:widowControl/>
              <w:wordWrap w:val="0"/>
              <w:spacing w:line="360" w:lineRule="auto"/>
              <w:jc w:val="left"/>
            </w:pPr>
            <w:r w:rsidRPr="004331CC">
              <w:rPr>
                <w:rFonts w:hint="eastAsia"/>
              </w:rPr>
              <w:t>2020</w:t>
            </w:r>
            <w:r w:rsidRPr="004331CC">
              <w:rPr>
                <w:rFonts w:hint="eastAsia"/>
              </w:rPr>
              <w:t>年</w:t>
            </w:r>
            <w:r>
              <w:rPr>
                <w:rFonts w:hint="eastAsia"/>
              </w:rPr>
              <w:t>5</w:t>
            </w:r>
            <w:r w:rsidR="003654CF" w:rsidRPr="004331CC">
              <w:rPr>
                <w:rFonts w:hint="eastAsia"/>
              </w:rPr>
              <w:t>月</w:t>
            </w:r>
            <w:r>
              <w:rPr>
                <w:rFonts w:hint="eastAsia"/>
              </w:rPr>
              <w:t>7</w:t>
            </w:r>
            <w:r w:rsidR="001D2B15" w:rsidRPr="004331CC">
              <w:rPr>
                <w:rFonts w:hint="eastAsia"/>
              </w:rPr>
              <w:t>日</w:t>
            </w:r>
            <w:r w:rsidR="001D2B15" w:rsidRPr="004331CC">
              <w:rPr>
                <w:rFonts w:hint="eastAsia"/>
              </w:rPr>
              <w:t xml:space="preserve"> </w:t>
            </w:r>
            <w:r>
              <w:rPr>
                <w:rFonts w:hint="eastAsia"/>
              </w:rPr>
              <w:t>15</w:t>
            </w:r>
            <w:r w:rsidR="001D2B15" w:rsidRPr="004331CC">
              <w:rPr>
                <w:rFonts w:hint="eastAsia"/>
              </w:rPr>
              <w:t>：</w:t>
            </w:r>
            <w:r>
              <w:rPr>
                <w:rFonts w:hint="eastAsia"/>
              </w:rPr>
              <w:t>0</w:t>
            </w:r>
            <w:r w:rsidRPr="004331CC">
              <w:rPr>
                <w:rFonts w:hint="eastAsia"/>
              </w:rPr>
              <w:t>0</w:t>
            </w:r>
            <w:r w:rsidR="001D2B15" w:rsidRPr="004331CC">
              <w:rPr>
                <w:rFonts w:hint="eastAsia"/>
              </w:rPr>
              <w:t>—</w:t>
            </w:r>
            <w:r w:rsidRPr="004331CC">
              <w:rPr>
                <w:rFonts w:hint="eastAsia"/>
              </w:rPr>
              <w:t>1</w:t>
            </w:r>
            <w:r>
              <w:rPr>
                <w:rFonts w:hint="eastAsia"/>
              </w:rPr>
              <w:t>6</w:t>
            </w:r>
            <w:r w:rsidR="001D2B15" w:rsidRPr="004331CC">
              <w:rPr>
                <w:rFonts w:hint="eastAsia"/>
              </w:rPr>
              <w:t>：</w:t>
            </w:r>
            <w:r w:rsidR="000538E0" w:rsidRPr="004331CC">
              <w:rPr>
                <w:rFonts w:hint="eastAsia"/>
              </w:rPr>
              <w:t>00</w:t>
            </w:r>
          </w:p>
        </w:tc>
      </w:tr>
      <w:tr w:rsidR="001D2B15" w:rsidRPr="001D2B15" w14:paraId="5109774C" w14:textId="77777777" w:rsidTr="001D2B15">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F6B24F3" w14:textId="77777777" w:rsidR="001D2B15" w:rsidRPr="001D2B15" w:rsidRDefault="001D2B15" w:rsidP="001D2B15">
            <w:pPr>
              <w:widowControl/>
              <w:wordWrap w:val="0"/>
              <w:spacing w:line="300" w:lineRule="atLeast"/>
              <w:jc w:val="left"/>
              <w:rPr>
                <w:rFonts w:ascii="宋体" w:hAnsi="宋体" w:cs="宋体"/>
                <w:color w:val="333333"/>
                <w:kern w:val="0"/>
                <w:szCs w:val="21"/>
              </w:rPr>
            </w:pPr>
            <w:r w:rsidRPr="001D2B15">
              <w:rPr>
                <w:rFonts w:ascii="宋体" w:hAnsi="宋体" w:cs="宋体" w:hint="eastAsia"/>
                <w:b/>
                <w:bCs/>
                <w:color w:val="333333"/>
                <w:kern w:val="0"/>
                <w:szCs w:val="21"/>
              </w:rPr>
              <w:t>地点</w:t>
            </w:r>
          </w:p>
        </w:tc>
        <w:tc>
          <w:tcPr>
            <w:tcW w:w="42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C7574AA" w14:textId="054321DD" w:rsidR="001D2B15" w:rsidRPr="004331CC" w:rsidRDefault="00B51FE2" w:rsidP="00D275DA">
            <w:pPr>
              <w:widowControl/>
              <w:wordWrap w:val="0"/>
              <w:spacing w:line="360" w:lineRule="auto"/>
              <w:jc w:val="left"/>
            </w:pPr>
            <w:r w:rsidRPr="004331CC">
              <w:rPr>
                <w:rFonts w:hint="eastAsia"/>
              </w:rPr>
              <w:t>电话交流会</w:t>
            </w:r>
          </w:p>
        </w:tc>
      </w:tr>
      <w:tr w:rsidR="001D2B15" w:rsidRPr="001D2B15" w14:paraId="154D0415" w14:textId="77777777" w:rsidTr="001D2B15">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3327AC5" w14:textId="77777777" w:rsidR="001D2B15" w:rsidRPr="001D2B15" w:rsidRDefault="001D2B15" w:rsidP="001D2B15">
            <w:pPr>
              <w:widowControl/>
              <w:wordWrap w:val="0"/>
              <w:spacing w:line="300" w:lineRule="atLeast"/>
              <w:jc w:val="left"/>
              <w:rPr>
                <w:rFonts w:ascii="宋体" w:hAnsi="宋体" w:cs="宋体"/>
                <w:color w:val="333333"/>
                <w:kern w:val="0"/>
                <w:szCs w:val="21"/>
              </w:rPr>
            </w:pPr>
            <w:r w:rsidRPr="001D2B15">
              <w:rPr>
                <w:rFonts w:ascii="宋体" w:hAnsi="宋体" w:cs="宋体" w:hint="eastAsia"/>
                <w:b/>
                <w:bCs/>
                <w:color w:val="333333"/>
                <w:kern w:val="0"/>
                <w:szCs w:val="21"/>
              </w:rPr>
              <w:t>上市公司</w:t>
            </w:r>
            <w:r w:rsidRPr="001D2B15">
              <w:rPr>
                <w:rFonts w:ascii="宋体" w:hAnsi="宋体" w:cs="宋体" w:hint="eastAsia"/>
                <w:color w:val="333333"/>
                <w:kern w:val="0"/>
                <w:szCs w:val="21"/>
              </w:rPr>
              <w:br/>
            </w:r>
            <w:r w:rsidRPr="001D2B15">
              <w:rPr>
                <w:rFonts w:ascii="宋体" w:hAnsi="宋体" w:cs="宋体" w:hint="eastAsia"/>
                <w:b/>
                <w:bCs/>
                <w:color w:val="333333"/>
                <w:kern w:val="0"/>
                <w:szCs w:val="21"/>
              </w:rPr>
              <w:t>接待人员</w:t>
            </w:r>
          </w:p>
        </w:tc>
        <w:tc>
          <w:tcPr>
            <w:tcW w:w="42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6003D51" w14:textId="77777777" w:rsidR="001D2B15" w:rsidRDefault="0041616F" w:rsidP="009C77C3">
            <w:pPr>
              <w:widowControl/>
              <w:wordWrap w:val="0"/>
              <w:spacing w:line="360" w:lineRule="auto"/>
              <w:jc w:val="left"/>
            </w:pPr>
            <w:r w:rsidRPr="004331CC">
              <w:rPr>
                <w:rFonts w:hint="eastAsia"/>
              </w:rPr>
              <w:t>董事、副总经理、</w:t>
            </w:r>
            <w:r w:rsidR="001D2B15" w:rsidRPr="004331CC">
              <w:rPr>
                <w:rFonts w:hint="eastAsia"/>
              </w:rPr>
              <w:t>董事会秘书：</w:t>
            </w:r>
            <w:r w:rsidR="000538E0" w:rsidRPr="004331CC">
              <w:rPr>
                <w:rFonts w:hint="eastAsia"/>
              </w:rPr>
              <w:t>谢金</w:t>
            </w:r>
            <w:proofErr w:type="gramStart"/>
            <w:r w:rsidR="000538E0" w:rsidRPr="004331CC">
              <w:rPr>
                <w:rFonts w:hint="eastAsia"/>
              </w:rPr>
              <w:t>菱</w:t>
            </w:r>
            <w:proofErr w:type="gramEnd"/>
          </w:p>
          <w:p w14:paraId="70DC918D" w14:textId="77777777" w:rsidR="00F24052" w:rsidRDefault="00F24052" w:rsidP="009C77C3">
            <w:pPr>
              <w:widowControl/>
              <w:wordWrap w:val="0"/>
              <w:spacing w:line="360" w:lineRule="auto"/>
              <w:jc w:val="left"/>
            </w:pPr>
            <w:r>
              <w:rPr>
                <w:rFonts w:hint="eastAsia"/>
              </w:rPr>
              <w:t>投资总监：李骥</w:t>
            </w:r>
          </w:p>
          <w:p w14:paraId="02B5D8DB" w14:textId="67F6089B" w:rsidR="00F24052" w:rsidRPr="004331CC" w:rsidRDefault="00F24052" w:rsidP="009C77C3">
            <w:pPr>
              <w:widowControl/>
              <w:wordWrap w:val="0"/>
              <w:spacing w:line="360" w:lineRule="auto"/>
              <w:jc w:val="left"/>
            </w:pPr>
            <w:r>
              <w:rPr>
                <w:rFonts w:hint="eastAsia"/>
              </w:rPr>
              <w:t>证券业务代表：何剑萍</w:t>
            </w:r>
          </w:p>
        </w:tc>
      </w:tr>
      <w:tr w:rsidR="001D2B15" w:rsidRPr="00FD2DB3" w14:paraId="4CDDBB84" w14:textId="77777777" w:rsidTr="001D2B15">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6A247C9" w14:textId="77777777" w:rsidR="001D2B15" w:rsidRPr="001D2B15" w:rsidRDefault="001D2B15" w:rsidP="001D2B15">
            <w:pPr>
              <w:widowControl/>
              <w:wordWrap w:val="0"/>
              <w:spacing w:line="300" w:lineRule="atLeast"/>
              <w:jc w:val="left"/>
              <w:rPr>
                <w:rFonts w:ascii="宋体" w:hAnsi="宋体" w:cs="宋体"/>
                <w:color w:val="333333"/>
                <w:kern w:val="0"/>
                <w:szCs w:val="21"/>
              </w:rPr>
            </w:pPr>
            <w:r w:rsidRPr="001D2B15">
              <w:rPr>
                <w:rFonts w:ascii="宋体" w:hAnsi="宋体" w:cs="宋体" w:hint="eastAsia"/>
                <w:b/>
                <w:bCs/>
                <w:color w:val="333333"/>
                <w:kern w:val="0"/>
                <w:szCs w:val="21"/>
              </w:rPr>
              <w:t>投资者关系活动主要内容介绍</w:t>
            </w:r>
          </w:p>
        </w:tc>
        <w:tc>
          <w:tcPr>
            <w:tcW w:w="42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307FB14" w14:textId="57ABC070" w:rsidR="00824016" w:rsidRPr="004331CC" w:rsidDel="00824016" w:rsidRDefault="00073DC8" w:rsidP="00712EE4">
            <w:pPr>
              <w:widowControl/>
              <w:wordWrap w:val="0"/>
              <w:spacing w:line="360" w:lineRule="auto"/>
              <w:jc w:val="left"/>
            </w:pPr>
            <w:r w:rsidRPr="004331CC">
              <w:rPr>
                <w:rFonts w:hint="eastAsia"/>
              </w:rPr>
              <w:t>Q</w:t>
            </w:r>
            <w:r w:rsidR="00136563" w:rsidRPr="004331CC">
              <w:rPr>
                <w:rFonts w:hint="eastAsia"/>
              </w:rPr>
              <w:t>1</w:t>
            </w:r>
            <w:r w:rsidR="000023A7">
              <w:rPr>
                <w:rFonts w:hint="eastAsia"/>
              </w:rPr>
              <w:t>：</w:t>
            </w:r>
            <w:r w:rsidR="00EC3469">
              <w:rPr>
                <w:rFonts w:hint="eastAsia"/>
              </w:rPr>
              <w:t>一季度销量下降的原因</w:t>
            </w:r>
            <w:r w:rsidRPr="004331CC">
              <w:rPr>
                <w:rFonts w:hint="eastAsia"/>
              </w:rPr>
              <w:t>？</w:t>
            </w:r>
          </w:p>
          <w:p w14:paraId="56BEAD70" w14:textId="0CF7D2BF" w:rsidR="00C72536" w:rsidRDefault="00073DC8" w:rsidP="00712EE4">
            <w:pPr>
              <w:pStyle w:val="a3"/>
              <w:widowControl/>
              <w:wordWrap w:val="0"/>
              <w:spacing w:line="360" w:lineRule="auto"/>
              <w:ind w:firstLineChars="0" w:firstLine="0"/>
              <w:jc w:val="left"/>
            </w:pPr>
            <w:r w:rsidRPr="004331CC">
              <w:rPr>
                <w:rFonts w:hint="eastAsia"/>
              </w:rPr>
              <w:t>A</w:t>
            </w:r>
            <w:r w:rsidR="00136563" w:rsidRPr="004331CC">
              <w:rPr>
                <w:rFonts w:hint="eastAsia"/>
              </w:rPr>
              <w:t>1</w:t>
            </w:r>
            <w:r w:rsidR="000023A7">
              <w:rPr>
                <w:rFonts w:hint="eastAsia"/>
              </w:rPr>
              <w:t>：</w:t>
            </w:r>
            <w:r w:rsidR="008C15FD">
              <w:rPr>
                <w:rFonts w:hint="eastAsia"/>
              </w:rPr>
              <w:t>1</w:t>
            </w:r>
            <w:r w:rsidR="008C15FD">
              <w:rPr>
                <w:rFonts w:hint="eastAsia"/>
              </w:rPr>
              <w:t>、</w:t>
            </w:r>
            <w:r w:rsidR="00C72536">
              <w:rPr>
                <w:rFonts w:hint="eastAsia"/>
              </w:rPr>
              <w:t>受到疫情影响，商超客流量急剧下降，消费者在商超逗留时间大幅缩减</w:t>
            </w:r>
            <w:r w:rsidR="008C15FD">
              <w:rPr>
                <w:rFonts w:hint="eastAsia"/>
              </w:rPr>
              <w:t>，</w:t>
            </w:r>
            <w:r w:rsidR="00C72536">
              <w:rPr>
                <w:rFonts w:hint="eastAsia"/>
              </w:rPr>
              <w:t>消费者在商超</w:t>
            </w:r>
            <w:r w:rsidR="00BD22DE">
              <w:rPr>
                <w:rFonts w:hint="eastAsia"/>
              </w:rPr>
              <w:t>的消费</w:t>
            </w:r>
            <w:r w:rsidR="00C72536">
              <w:rPr>
                <w:rFonts w:hint="eastAsia"/>
              </w:rPr>
              <w:t>集中</w:t>
            </w:r>
            <w:proofErr w:type="gramStart"/>
            <w:r w:rsidR="00C72536">
              <w:rPr>
                <w:rFonts w:hint="eastAsia"/>
              </w:rPr>
              <w:t>在刚需的</w:t>
            </w:r>
            <w:proofErr w:type="gramEnd"/>
            <w:r w:rsidR="00C72536">
              <w:rPr>
                <w:rFonts w:hint="eastAsia"/>
              </w:rPr>
              <w:t>肉制品、蔬菜、米、面</w:t>
            </w:r>
            <w:r w:rsidR="008C15FD">
              <w:rPr>
                <w:rFonts w:hint="eastAsia"/>
              </w:rPr>
              <w:t>、速冻食品等。</w:t>
            </w:r>
            <w:r w:rsidR="008C15FD">
              <w:rPr>
                <w:rFonts w:hint="eastAsia"/>
              </w:rPr>
              <w:t>2</w:t>
            </w:r>
            <w:r w:rsidR="008C15FD">
              <w:rPr>
                <w:rFonts w:hint="eastAsia"/>
              </w:rPr>
              <w:t>、</w:t>
            </w:r>
            <w:r w:rsidR="0051019C" w:rsidRPr="0051019C">
              <w:rPr>
                <w:rFonts w:hint="eastAsia"/>
              </w:rPr>
              <w:t>疫情对公司春节期间礼盒产品销售影响较大，其他类</w:t>
            </w:r>
            <w:proofErr w:type="gramStart"/>
            <w:r w:rsidR="0051019C" w:rsidRPr="0051019C">
              <w:rPr>
                <w:rFonts w:hint="eastAsia"/>
              </w:rPr>
              <w:t>目产品</w:t>
            </w:r>
            <w:proofErr w:type="gramEnd"/>
            <w:r w:rsidR="0051019C" w:rsidRPr="0051019C">
              <w:rPr>
                <w:rFonts w:hint="eastAsia"/>
              </w:rPr>
              <w:t>也受到影响。</w:t>
            </w:r>
          </w:p>
          <w:p w14:paraId="063C4587" w14:textId="11731DC3" w:rsidR="00EE1105" w:rsidRPr="004331CC" w:rsidRDefault="00136563" w:rsidP="00712EE4">
            <w:pPr>
              <w:pStyle w:val="a3"/>
              <w:widowControl/>
              <w:wordWrap w:val="0"/>
              <w:spacing w:line="360" w:lineRule="auto"/>
              <w:ind w:firstLineChars="0" w:firstLine="0"/>
              <w:jc w:val="left"/>
            </w:pPr>
            <w:r w:rsidRPr="004331CC">
              <w:rPr>
                <w:rFonts w:hint="eastAsia"/>
              </w:rPr>
              <w:t>Q2</w:t>
            </w:r>
            <w:r w:rsidR="0056404B" w:rsidRPr="004331CC">
              <w:rPr>
                <w:rFonts w:hint="eastAsia"/>
              </w:rPr>
              <w:t>：</w:t>
            </w:r>
            <w:r w:rsidR="00E21F2D">
              <w:rPr>
                <w:rFonts w:hint="eastAsia"/>
              </w:rPr>
              <w:t>目前销售</w:t>
            </w:r>
            <w:r w:rsidR="0051019C" w:rsidRPr="0051019C">
              <w:rPr>
                <w:rFonts w:hint="eastAsia"/>
              </w:rPr>
              <w:t>恢复状况</w:t>
            </w:r>
            <w:r w:rsidRPr="004331CC">
              <w:rPr>
                <w:rFonts w:hint="eastAsia"/>
              </w:rPr>
              <w:t>？</w:t>
            </w:r>
            <w:bookmarkStart w:id="0" w:name="_GoBack"/>
            <w:bookmarkEnd w:id="0"/>
          </w:p>
          <w:p w14:paraId="761284DB" w14:textId="0B11F29A" w:rsidR="00136563" w:rsidRPr="004331CC" w:rsidRDefault="00136563" w:rsidP="002F25DF">
            <w:pPr>
              <w:pStyle w:val="a3"/>
              <w:widowControl/>
              <w:wordWrap w:val="0"/>
              <w:spacing w:line="360" w:lineRule="auto"/>
              <w:ind w:firstLineChars="0" w:firstLine="0"/>
              <w:jc w:val="left"/>
            </w:pPr>
            <w:r w:rsidRPr="004331CC">
              <w:rPr>
                <w:rFonts w:hint="eastAsia"/>
              </w:rPr>
              <w:t>A2</w:t>
            </w:r>
            <w:r w:rsidR="000023A7">
              <w:rPr>
                <w:rFonts w:hint="eastAsia"/>
              </w:rPr>
              <w:t>：</w:t>
            </w:r>
            <w:r w:rsidR="0051019C" w:rsidRPr="0051019C">
              <w:rPr>
                <w:rFonts w:hint="eastAsia"/>
              </w:rPr>
              <w:t>公司在疫情期间</w:t>
            </w:r>
            <w:r w:rsidR="0051019C">
              <w:rPr>
                <w:rFonts w:hint="eastAsia"/>
              </w:rPr>
              <w:t>加大</w:t>
            </w:r>
            <w:r w:rsidR="0051019C" w:rsidRPr="0051019C">
              <w:rPr>
                <w:rFonts w:hint="eastAsia"/>
              </w:rPr>
              <w:t>新零售</w:t>
            </w:r>
            <w:r w:rsidR="00AD35EA">
              <w:rPr>
                <w:rFonts w:hint="eastAsia"/>
              </w:rPr>
              <w:t>渠道</w:t>
            </w:r>
            <w:r w:rsidR="0051019C" w:rsidRPr="0051019C">
              <w:rPr>
                <w:rFonts w:hint="eastAsia"/>
              </w:rPr>
              <w:t>的推广，新零售</w:t>
            </w:r>
            <w:r w:rsidR="0051019C">
              <w:rPr>
                <w:rFonts w:hint="eastAsia"/>
              </w:rPr>
              <w:t>业务</w:t>
            </w:r>
            <w:r w:rsidR="0051019C" w:rsidRPr="0051019C">
              <w:rPr>
                <w:rFonts w:hint="eastAsia"/>
              </w:rPr>
              <w:t>同比增长</w:t>
            </w:r>
            <w:r w:rsidR="0051019C">
              <w:rPr>
                <w:rFonts w:hint="eastAsia"/>
              </w:rPr>
              <w:t>较好</w:t>
            </w:r>
            <w:r w:rsidR="0051019C" w:rsidRPr="0051019C">
              <w:rPr>
                <w:rFonts w:hint="eastAsia"/>
              </w:rPr>
              <w:t>，</w:t>
            </w:r>
            <w:r w:rsidR="0051019C">
              <w:rPr>
                <w:rFonts w:hint="eastAsia"/>
              </w:rPr>
              <w:t>会形成</w:t>
            </w:r>
            <w:r w:rsidR="0051019C" w:rsidRPr="0051019C">
              <w:rPr>
                <w:rFonts w:hint="eastAsia"/>
              </w:rPr>
              <w:t>未来新的增长点。</w:t>
            </w:r>
            <w:r w:rsidR="0051019C">
              <w:rPr>
                <w:rFonts w:hint="eastAsia"/>
              </w:rPr>
              <w:t>公司还开展了</w:t>
            </w:r>
            <w:r w:rsidR="0051019C" w:rsidRPr="0051019C">
              <w:rPr>
                <w:rFonts w:hint="eastAsia"/>
              </w:rPr>
              <w:t>社群、</w:t>
            </w:r>
            <w:proofErr w:type="gramStart"/>
            <w:r w:rsidR="0051019C" w:rsidRPr="0051019C">
              <w:rPr>
                <w:rFonts w:hint="eastAsia"/>
              </w:rPr>
              <w:t>微信的</w:t>
            </w:r>
            <w:proofErr w:type="gramEnd"/>
            <w:r w:rsidR="0051019C" w:rsidRPr="0051019C">
              <w:rPr>
                <w:rFonts w:hint="eastAsia"/>
              </w:rPr>
              <w:t>营销，</w:t>
            </w:r>
            <w:r w:rsidR="0051019C">
              <w:rPr>
                <w:rFonts w:hint="eastAsia"/>
              </w:rPr>
              <w:t>对公司原有的营销渠道形成有益补充。</w:t>
            </w:r>
            <w:r w:rsidR="002F25DF">
              <w:rPr>
                <w:rFonts w:hint="eastAsia"/>
              </w:rPr>
              <w:t>面对疫情，公司反复研究对策，制定相应的销售计划，抓住市场复苏的机会，</w:t>
            </w:r>
            <w:r w:rsidR="002F25DF">
              <w:rPr>
                <w:rFonts w:hint="eastAsia"/>
              </w:rPr>
              <w:t>4</w:t>
            </w:r>
            <w:r w:rsidR="002F25DF">
              <w:rPr>
                <w:rFonts w:hint="eastAsia"/>
              </w:rPr>
              <w:t>月份销售表现良好。</w:t>
            </w:r>
          </w:p>
          <w:p w14:paraId="733C16E4" w14:textId="0A45E97C" w:rsidR="0056404B" w:rsidRPr="004331CC" w:rsidRDefault="0056404B" w:rsidP="00712EE4">
            <w:pPr>
              <w:pStyle w:val="a3"/>
              <w:widowControl/>
              <w:wordWrap w:val="0"/>
              <w:spacing w:line="360" w:lineRule="auto"/>
              <w:ind w:firstLineChars="0" w:firstLine="0"/>
              <w:jc w:val="left"/>
            </w:pPr>
            <w:r w:rsidRPr="004331CC">
              <w:rPr>
                <w:rFonts w:hint="eastAsia"/>
              </w:rPr>
              <w:lastRenderedPageBreak/>
              <w:t>Q3</w:t>
            </w:r>
            <w:r w:rsidRPr="004331CC">
              <w:rPr>
                <w:rFonts w:hint="eastAsia"/>
              </w:rPr>
              <w:t>：</w:t>
            </w:r>
            <w:r w:rsidR="002F25DF" w:rsidRPr="002F25DF">
              <w:rPr>
                <w:rFonts w:hint="eastAsia"/>
              </w:rPr>
              <w:t>公司全年的规划</w:t>
            </w:r>
            <w:r w:rsidR="002F25DF">
              <w:rPr>
                <w:rFonts w:hint="eastAsia"/>
              </w:rPr>
              <w:t>是否有变化，后续的新品的规划是否有变化</w:t>
            </w:r>
            <w:r w:rsidR="00D7775F" w:rsidRPr="004331CC">
              <w:rPr>
                <w:rFonts w:hint="eastAsia"/>
              </w:rPr>
              <w:t>？</w:t>
            </w:r>
            <w:r w:rsidR="00D7775F" w:rsidRPr="004331CC">
              <w:t xml:space="preserve"> </w:t>
            </w:r>
          </w:p>
          <w:p w14:paraId="3AD809FC" w14:textId="6929218E" w:rsidR="002F25DF" w:rsidRDefault="0056404B" w:rsidP="005112F1">
            <w:pPr>
              <w:pStyle w:val="a3"/>
              <w:widowControl/>
              <w:wordWrap w:val="0"/>
              <w:spacing w:line="360" w:lineRule="auto"/>
              <w:ind w:firstLineChars="0" w:firstLine="0"/>
              <w:jc w:val="left"/>
            </w:pPr>
            <w:r w:rsidRPr="004331CC">
              <w:rPr>
                <w:rFonts w:hint="eastAsia"/>
              </w:rPr>
              <w:t>A3</w:t>
            </w:r>
            <w:r w:rsidR="000023A7">
              <w:rPr>
                <w:rFonts w:hint="eastAsia"/>
              </w:rPr>
              <w:t>：</w:t>
            </w:r>
            <w:r w:rsidR="005112F1">
              <w:rPr>
                <w:rFonts w:hint="eastAsia"/>
              </w:rPr>
              <w:t>公司未改变年初制订的销售目标。公司会</w:t>
            </w:r>
            <w:r w:rsidR="00713A8C">
              <w:rPr>
                <w:rFonts w:hint="eastAsia"/>
              </w:rPr>
              <w:t>按原定计划</w:t>
            </w:r>
            <w:r w:rsidR="002F25DF" w:rsidRPr="002F25DF">
              <w:rPr>
                <w:rFonts w:hint="eastAsia"/>
              </w:rPr>
              <w:t>逐步推出</w:t>
            </w:r>
            <w:r w:rsidR="004646BB">
              <w:rPr>
                <w:rFonts w:hint="eastAsia"/>
              </w:rPr>
              <w:t>热食和</w:t>
            </w:r>
            <w:r w:rsidR="002F25DF" w:rsidRPr="002F25DF">
              <w:rPr>
                <w:rFonts w:hint="eastAsia"/>
              </w:rPr>
              <w:t>冷食</w:t>
            </w:r>
            <w:r w:rsidR="00E04173">
              <w:rPr>
                <w:rFonts w:hint="eastAsia"/>
              </w:rPr>
              <w:t>燕麦</w:t>
            </w:r>
            <w:r w:rsidR="002F25DF" w:rsidRPr="002F25DF">
              <w:rPr>
                <w:rFonts w:hint="eastAsia"/>
              </w:rPr>
              <w:t>新品，加大冷食</w:t>
            </w:r>
            <w:r w:rsidR="00E04173">
              <w:rPr>
                <w:rFonts w:hint="eastAsia"/>
              </w:rPr>
              <w:t>燕麦</w:t>
            </w:r>
            <w:r w:rsidR="005112F1">
              <w:rPr>
                <w:rFonts w:hint="eastAsia"/>
              </w:rPr>
              <w:t>营销</w:t>
            </w:r>
            <w:r w:rsidR="002F25DF" w:rsidRPr="002F25DF">
              <w:rPr>
                <w:rFonts w:hint="eastAsia"/>
              </w:rPr>
              <w:t>推广</w:t>
            </w:r>
            <w:r w:rsidR="00713A8C">
              <w:rPr>
                <w:rFonts w:hint="eastAsia"/>
              </w:rPr>
              <w:t>力度</w:t>
            </w:r>
            <w:r w:rsidR="002F25DF" w:rsidRPr="002F25DF">
              <w:rPr>
                <w:rFonts w:hint="eastAsia"/>
              </w:rPr>
              <w:t>，</w:t>
            </w:r>
            <w:r w:rsidR="005112F1">
              <w:rPr>
                <w:rFonts w:hint="eastAsia"/>
              </w:rPr>
              <w:t>并</w:t>
            </w:r>
            <w:r w:rsidR="002F25DF" w:rsidRPr="002F25DF">
              <w:rPr>
                <w:rFonts w:hint="eastAsia"/>
              </w:rPr>
              <w:t>已制订相应的推广计划，</w:t>
            </w:r>
            <w:r w:rsidR="005112F1" w:rsidRPr="005112F1">
              <w:rPr>
                <w:rFonts w:hint="eastAsia"/>
              </w:rPr>
              <w:t>新品销售的增长对力争全年目标的达成会有帮助。</w:t>
            </w:r>
          </w:p>
          <w:p w14:paraId="22EB34D6" w14:textId="2B77A797" w:rsidR="00367FF3" w:rsidRPr="005E3D4A" w:rsidRDefault="002A6C85" w:rsidP="00712EE4">
            <w:pPr>
              <w:pStyle w:val="a3"/>
              <w:widowControl/>
              <w:wordWrap w:val="0"/>
              <w:spacing w:line="360" w:lineRule="auto"/>
              <w:ind w:firstLineChars="0" w:firstLine="0"/>
              <w:jc w:val="left"/>
            </w:pPr>
            <w:r w:rsidRPr="004331CC">
              <w:rPr>
                <w:rFonts w:hint="eastAsia"/>
              </w:rPr>
              <w:t>Q4</w:t>
            </w:r>
            <w:r w:rsidR="000023A7">
              <w:rPr>
                <w:rFonts w:hint="eastAsia"/>
              </w:rPr>
              <w:t>：</w:t>
            </w:r>
            <w:r w:rsidR="00AD35EA" w:rsidRPr="00AD35EA">
              <w:rPr>
                <w:rFonts w:hint="eastAsia"/>
              </w:rPr>
              <w:t>江苏工厂投产，今年的产能怎么样，主要是集中在哪些品类的产品</w:t>
            </w:r>
            <w:r w:rsidR="00FD2DB3" w:rsidRPr="005E3D4A">
              <w:rPr>
                <w:rFonts w:hint="eastAsia"/>
              </w:rPr>
              <w:t>？</w:t>
            </w:r>
          </w:p>
          <w:p w14:paraId="164F9A40" w14:textId="73FB4300" w:rsidR="00712EE4" w:rsidRDefault="002A6C85" w:rsidP="00FD2DB3">
            <w:pPr>
              <w:pStyle w:val="a3"/>
              <w:widowControl/>
              <w:wordWrap w:val="0"/>
              <w:spacing w:line="360" w:lineRule="auto"/>
              <w:ind w:firstLineChars="0" w:firstLine="0"/>
              <w:jc w:val="left"/>
            </w:pPr>
            <w:r w:rsidRPr="005E3D4A">
              <w:rPr>
                <w:rFonts w:hint="eastAsia"/>
              </w:rPr>
              <w:t>A4</w:t>
            </w:r>
            <w:r w:rsidR="000023A7" w:rsidRPr="005E3D4A">
              <w:rPr>
                <w:rFonts w:hint="eastAsia"/>
              </w:rPr>
              <w:t>：</w:t>
            </w:r>
            <w:r w:rsidR="00722EA4" w:rsidRPr="00722EA4">
              <w:rPr>
                <w:rFonts w:hint="eastAsia"/>
              </w:rPr>
              <w:t>江苏宿迁生产基地生产的主要产品为以燕麦为主的谷物健康食品，包括旗下以热食冲调燕麦产品为主的西麦品牌产品和冷食休闲燕麦产品为主的西澳阳光</w:t>
            </w:r>
            <w:proofErr w:type="gramStart"/>
            <w:r w:rsidR="00722EA4" w:rsidRPr="00722EA4">
              <w:rPr>
                <w:rFonts w:hint="eastAsia"/>
              </w:rPr>
              <w:t>子品牌</w:t>
            </w:r>
            <w:proofErr w:type="gramEnd"/>
            <w:r w:rsidR="00722EA4" w:rsidRPr="00722EA4">
              <w:rPr>
                <w:rFonts w:hint="eastAsia"/>
              </w:rPr>
              <w:t>产品。</w:t>
            </w:r>
            <w:r w:rsidR="00722EA4">
              <w:rPr>
                <w:rFonts w:hint="eastAsia"/>
              </w:rPr>
              <w:t>经过一定时间的磨合，不</w:t>
            </w:r>
            <w:proofErr w:type="gramStart"/>
            <w:r w:rsidR="00722EA4">
              <w:rPr>
                <w:rFonts w:hint="eastAsia"/>
              </w:rPr>
              <w:t>排除全</w:t>
            </w:r>
            <w:proofErr w:type="gramEnd"/>
            <w:r w:rsidR="00722EA4">
              <w:rPr>
                <w:rFonts w:hint="eastAsia"/>
              </w:rPr>
              <w:t>品类覆盖的可能性。</w:t>
            </w:r>
          </w:p>
          <w:p w14:paraId="440648E0" w14:textId="3CCE3BFB" w:rsidR="00FD2DB3" w:rsidRPr="004331CC" w:rsidRDefault="00163132" w:rsidP="00061920">
            <w:pPr>
              <w:pStyle w:val="a3"/>
              <w:widowControl/>
              <w:wordWrap w:val="0"/>
              <w:spacing w:line="360" w:lineRule="auto"/>
              <w:ind w:firstLineChars="0" w:firstLine="0"/>
              <w:jc w:val="left"/>
            </w:pPr>
            <w:r>
              <w:rPr>
                <w:rFonts w:hint="eastAsia"/>
              </w:rPr>
              <w:t>Q5</w:t>
            </w:r>
            <w:r>
              <w:rPr>
                <w:rFonts w:hint="eastAsia"/>
              </w:rPr>
              <w:t>：</w:t>
            </w:r>
            <w:r w:rsidR="00AD35EA" w:rsidRPr="00AD35EA">
              <w:rPr>
                <w:rFonts w:hint="eastAsia"/>
              </w:rPr>
              <w:t>公司比较偏向于家族企业，怎么管理才能比较有竞争力？公司未来治理大致是什么方向？</w:t>
            </w:r>
          </w:p>
          <w:p w14:paraId="6ADCED9E" w14:textId="62309D09" w:rsidR="00722EA4" w:rsidRDefault="00352AD9" w:rsidP="00352AD9">
            <w:pPr>
              <w:pStyle w:val="a3"/>
              <w:widowControl/>
              <w:wordWrap w:val="0"/>
              <w:spacing w:line="360" w:lineRule="auto"/>
              <w:ind w:firstLineChars="0" w:firstLine="0"/>
              <w:jc w:val="left"/>
            </w:pPr>
            <w:r w:rsidRPr="004331CC">
              <w:rPr>
                <w:rFonts w:hint="eastAsia"/>
              </w:rPr>
              <w:t>A5</w:t>
            </w:r>
            <w:r w:rsidRPr="004331CC">
              <w:rPr>
                <w:rFonts w:hint="eastAsia"/>
              </w:rPr>
              <w:t>：</w:t>
            </w:r>
            <w:r w:rsidR="005F4DB6">
              <w:rPr>
                <w:rFonts w:hint="eastAsia"/>
              </w:rPr>
              <w:t>家族</w:t>
            </w:r>
            <w:r w:rsidR="00722EA4">
              <w:rPr>
                <w:rFonts w:hint="eastAsia"/>
              </w:rPr>
              <w:t>股份</w:t>
            </w:r>
            <w:proofErr w:type="gramStart"/>
            <w:r w:rsidR="00722EA4">
              <w:rPr>
                <w:rFonts w:hint="eastAsia"/>
              </w:rPr>
              <w:t>占比较</w:t>
            </w:r>
            <w:proofErr w:type="gramEnd"/>
            <w:r w:rsidR="00722EA4">
              <w:rPr>
                <w:rFonts w:hint="eastAsia"/>
              </w:rPr>
              <w:t>大，但公司运营</w:t>
            </w:r>
            <w:r w:rsidR="005F4DB6">
              <w:rPr>
                <w:rFonts w:hint="eastAsia"/>
              </w:rPr>
              <w:t>中</w:t>
            </w:r>
            <w:proofErr w:type="gramStart"/>
            <w:r w:rsidR="005F4DB6">
              <w:rPr>
                <w:rFonts w:hint="eastAsia"/>
              </w:rPr>
              <w:t>各核心</w:t>
            </w:r>
            <w:proofErr w:type="gramEnd"/>
            <w:r w:rsidR="005F4DB6">
              <w:rPr>
                <w:rFonts w:hint="eastAsia"/>
              </w:rPr>
              <w:t>业务部门由专业的职业经理人管理，各司其职。</w:t>
            </w:r>
            <w:proofErr w:type="gramStart"/>
            <w:r w:rsidR="005F4DB6">
              <w:rPr>
                <w:rFonts w:hint="eastAsia"/>
              </w:rPr>
              <w:t>谢总是</w:t>
            </w:r>
            <w:proofErr w:type="gramEnd"/>
            <w:r w:rsidR="005F4DB6">
              <w:rPr>
                <w:rFonts w:hint="eastAsia"/>
              </w:rPr>
              <w:t>董事长，与公司的战略委员会成员</w:t>
            </w:r>
            <w:r w:rsidR="00E85C56">
              <w:rPr>
                <w:rFonts w:hint="eastAsia"/>
              </w:rPr>
              <w:t>制订</w:t>
            </w:r>
            <w:r w:rsidR="005F4DB6">
              <w:rPr>
                <w:rFonts w:hint="eastAsia"/>
              </w:rPr>
              <w:t>公司战略，重大事项</w:t>
            </w:r>
            <w:r w:rsidR="00E04173">
              <w:rPr>
                <w:rFonts w:hint="eastAsia"/>
              </w:rPr>
              <w:t>提交</w:t>
            </w:r>
            <w:r w:rsidR="005F4DB6">
              <w:rPr>
                <w:rFonts w:hint="eastAsia"/>
              </w:rPr>
              <w:t>董事会审议。同时是公司总经理，全面负责</w:t>
            </w:r>
            <w:r w:rsidR="00E85C56">
              <w:rPr>
                <w:rFonts w:hint="eastAsia"/>
              </w:rPr>
              <w:t>公司</w:t>
            </w:r>
            <w:r w:rsidR="005F4DB6">
              <w:rPr>
                <w:rFonts w:hint="eastAsia"/>
              </w:rPr>
              <w:t>整体的生产经营。</w:t>
            </w:r>
            <w:r w:rsidR="00E85C56">
              <w:rPr>
                <w:rFonts w:hint="eastAsia"/>
              </w:rPr>
              <w:t>按照公司各项制度规定，</w:t>
            </w:r>
            <w:r w:rsidR="00713A8C">
              <w:rPr>
                <w:rFonts w:hint="eastAsia"/>
              </w:rPr>
              <w:t>赋予</w:t>
            </w:r>
            <w:r w:rsidR="005F4DB6">
              <w:rPr>
                <w:rFonts w:hint="eastAsia"/>
              </w:rPr>
              <w:t>职业经理人</w:t>
            </w:r>
            <w:r w:rsidR="00713A8C">
              <w:rPr>
                <w:rFonts w:hint="eastAsia"/>
              </w:rPr>
              <w:t>相应</w:t>
            </w:r>
            <w:r w:rsidR="005F4DB6">
              <w:rPr>
                <w:rFonts w:hint="eastAsia"/>
              </w:rPr>
              <w:t>的</w:t>
            </w:r>
            <w:r w:rsidR="00713A8C">
              <w:rPr>
                <w:rFonts w:hint="eastAsia"/>
              </w:rPr>
              <w:t>责权利</w:t>
            </w:r>
            <w:r w:rsidR="005F4DB6">
              <w:rPr>
                <w:rFonts w:hint="eastAsia"/>
              </w:rPr>
              <w:t>，职业经理人根据职权范围行使职权。</w:t>
            </w:r>
            <w:r w:rsidR="00E04173">
              <w:rPr>
                <w:rFonts w:hint="eastAsia"/>
              </w:rPr>
              <w:t>公司</w:t>
            </w:r>
            <w:r w:rsidR="005F4DB6">
              <w:rPr>
                <w:rFonts w:hint="eastAsia"/>
              </w:rPr>
              <w:t>建立了有效的激励机制，薪酬制度合理，公司</w:t>
            </w:r>
            <w:r w:rsidR="00E04173">
              <w:rPr>
                <w:rFonts w:hint="eastAsia"/>
              </w:rPr>
              <w:t>还</w:t>
            </w:r>
            <w:r w:rsidR="005F4DB6">
              <w:rPr>
                <w:rFonts w:hint="eastAsia"/>
              </w:rPr>
              <w:t>进行了股权激励，不排除未来</w:t>
            </w:r>
            <w:r w:rsidR="005F4DB6" w:rsidRPr="005F4DB6">
              <w:rPr>
                <w:rFonts w:hint="eastAsia"/>
              </w:rPr>
              <w:t>采用</w:t>
            </w:r>
            <w:r w:rsidR="00BD22DE">
              <w:rPr>
                <w:rFonts w:hint="eastAsia"/>
              </w:rPr>
              <w:t>各种</w:t>
            </w:r>
            <w:r w:rsidR="005F4DB6" w:rsidRPr="005F4DB6">
              <w:rPr>
                <w:rFonts w:hint="eastAsia"/>
              </w:rPr>
              <w:t>有效的激励机制的可能性</w:t>
            </w:r>
            <w:r w:rsidR="005F4DB6">
              <w:rPr>
                <w:rFonts w:hint="eastAsia"/>
              </w:rPr>
              <w:t>。</w:t>
            </w:r>
          </w:p>
          <w:p w14:paraId="7032B40E" w14:textId="64018EE7" w:rsidR="00163132" w:rsidRDefault="00163132" w:rsidP="00304467">
            <w:pPr>
              <w:pStyle w:val="a3"/>
              <w:widowControl/>
              <w:wordWrap w:val="0"/>
              <w:spacing w:line="360" w:lineRule="auto"/>
              <w:ind w:firstLineChars="0" w:firstLine="0"/>
              <w:jc w:val="left"/>
            </w:pPr>
            <w:r w:rsidRPr="00163132">
              <w:rPr>
                <w:rFonts w:hint="eastAsia"/>
              </w:rPr>
              <w:t>Q</w:t>
            </w:r>
            <w:r w:rsidR="008E0F9C">
              <w:rPr>
                <w:rFonts w:hint="eastAsia"/>
              </w:rPr>
              <w:t>6</w:t>
            </w:r>
            <w:r w:rsidRPr="00163132">
              <w:rPr>
                <w:rFonts w:hint="eastAsia"/>
              </w:rPr>
              <w:t>：</w:t>
            </w:r>
            <w:r w:rsidR="00AD35EA" w:rsidRPr="00AD35EA">
              <w:rPr>
                <w:rFonts w:hint="eastAsia"/>
              </w:rPr>
              <w:t>今年年内</w:t>
            </w:r>
            <w:r w:rsidR="00E21F2D">
              <w:rPr>
                <w:rFonts w:hint="eastAsia"/>
              </w:rPr>
              <w:t>的</w:t>
            </w:r>
            <w:r w:rsidR="00AD35EA" w:rsidRPr="00AD35EA">
              <w:rPr>
                <w:rFonts w:hint="eastAsia"/>
              </w:rPr>
              <w:t>成本展望，毛利率</w:t>
            </w:r>
            <w:r w:rsidR="004E3464">
              <w:rPr>
                <w:rFonts w:hint="eastAsia"/>
              </w:rPr>
              <w:t>是否会</w:t>
            </w:r>
            <w:r w:rsidR="00AD35EA" w:rsidRPr="00AD35EA">
              <w:rPr>
                <w:rFonts w:hint="eastAsia"/>
              </w:rPr>
              <w:t>受到成本的影响？</w:t>
            </w:r>
          </w:p>
          <w:p w14:paraId="51086422" w14:textId="6AD982BD" w:rsidR="00AD35EA" w:rsidRDefault="00163132" w:rsidP="00793E1B">
            <w:pPr>
              <w:widowControl/>
              <w:wordWrap w:val="0"/>
              <w:spacing w:line="360" w:lineRule="auto"/>
              <w:jc w:val="left"/>
            </w:pPr>
            <w:r>
              <w:rPr>
                <w:rFonts w:hint="eastAsia"/>
              </w:rPr>
              <w:t>A</w:t>
            </w:r>
            <w:r w:rsidR="008E0F9C">
              <w:rPr>
                <w:rFonts w:hint="eastAsia"/>
              </w:rPr>
              <w:t>6</w:t>
            </w:r>
            <w:r>
              <w:rPr>
                <w:rFonts w:hint="eastAsia"/>
              </w:rPr>
              <w:t>：</w:t>
            </w:r>
            <w:r w:rsidR="00E85C56">
              <w:rPr>
                <w:rFonts w:hint="eastAsia"/>
              </w:rPr>
              <w:t>以进口燕麦粒为基础进行测算，剔除汇率变动因素，成本会呈小幅波动状态。</w:t>
            </w:r>
            <w:r w:rsidR="00AD35EA" w:rsidRPr="00AD35EA">
              <w:rPr>
                <w:rFonts w:hint="eastAsia"/>
              </w:rPr>
              <w:t>目前国内原材料的价格波动不大，但</w:t>
            </w:r>
            <w:r w:rsidR="00E85C56">
              <w:rPr>
                <w:rFonts w:hint="eastAsia"/>
              </w:rPr>
              <w:t>需持续观察</w:t>
            </w:r>
            <w:r w:rsidR="00AD35EA" w:rsidRPr="00AD35EA">
              <w:rPr>
                <w:rFonts w:hint="eastAsia"/>
              </w:rPr>
              <w:t>后续情况。</w:t>
            </w:r>
            <w:r w:rsidR="00E85C56">
              <w:rPr>
                <w:rFonts w:hint="eastAsia"/>
              </w:rPr>
              <w:t>公司会通过加强内部管理、提高工作效率等措施</w:t>
            </w:r>
            <w:r w:rsidR="00713A8C">
              <w:rPr>
                <w:rFonts w:hint="eastAsia"/>
              </w:rPr>
              <w:t>尽可能</w:t>
            </w:r>
            <w:r w:rsidR="00E85C56">
              <w:rPr>
                <w:rFonts w:hint="eastAsia"/>
              </w:rPr>
              <w:t>降低成本波动</w:t>
            </w:r>
            <w:r w:rsidR="00BD22DE">
              <w:rPr>
                <w:rFonts w:hint="eastAsia"/>
              </w:rPr>
              <w:t>的</w:t>
            </w:r>
            <w:r w:rsidR="00E04173">
              <w:rPr>
                <w:rFonts w:hint="eastAsia"/>
              </w:rPr>
              <w:t>影响</w:t>
            </w:r>
            <w:r w:rsidR="00E85C56">
              <w:rPr>
                <w:rFonts w:hint="eastAsia"/>
              </w:rPr>
              <w:t>。</w:t>
            </w:r>
          </w:p>
          <w:p w14:paraId="2E05BA63" w14:textId="4F36457A" w:rsidR="00AD35EA" w:rsidRDefault="00AD35EA" w:rsidP="00793E1B">
            <w:pPr>
              <w:widowControl/>
              <w:wordWrap w:val="0"/>
              <w:spacing w:line="360" w:lineRule="auto"/>
              <w:jc w:val="left"/>
            </w:pPr>
            <w:r>
              <w:rPr>
                <w:rFonts w:hint="eastAsia"/>
              </w:rPr>
              <w:t>Q7:</w:t>
            </w:r>
            <w:r w:rsidRPr="00AD35EA">
              <w:rPr>
                <w:rFonts w:hint="eastAsia"/>
              </w:rPr>
              <w:t>关于冷食和热食麦片未来的发展空间和发展态势，从公司的角度是</w:t>
            </w:r>
            <w:r w:rsidR="00E04173">
              <w:rPr>
                <w:rFonts w:hint="eastAsia"/>
              </w:rPr>
              <w:t>如何看待</w:t>
            </w:r>
            <w:r w:rsidRPr="00AD35EA">
              <w:rPr>
                <w:rFonts w:hint="eastAsia"/>
              </w:rPr>
              <w:t>？</w:t>
            </w:r>
          </w:p>
          <w:p w14:paraId="2D6D157A" w14:textId="3E9760C9" w:rsidR="00163132" w:rsidRPr="00163132" w:rsidRDefault="00AD35EA" w:rsidP="00304467">
            <w:pPr>
              <w:widowControl/>
              <w:wordWrap w:val="0"/>
              <w:spacing w:line="360" w:lineRule="auto"/>
              <w:jc w:val="left"/>
            </w:pPr>
            <w:r>
              <w:rPr>
                <w:rFonts w:hint="eastAsia"/>
              </w:rPr>
              <w:t xml:space="preserve">A7: </w:t>
            </w:r>
            <w:r w:rsidR="00E85C56" w:rsidRPr="00E85C56">
              <w:rPr>
                <w:rFonts w:hint="eastAsia"/>
              </w:rPr>
              <w:t>得益于消费者健康意识的觉醒和增强，未来燕麦的消费人群和人均消费量有望持续增长。同时，新冠疫情也触发了消费者对提高免疫力、提高整体健康水平的需求。</w:t>
            </w:r>
            <w:proofErr w:type="gramStart"/>
            <w:r w:rsidR="00DA62D8">
              <w:rPr>
                <w:rFonts w:hint="eastAsia"/>
              </w:rPr>
              <w:t>热</w:t>
            </w:r>
            <w:r w:rsidR="00E04173">
              <w:rPr>
                <w:rFonts w:hint="eastAsia"/>
              </w:rPr>
              <w:t>冲型</w:t>
            </w:r>
            <w:r w:rsidR="00DA62D8">
              <w:rPr>
                <w:rFonts w:hint="eastAsia"/>
              </w:rPr>
              <w:t>燕麦</w:t>
            </w:r>
            <w:proofErr w:type="gramEnd"/>
            <w:r w:rsidR="00DA62D8">
              <w:rPr>
                <w:rFonts w:hint="eastAsia"/>
              </w:rPr>
              <w:t>方面，</w:t>
            </w:r>
            <w:r w:rsidR="00E21F2D">
              <w:rPr>
                <w:rFonts w:hint="eastAsia"/>
              </w:rPr>
              <w:t>公司</w:t>
            </w:r>
            <w:r w:rsidR="00C31DCD" w:rsidRPr="00C31DCD">
              <w:rPr>
                <w:rFonts w:hint="eastAsia"/>
              </w:rPr>
              <w:t>在原有零添加纯燕麦销售</w:t>
            </w:r>
            <w:r w:rsidR="00292786">
              <w:rPr>
                <w:rFonts w:hint="eastAsia"/>
              </w:rPr>
              <w:t>规模</w:t>
            </w:r>
            <w:r w:rsidR="00C31DCD" w:rsidRPr="00C31DCD">
              <w:rPr>
                <w:rFonts w:hint="eastAsia"/>
              </w:rPr>
              <w:t>稳步增长的基础上，推出燕麦</w:t>
            </w:r>
            <w:r w:rsidR="00C31DCD" w:rsidRPr="00C31DCD">
              <w:rPr>
                <w:rFonts w:hint="eastAsia"/>
              </w:rPr>
              <w:t>+</w:t>
            </w:r>
            <w:r w:rsidR="00C31DCD" w:rsidRPr="00C31DCD">
              <w:rPr>
                <w:rFonts w:hint="eastAsia"/>
              </w:rPr>
              <w:t>产品，如已推出的</w:t>
            </w:r>
            <w:proofErr w:type="gramStart"/>
            <w:r w:rsidR="00C31DCD" w:rsidRPr="00C31DCD">
              <w:rPr>
                <w:rFonts w:hint="eastAsia"/>
              </w:rPr>
              <w:t>奇亚籽</w:t>
            </w:r>
            <w:proofErr w:type="gramEnd"/>
            <w:r w:rsidR="00C31DCD">
              <w:rPr>
                <w:rFonts w:hint="eastAsia"/>
              </w:rPr>
              <w:t>谷物燕麦片、</w:t>
            </w:r>
            <w:r w:rsidR="00C31DCD" w:rsidRPr="00C31DCD">
              <w:rPr>
                <w:rFonts w:hint="eastAsia"/>
              </w:rPr>
              <w:t>高</w:t>
            </w:r>
            <w:proofErr w:type="gramStart"/>
            <w:r w:rsidR="00C31DCD" w:rsidRPr="00C31DCD">
              <w:rPr>
                <w:rFonts w:hint="eastAsia"/>
              </w:rPr>
              <w:t>纤</w:t>
            </w:r>
            <w:proofErr w:type="gramEnd"/>
            <w:r w:rsidR="00C31DCD">
              <w:rPr>
                <w:rFonts w:hint="eastAsia"/>
              </w:rPr>
              <w:t>黑麦</w:t>
            </w:r>
            <w:r w:rsidR="00C31DCD" w:rsidRPr="00C31DCD">
              <w:rPr>
                <w:rFonts w:hint="eastAsia"/>
              </w:rPr>
              <w:t>燕麦片</w:t>
            </w:r>
            <w:r w:rsidR="00C31DCD">
              <w:rPr>
                <w:rFonts w:hint="eastAsia"/>
              </w:rPr>
              <w:t>、</w:t>
            </w:r>
            <w:r w:rsidR="00C31DCD" w:rsidRPr="00C31DCD">
              <w:rPr>
                <w:rFonts w:hint="eastAsia"/>
              </w:rPr>
              <w:t>小麦胚芽燕麦片等</w:t>
            </w:r>
            <w:r w:rsidR="00C31DCD">
              <w:rPr>
                <w:rFonts w:hint="eastAsia"/>
              </w:rPr>
              <w:t>，</w:t>
            </w:r>
            <w:r w:rsidR="00C31DCD" w:rsidRPr="00C31DCD">
              <w:rPr>
                <w:rFonts w:hint="eastAsia"/>
              </w:rPr>
              <w:t>在燕麦的基础上添加</w:t>
            </w:r>
            <w:proofErr w:type="gramStart"/>
            <w:r w:rsidR="00C31DCD" w:rsidRPr="00C31DCD">
              <w:rPr>
                <w:rFonts w:hint="eastAsia"/>
              </w:rPr>
              <w:t>奇亚籽</w:t>
            </w:r>
            <w:proofErr w:type="gramEnd"/>
            <w:r w:rsidR="00C31DCD" w:rsidRPr="00C31DCD">
              <w:rPr>
                <w:rFonts w:hint="eastAsia"/>
              </w:rPr>
              <w:t>、黑麦和其他的一些谷物</w:t>
            </w:r>
            <w:r w:rsidR="00E04173">
              <w:rPr>
                <w:rFonts w:hint="eastAsia"/>
              </w:rPr>
              <w:t>等</w:t>
            </w:r>
            <w:r w:rsidR="00C31DCD" w:rsidRPr="00C31DCD">
              <w:rPr>
                <w:rFonts w:hint="eastAsia"/>
              </w:rPr>
              <w:t>，营养更综合、全面。</w:t>
            </w:r>
            <w:r w:rsidR="00292786">
              <w:rPr>
                <w:rFonts w:hint="eastAsia"/>
              </w:rPr>
              <w:t>公司将</w:t>
            </w:r>
            <w:r w:rsidR="00C31DCD" w:rsidRPr="00C31DCD">
              <w:rPr>
                <w:rFonts w:hint="eastAsia"/>
              </w:rPr>
              <w:t>进一步</w:t>
            </w:r>
            <w:proofErr w:type="gramStart"/>
            <w:r w:rsidR="00C31DCD" w:rsidRPr="00C31DCD">
              <w:rPr>
                <w:rFonts w:hint="eastAsia"/>
              </w:rPr>
              <w:t>丰富热冲型</w:t>
            </w:r>
            <w:proofErr w:type="gramEnd"/>
            <w:r w:rsidR="00C31DCD" w:rsidRPr="00C31DCD">
              <w:rPr>
                <w:rFonts w:hint="eastAsia"/>
              </w:rPr>
              <w:t>产品品项，给予消费者更多的选择。</w:t>
            </w:r>
            <w:r w:rsidR="00DA62D8">
              <w:rPr>
                <w:rFonts w:hint="eastAsia"/>
              </w:rPr>
              <w:t>冷食燕麦方面，</w:t>
            </w:r>
            <w:r w:rsidR="00292786">
              <w:rPr>
                <w:rFonts w:hint="eastAsia"/>
              </w:rPr>
              <w:t>市场</w:t>
            </w:r>
            <w:r w:rsidR="00DA62D8">
              <w:rPr>
                <w:rFonts w:hint="eastAsia"/>
              </w:rPr>
              <w:t>整体增长</w:t>
            </w:r>
            <w:r w:rsidR="00DA62D8" w:rsidRPr="00DA62D8">
              <w:rPr>
                <w:rFonts w:hint="eastAsia"/>
              </w:rPr>
              <w:t>较快</w:t>
            </w:r>
            <w:r w:rsidR="00DA62D8">
              <w:rPr>
                <w:rFonts w:hint="eastAsia"/>
              </w:rPr>
              <w:t>，</w:t>
            </w:r>
            <w:r w:rsidR="00DA62D8" w:rsidRPr="00DA62D8">
              <w:rPr>
                <w:rFonts w:hint="eastAsia"/>
              </w:rPr>
              <w:t>公司会</w:t>
            </w:r>
            <w:r w:rsidR="00292786">
              <w:rPr>
                <w:rFonts w:hint="eastAsia"/>
              </w:rPr>
              <w:t>加大对冷食燕麦的投入。公司</w:t>
            </w:r>
            <w:r w:rsidR="00DA62D8" w:rsidRPr="00DA62D8">
              <w:rPr>
                <w:rFonts w:hint="eastAsia"/>
              </w:rPr>
              <w:lastRenderedPageBreak/>
              <w:t>加强线上推广力度，充分全面的利用各种线上社交平台，提高品牌知名度。通过休闲燕麦新品发布、精细化管理及运营等措施提升销量。</w:t>
            </w:r>
            <w:r w:rsidR="00BD22DE">
              <w:rPr>
                <w:rFonts w:hint="eastAsia"/>
              </w:rPr>
              <w:t>目前公司采取两翼齐飞的战略，热食冷食并重，打造双增长极。</w:t>
            </w:r>
          </w:p>
        </w:tc>
      </w:tr>
      <w:tr w:rsidR="001D2B15" w:rsidRPr="001D2B15" w14:paraId="0D5D1ECC" w14:textId="77777777" w:rsidTr="001D2B15">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16F9AC1" w14:textId="40268979" w:rsidR="001D2B15" w:rsidRPr="001D2B15" w:rsidRDefault="001D2B15" w:rsidP="00E90124">
            <w:pPr>
              <w:widowControl/>
              <w:wordWrap w:val="0"/>
              <w:spacing w:line="360" w:lineRule="auto"/>
              <w:jc w:val="left"/>
              <w:rPr>
                <w:rFonts w:ascii="宋体" w:hAnsi="宋体" w:cs="宋体"/>
                <w:color w:val="333333"/>
                <w:kern w:val="0"/>
                <w:szCs w:val="21"/>
              </w:rPr>
            </w:pPr>
            <w:r w:rsidRPr="001D2B15">
              <w:rPr>
                <w:rFonts w:ascii="宋体" w:hAnsi="宋体" w:cs="宋体" w:hint="eastAsia"/>
                <w:color w:val="333333"/>
                <w:kern w:val="0"/>
                <w:szCs w:val="21"/>
              </w:rPr>
              <w:lastRenderedPageBreak/>
              <w:t>附件清单（如有）</w:t>
            </w:r>
          </w:p>
        </w:tc>
        <w:tc>
          <w:tcPr>
            <w:tcW w:w="42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190DC37" w14:textId="77777777" w:rsidR="001D2B15" w:rsidRPr="001D2B15" w:rsidRDefault="001D2B15" w:rsidP="00E90124">
            <w:pPr>
              <w:widowControl/>
              <w:wordWrap w:val="0"/>
              <w:spacing w:line="360" w:lineRule="auto"/>
              <w:jc w:val="left"/>
              <w:rPr>
                <w:rFonts w:ascii="宋体" w:hAnsi="宋体" w:cs="宋体"/>
                <w:color w:val="333333"/>
                <w:kern w:val="0"/>
                <w:szCs w:val="21"/>
              </w:rPr>
            </w:pPr>
            <w:r w:rsidRPr="001D2B15">
              <w:rPr>
                <w:rFonts w:ascii="宋体" w:hAnsi="宋体" w:cs="宋体" w:hint="eastAsia"/>
                <w:color w:val="333333"/>
                <w:kern w:val="0"/>
                <w:szCs w:val="21"/>
              </w:rPr>
              <w:t>无</w:t>
            </w:r>
          </w:p>
        </w:tc>
      </w:tr>
      <w:tr w:rsidR="001D2B15" w:rsidRPr="001D2B15" w14:paraId="656127B2" w14:textId="77777777" w:rsidTr="001D2B15">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8733267" w14:textId="77777777" w:rsidR="001D2B15" w:rsidRPr="001D2B15" w:rsidRDefault="001D2B15" w:rsidP="00E90124">
            <w:pPr>
              <w:widowControl/>
              <w:wordWrap w:val="0"/>
              <w:spacing w:line="360" w:lineRule="auto"/>
              <w:jc w:val="left"/>
              <w:rPr>
                <w:rFonts w:ascii="宋体" w:hAnsi="宋体" w:cs="宋体"/>
                <w:color w:val="333333"/>
                <w:kern w:val="0"/>
                <w:szCs w:val="21"/>
              </w:rPr>
            </w:pPr>
            <w:r w:rsidRPr="001D2B15">
              <w:rPr>
                <w:rFonts w:ascii="宋体" w:hAnsi="宋体" w:cs="宋体" w:hint="eastAsia"/>
                <w:color w:val="333333"/>
                <w:kern w:val="0"/>
                <w:szCs w:val="21"/>
              </w:rPr>
              <w:t>日期</w:t>
            </w:r>
          </w:p>
        </w:tc>
        <w:tc>
          <w:tcPr>
            <w:tcW w:w="42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6617F66" w14:textId="2B0B4052" w:rsidR="001D2B15" w:rsidRPr="001D2B15" w:rsidRDefault="003A4CB0" w:rsidP="00D83AC0">
            <w:pPr>
              <w:widowControl/>
              <w:wordWrap w:val="0"/>
              <w:spacing w:line="360" w:lineRule="auto"/>
              <w:jc w:val="left"/>
              <w:rPr>
                <w:rFonts w:ascii="宋体" w:hAnsi="宋体" w:cs="宋体"/>
                <w:color w:val="333333"/>
                <w:kern w:val="0"/>
                <w:szCs w:val="21"/>
              </w:rPr>
            </w:pPr>
            <w:r w:rsidRPr="001D2B15">
              <w:rPr>
                <w:rFonts w:ascii="宋体" w:hAnsi="宋体" w:cs="宋体" w:hint="eastAsia"/>
                <w:color w:val="333333"/>
                <w:kern w:val="0"/>
                <w:szCs w:val="21"/>
              </w:rPr>
              <w:t>20</w:t>
            </w:r>
            <w:r>
              <w:rPr>
                <w:rFonts w:ascii="宋体" w:hAnsi="宋体" w:cs="宋体" w:hint="eastAsia"/>
                <w:color w:val="333333"/>
                <w:kern w:val="0"/>
                <w:szCs w:val="21"/>
              </w:rPr>
              <w:t>20</w:t>
            </w:r>
            <w:r w:rsidR="001D2B15" w:rsidRPr="001D2B15">
              <w:rPr>
                <w:rFonts w:ascii="宋体" w:hAnsi="宋体" w:cs="宋体" w:hint="eastAsia"/>
                <w:color w:val="333333"/>
                <w:kern w:val="0"/>
                <w:szCs w:val="21"/>
              </w:rPr>
              <w:t>-</w:t>
            </w:r>
            <w:r w:rsidR="00D83AC0">
              <w:rPr>
                <w:rFonts w:ascii="宋体" w:hAnsi="宋体" w:cs="宋体" w:hint="eastAsia"/>
                <w:color w:val="333333"/>
                <w:kern w:val="0"/>
                <w:szCs w:val="21"/>
              </w:rPr>
              <w:t>05</w:t>
            </w:r>
            <w:r w:rsidR="001D2B15" w:rsidRPr="001D2B15">
              <w:rPr>
                <w:rFonts w:ascii="宋体" w:hAnsi="宋体" w:cs="宋体" w:hint="eastAsia"/>
                <w:color w:val="333333"/>
                <w:kern w:val="0"/>
                <w:szCs w:val="21"/>
              </w:rPr>
              <w:t>-</w:t>
            </w:r>
            <w:r w:rsidR="00C31DCD">
              <w:rPr>
                <w:rFonts w:ascii="宋体" w:hAnsi="宋体" w:cs="宋体" w:hint="eastAsia"/>
                <w:color w:val="333333"/>
                <w:kern w:val="0"/>
                <w:szCs w:val="21"/>
              </w:rPr>
              <w:t>0</w:t>
            </w:r>
            <w:r w:rsidR="00D83AC0">
              <w:rPr>
                <w:rFonts w:ascii="宋体" w:hAnsi="宋体" w:cs="宋体" w:hint="eastAsia"/>
                <w:color w:val="333333"/>
                <w:kern w:val="0"/>
                <w:szCs w:val="21"/>
              </w:rPr>
              <w:t>9</w:t>
            </w:r>
          </w:p>
        </w:tc>
      </w:tr>
    </w:tbl>
    <w:p w14:paraId="45D0CCBD" w14:textId="5126C28E" w:rsidR="00BE0240" w:rsidRPr="001D2B15" w:rsidRDefault="00BE0240" w:rsidP="00D448A0">
      <w:pPr>
        <w:widowControl/>
        <w:shd w:val="clear" w:color="auto" w:fill="FFFFFF"/>
        <w:spacing w:after="150" w:line="300" w:lineRule="atLeast"/>
        <w:jc w:val="left"/>
      </w:pPr>
    </w:p>
    <w:sectPr w:rsidR="00BE0240" w:rsidRPr="001D2B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F530D" w14:textId="77777777" w:rsidR="00AB4108" w:rsidRDefault="00AB4108" w:rsidP="003828CD">
      <w:r>
        <w:separator/>
      </w:r>
    </w:p>
  </w:endnote>
  <w:endnote w:type="continuationSeparator" w:id="0">
    <w:p w14:paraId="1FAF4578" w14:textId="77777777" w:rsidR="00AB4108" w:rsidRDefault="00AB4108" w:rsidP="0038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 ??"/>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01742" w14:textId="77777777" w:rsidR="00AB4108" w:rsidRDefault="00AB4108" w:rsidP="003828CD">
      <w:r>
        <w:separator/>
      </w:r>
    </w:p>
  </w:footnote>
  <w:footnote w:type="continuationSeparator" w:id="0">
    <w:p w14:paraId="73BE6243" w14:textId="77777777" w:rsidR="00AB4108" w:rsidRDefault="00AB4108" w:rsidP="00382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45C58"/>
    <w:multiLevelType w:val="hybridMultilevel"/>
    <w:tmpl w:val="90D82548"/>
    <w:lvl w:ilvl="0" w:tplc="3ABED60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413294"/>
    <w:multiLevelType w:val="hybridMultilevel"/>
    <w:tmpl w:val="3C0E6E6C"/>
    <w:lvl w:ilvl="0" w:tplc="3F925594">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011730"/>
    <w:multiLevelType w:val="hybridMultilevel"/>
    <w:tmpl w:val="A470041A"/>
    <w:lvl w:ilvl="0" w:tplc="D47635A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2D64A67"/>
    <w:multiLevelType w:val="hybridMultilevel"/>
    <w:tmpl w:val="56C663A2"/>
    <w:lvl w:ilvl="0" w:tplc="F36ACE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D0F026B"/>
    <w:multiLevelType w:val="hybridMultilevel"/>
    <w:tmpl w:val="14DA39EA"/>
    <w:lvl w:ilvl="0" w:tplc="851CE4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4"/>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 Li">
    <w15:presenceInfo w15:providerId="Windows Live" w15:userId="068d09fd6cf87d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08"/>
    <w:rsid w:val="000023A7"/>
    <w:rsid w:val="00011697"/>
    <w:rsid w:val="000337D9"/>
    <w:rsid w:val="000538E0"/>
    <w:rsid w:val="00061920"/>
    <w:rsid w:val="00073DC8"/>
    <w:rsid w:val="00077831"/>
    <w:rsid w:val="00087519"/>
    <w:rsid w:val="000A3118"/>
    <w:rsid w:val="000C6B69"/>
    <w:rsid w:val="000E28AF"/>
    <w:rsid w:val="000E2CB7"/>
    <w:rsid w:val="000F42BE"/>
    <w:rsid w:val="00105A45"/>
    <w:rsid w:val="00111797"/>
    <w:rsid w:val="00136563"/>
    <w:rsid w:val="00163132"/>
    <w:rsid w:val="001644B4"/>
    <w:rsid w:val="00165439"/>
    <w:rsid w:val="001708B1"/>
    <w:rsid w:val="0017201C"/>
    <w:rsid w:val="001726F9"/>
    <w:rsid w:val="00183980"/>
    <w:rsid w:val="00184E6F"/>
    <w:rsid w:val="001A075F"/>
    <w:rsid w:val="001A7AF8"/>
    <w:rsid w:val="001B127C"/>
    <w:rsid w:val="001B5AB6"/>
    <w:rsid w:val="001C5494"/>
    <w:rsid w:val="001D2B15"/>
    <w:rsid w:val="001F0E91"/>
    <w:rsid w:val="002243BB"/>
    <w:rsid w:val="00236BBB"/>
    <w:rsid w:val="002376C2"/>
    <w:rsid w:val="00292786"/>
    <w:rsid w:val="002A1A3B"/>
    <w:rsid w:val="002A252B"/>
    <w:rsid w:val="002A37D3"/>
    <w:rsid w:val="002A6C85"/>
    <w:rsid w:val="002B5E41"/>
    <w:rsid w:val="002F25DF"/>
    <w:rsid w:val="002F2DDA"/>
    <w:rsid w:val="00300412"/>
    <w:rsid w:val="00300E79"/>
    <w:rsid w:val="00300FE7"/>
    <w:rsid w:val="00304467"/>
    <w:rsid w:val="00343AEE"/>
    <w:rsid w:val="00352AD9"/>
    <w:rsid w:val="003568D9"/>
    <w:rsid w:val="003654CF"/>
    <w:rsid w:val="00367FF3"/>
    <w:rsid w:val="0037780B"/>
    <w:rsid w:val="003828CD"/>
    <w:rsid w:val="003A4CB0"/>
    <w:rsid w:val="003B15D8"/>
    <w:rsid w:val="003C22C2"/>
    <w:rsid w:val="003C4095"/>
    <w:rsid w:val="003C63D3"/>
    <w:rsid w:val="003D54A7"/>
    <w:rsid w:val="0041616F"/>
    <w:rsid w:val="004331CC"/>
    <w:rsid w:val="00446746"/>
    <w:rsid w:val="0045003D"/>
    <w:rsid w:val="004646BB"/>
    <w:rsid w:val="00464FE6"/>
    <w:rsid w:val="004A2568"/>
    <w:rsid w:val="004C0C60"/>
    <w:rsid w:val="004C0D0E"/>
    <w:rsid w:val="004E3464"/>
    <w:rsid w:val="004E7563"/>
    <w:rsid w:val="005010F3"/>
    <w:rsid w:val="0050198A"/>
    <w:rsid w:val="00505D2D"/>
    <w:rsid w:val="0051019C"/>
    <w:rsid w:val="005112F1"/>
    <w:rsid w:val="005124DC"/>
    <w:rsid w:val="00532B0D"/>
    <w:rsid w:val="00535AF4"/>
    <w:rsid w:val="00550B25"/>
    <w:rsid w:val="00560D84"/>
    <w:rsid w:val="0056404B"/>
    <w:rsid w:val="00570F29"/>
    <w:rsid w:val="00585874"/>
    <w:rsid w:val="00590D57"/>
    <w:rsid w:val="00594CD0"/>
    <w:rsid w:val="005A7067"/>
    <w:rsid w:val="005B2850"/>
    <w:rsid w:val="005B591D"/>
    <w:rsid w:val="005E0F1C"/>
    <w:rsid w:val="005E3D4A"/>
    <w:rsid w:val="005E4023"/>
    <w:rsid w:val="005F3A4D"/>
    <w:rsid w:val="005F4DB6"/>
    <w:rsid w:val="005F75C8"/>
    <w:rsid w:val="006146C0"/>
    <w:rsid w:val="00621564"/>
    <w:rsid w:val="006643C9"/>
    <w:rsid w:val="00664F5A"/>
    <w:rsid w:val="00665273"/>
    <w:rsid w:val="0068416C"/>
    <w:rsid w:val="00686543"/>
    <w:rsid w:val="00697146"/>
    <w:rsid w:val="006A005E"/>
    <w:rsid w:val="006A11E6"/>
    <w:rsid w:val="006A1FA5"/>
    <w:rsid w:val="006B7CA4"/>
    <w:rsid w:val="006D3396"/>
    <w:rsid w:val="006D7848"/>
    <w:rsid w:val="007111AE"/>
    <w:rsid w:val="00712EE4"/>
    <w:rsid w:val="00713A8C"/>
    <w:rsid w:val="00722EA4"/>
    <w:rsid w:val="007354A9"/>
    <w:rsid w:val="00735CC6"/>
    <w:rsid w:val="0074647A"/>
    <w:rsid w:val="00755724"/>
    <w:rsid w:val="007604A6"/>
    <w:rsid w:val="00776FB3"/>
    <w:rsid w:val="00793E1B"/>
    <w:rsid w:val="007D27AD"/>
    <w:rsid w:val="007D38F9"/>
    <w:rsid w:val="007D5ED8"/>
    <w:rsid w:val="007F142D"/>
    <w:rsid w:val="00801119"/>
    <w:rsid w:val="008118AA"/>
    <w:rsid w:val="00824016"/>
    <w:rsid w:val="008631AB"/>
    <w:rsid w:val="00867DC6"/>
    <w:rsid w:val="008C15FD"/>
    <w:rsid w:val="008C2453"/>
    <w:rsid w:val="008E0F9C"/>
    <w:rsid w:val="008E359E"/>
    <w:rsid w:val="008F5DC8"/>
    <w:rsid w:val="008F5FEA"/>
    <w:rsid w:val="00916ECB"/>
    <w:rsid w:val="00931815"/>
    <w:rsid w:val="00946F36"/>
    <w:rsid w:val="00946F88"/>
    <w:rsid w:val="00951B79"/>
    <w:rsid w:val="00952CC2"/>
    <w:rsid w:val="00954B0D"/>
    <w:rsid w:val="0096541C"/>
    <w:rsid w:val="00966E66"/>
    <w:rsid w:val="00970714"/>
    <w:rsid w:val="00971264"/>
    <w:rsid w:val="00974815"/>
    <w:rsid w:val="00994C98"/>
    <w:rsid w:val="009A31AB"/>
    <w:rsid w:val="009B7FD8"/>
    <w:rsid w:val="009C0D92"/>
    <w:rsid w:val="009C16BD"/>
    <w:rsid w:val="009C77C3"/>
    <w:rsid w:val="009D051C"/>
    <w:rsid w:val="00A3208C"/>
    <w:rsid w:val="00A45AA2"/>
    <w:rsid w:val="00A53FDC"/>
    <w:rsid w:val="00A656C4"/>
    <w:rsid w:val="00A77CBC"/>
    <w:rsid w:val="00A82F8A"/>
    <w:rsid w:val="00A96AE1"/>
    <w:rsid w:val="00AB4108"/>
    <w:rsid w:val="00AC2C7B"/>
    <w:rsid w:val="00AD35EA"/>
    <w:rsid w:val="00AD4818"/>
    <w:rsid w:val="00AE0B04"/>
    <w:rsid w:val="00AF06B5"/>
    <w:rsid w:val="00AF18F2"/>
    <w:rsid w:val="00AF2203"/>
    <w:rsid w:val="00B1777D"/>
    <w:rsid w:val="00B4365F"/>
    <w:rsid w:val="00B443AA"/>
    <w:rsid w:val="00B51FE2"/>
    <w:rsid w:val="00B636D0"/>
    <w:rsid w:val="00B8426B"/>
    <w:rsid w:val="00BA1BBD"/>
    <w:rsid w:val="00BB6AB1"/>
    <w:rsid w:val="00BC0205"/>
    <w:rsid w:val="00BD22DE"/>
    <w:rsid w:val="00BE0240"/>
    <w:rsid w:val="00C31DCD"/>
    <w:rsid w:val="00C415FB"/>
    <w:rsid w:val="00C63559"/>
    <w:rsid w:val="00C65662"/>
    <w:rsid w:val="00C72536"/>
    <w:rsid w:val="00C816A3"/>
    <w:rsid w:val="00CA72B4"/>
    <w:rsid w:val="00CB2FE9"/>
    <w:rsid w:val="00CB7BEE"/>
    <w:rsid w:val="00CE487A"/>
    <w:rsid w:val="00CE79F8"/>
    <w:rsid w:val="00CF24D7"/>
    <w:rsid w:val="00CF2857"/>
    <w:rsid w:val="00D268FE"/>
    <w:rsid w:val="00D275DA"/>
    <w:rsid w:val="00D31897"/>
    <w:rsid w:val="00D33280"/>
    <w:rsid w:val="00D448A0"/>
    <w:rsid w:val="00D537D8"/>
    <w:rsid w:val="00D630E1"/>
    <w:rsid w:val="00D6474D"/>
    <w:rsid w:val="00D7775F"/>
    <w:rsid w:val="00D83AC0"/>
    <w:rsid w:val="00DA2B1C"/>
    <w:rsid w:val="00DA62D8"/>
    <w:rsid w:val="00DB7065"/>
    <w:rsid w:val="00DC4777"/>
    <w:rsid w:val="00DF6FD6"/>
    <w:rsid w:val="00E013B1"/>
    <w:rsid w:val="00E03B6A"/>
    <w:rsid w:val="00E04173"/>
    <w:rsid w:val="00E14174"/>
    <w:rsid w:val="00E21F2D"/>
    <w:rsid w:val="00E27D7B"/>
    <w:rsid w:val="00E33684"/>
    <w:rsid w:val="00E6165B"/>
    <w:rsid w:val="00E66508"/>
    <w:rsid w:val="00E751F3"/>
    <w:rsid w:val="00E84F7B"/>
    <w:rsid w:val="00E85C56"/>
    <w:rsid w:val="00E90124"/>
    <w:rsid w:val="00E90C8F"/>
    <w:rsid w:val="00E979AC"/>
    <w:rsid w:val="00EB617A"/>
    <w:rsid w:val="00EB63E8"/>
    <w:rsid w:val="00EC3469"/>
    <w:rsid w:val="00ED37BC"/>
    <w:rsid w:val="00EE0025"/>
    <w:rsid w:val="00EE0F01"/>
    <w:rsid w:val="00EE1105"/>
    <w:rsid w:val="00EE431B"/>
    <w:rsid w:val="00EF2237"/>
    <w:rsid w:val="00F02BFD"/>
    <w:rsid w:val="00F23738"/>
    <w:rsid w:val="00F24052"/>
    <w:rsid w:val="00F40CBE"/>
    <w:rsid w:val="00F57364"/>
    <w:rsid w:val="00F8546A"/>
    <w:rsid w:val="00F87700"/>
    <w:rsid w:val="00F95C65"/>
    <w:rsid w:val="00FD2DB3"/>
    <w:rsid w:val="00FD495E"/>
    <w:rsid w:val="00FD5289"/>
    <w:rsid w:val="00FD60D6"/>
    <w:rsid w:val="00FE1BEE"/>
    <w:rsid w:val="00FE3DF9"/>
    <w:rsid w:val="00FE65B2"/>
    <w:rsid w:val="00FE6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29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508"/>
    <w:pPr>
      <w:ind w:firstLineChars="200" w:firstLine="420"/>
    </w:pPr>
  </w:style>
  <w:style w:type="paragraph" w:styleId="a4">
    <w:name w:val="header"/>
    <w:basedOn w:val="a"/>
    <w:link w:val="Char"/>
    <w:rsid w:val="003828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828CD"/>
    <w:rPr>
      <w:kern w:val="2"/>
      <w:sz w:val="18"/>
      <w:szCs w:val="18"/>
    </w:rPr>
  </w:style>
  <w:style w:type="paragraph" w:styleId="a5">
    <w:name w:val="footer"/>
    <w:basedOn w:val="a"/>
    <w:link w:val="Char0"/>
    <w:rsid w:val="003828CD"/>
    <w:pPr>
      <w:tabs>
        <w:tab w:val="center" w:pos="4153"/>
        <w:tab w:val="right" w:pos="8306"/>
      </w:tabs>
      <w:snapToGrid w:val="0"/>
      <w:jc w:val="left"/>
    </w:pPr>
    <w:rPr>
      <w:sz w:val="18"/>
      <w:szCs w:val="18"/>
    </w:rPr>
  </w:style>
  <w:style w:type="character" w:customStyle="1" w:styleId="Char0">
    <w:name w:val="页脚 Char"/>
    <w:basedOn w:val="a0"/>
    <w:link w:val="a5"/>
    <w:rsid w:val="003828CD"/>
    <w:rPr>
      <w:kern w:val="2"/>
      <w:sz w:val="18"/>
      <w:szCs w:val="18"/>
    </w:rPr>
  </w:style>
  <w:style w:type="paragraph" w:styleId="a6">
    <w:name w:val="Balloon Text"/>
    <w:basedOn w:val="a"/>
    <w:link w:val="Char1"/>
    <w:rsid w:val="0045003D"/>
    <w:rPr>
      <w:sz w:val="18"/>
      <w:szCs w:val="18"/>
    </w:rPr>
  </w:style>
  <w:style w:type="character" w:customStyle="1" w:styleId="Char1">
    <w:name w:val="批注框文本 Char"/>
    <w:basedOn w:val="a0"/>
    <w:link w:val="a6"/>
    <w:rsid w:val="0045003D"/>
    <w:rPr>
      <w:kern w:val="2"/>
      <w:sz w:val="18"/>
      <w:szCs w:val="18"/>
    </w:rPr>
  </w:style>
  <w:style w:type="character" w:styleId="a7">
    <w:name w:val="annotation reference"/>
    <w:basedOn w:val="a0"/>
    <w:semiHidden/>
    <w:unhideWhenUsed/>
    <w:rsid w:val="00D448A0"/>
    <w:rPr>
      <w:sz w:val="21"/>
      <w:szCs w:val="21"/>
    </w:rPr>
  </w:style>
  <w:style w:type="paragraph" w:styleId="a8">
    <w:name w:val="annotation text"/>
    <w:basedOn w:val="a"/>
    <w:link w:val="Char2"/>
    <w:semiHidden/>
    <w:unhideWhenUsed/>
    <w:rsid w:val="00D448A0"/>
    <w:pPr>
      <w:jc w:val="left"/>
    </w:pPr>
  </w:style>
  <w:style w:type="character" w:customStyle="1" w:styleId="Char2">
    <w:name w:val="批注文字 Char"/>
    <w:basedOn w:val="a0"/>
    <w:link w:val="a8"/>
    <w:semiHidden/>
    <w:rsid w:val="00D448A0"/>
    <w:rPr>
      <w:kern w:val="2"/>
      <w:sz w:val="21"/>
      <w:szCs w:val="24"/>
    </w:rPr>
  </w:style>
  <w:style w:type="paragraph" w:styleId="a9">
    <w:name w:val="annotation subject"/>
    <w:basedOn w:val="a8"/>
    <w:next w:val="a8"/>
    <w:link w:val="Char3"/>
    <w:semiHidden/>
    <w:unhideWhenUsed/>
    <w:rsid w:val="00D448A0"/>
    <w:rPr>
      <w:b/>
      <w:bCs/>
    </w:rPr>
  </w:style>
  <w:style w:type="character" w:customStyle="1" w:styleId="Char3">
    <w:name w:val="批注主题 Char"/>
    <w:basedOn w:val="Char2"/>
    <w:link w:val="a9"/>
    <w:semiHidden/>
    <w:rsid w:val="00D448A0"/>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508"/>
    <w:pPr>
      <w:ind w:firstLineChars="200" w:firstLine="420"/>
    </w:pPr>
  </w:style>
  <w:style w:type="paragraph" w:styleId="a4">
    <w:name w:val="header"/>
    <w:basedOn w:val="a"/>
    <w:link w:val="Char"/>
    <w:rsid w:val="003828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828CD"/>
    <w:rPr>
      <w:kern w:val="2"/>
      <w:sz w:val="18"/>
      <w:szCs w:val="18"/>
    </w:rPr>
  </w:style>
  <w:style w:type="paragraph" w:styleId="a5">
    <w:name w:val="footer"/>
    <w:basedOn w:val="a"/>
    <w:link w:val="Char0"/>
    <w:rsid w:val="003828CD"/>
    <w:pPr>
      <w:tabs>
        <w:tab w:val="center" w:pos="4153"/>
        <w:tab w:val="right" w:pos="8306"/>
      </w:tabs>
      <w:snapToGrid w:val="0"/>
      <w:jc w:val="left"/>
    </w:pPr>
    <w:rPr>
      <w:sz w:val="18"/>
      <w:szCs w:val="18"/>
    </w:rPr>
  </w:style>
  <w:style w:type="character" w:customStyle="1" w:styleId="Char0">
    <w:name w:val="页脚 Char"/>
    <w:basedOn w:val="a0"/>
    <w:link w:val="a5"/>
    <w:rsid w:val="003828CD"/>
    <w:rPr>
      <w:kern w:val="2"/>
      <w:sz w:val="18"/>
      <w:szCs w:val="18"/>
    </w:rPr>
  </w:style>
  <w:style w:type="paragraph" w:styleId="a6">
    <w:name w:val="Balloon Text"/>
    <w:basedOn w:val="a"/>
    <w:link w:val="Char1"/>
    <w:rsid w:val="0045003D"/>
    <w:rPr>
      <w:sz w:val="18"/>
      <w:szCs w:val="18"/>
    </w:rPr>
  </w:style>
  <w:style w:type="character" w:customStyle="1" w:styleId="Char1">
    <w:name w:val="批注框文本 Char"/>
    <w:basedOn w:val="a0"/>
    <w:link w:val="a6"/>
    <w:rsid w:val="0045003D"/>
    <w:rPr>
      <w:kern w:val="2"/>
      <w:sz w:val="18"/>
      <w:szCs w:val="18"/>
    </w:rPr>
  </w:style>
  <w:style w:type="character" w:styleId="a7">
    <w:name w:val="annotation reference"/>
    <w:basedOn w:val="a0"/>
    <w:semiHidden/>
    <w:unhideWhenUsed/>
    <w:rsid w:val="00D448A0"/>
    <w:rPr>
      <w:sz w:val="21"/>
      <w:szCs w:val="21"/>
    </w:rPr>
  </w:style>
  <w:style w:type="paragraph" w:styleId="a8">
    <w:name w:val="annotation text"/>
    <w:basedOn w:val="a"/>
    <w:link w:val="Char2"/>
    <w:semiHidden/>
    <w:unhideWhenUsed/>
    <w:rsid w:val="00D448A0"/>
    <w:pPr>
      <w:jc w:val="left"/>
    </w:pPr>
  </w:style>
  <w:style w:type="character" w:customStyle="1" w:styleId="Char2">
    <w:name w:val="批注文字 Char"/>
    <w:basedOn w:val="a0"/>
    <w:link w:val="a8"/>
    <w:semiHidden/>
    <w:rsid w:val="00D448A0"/>
    <w:rPr>
      <w:kern w:val="2"/>
      <w:sz w:val="21"/>
      <w:szCs w:val="24"/>
    </w:rPr>
  </w:style>
  <w:style w:type="paragraph" w:styleId="a9">
    <w:name w:val="annotation subject"/>
    <w:basedOn w:val="a8"/>
    <w:next w:val="a8"/>
    <w:link w:val="Char3"/>
    <w:semiHidden/>
    <w:unhideWhenUsed/>
    <w:rsid w:val="00D448A0"/>
    <w:rPr>
      <w:b/>
      <w:bCs/>
    </w:rPr>
  </w:style>
  <w:style w:type="character" w:customStyle="1" w:styleId="Char3">
    <w:name w:val="批注主题 Char"/>
    <w:basedOn w:val="Char2"/>
    <w:link w:val="a9"/>
    <w:semiHidden/>
    <w:rsid w:val="00D448A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8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hjp</dc:creator>
  <cp:lastModifiedBy>hjp</cp:lastModifiedBy>
  <cp:revision>4</cp:revision>
  <dcterms:created xsi:type="dcterms:W3CDTF">2020-05-09T05:48:00Z</dcterms:created>
  <dcterms:modified xsi:type="dcterms:W3CDTF">2020-05-09T06:37:00Z</dcterms:modified>
</cp:coreProperties>
</file>