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C" w:rsidRDefault="00C90D4C" w:rsidP="00C90D4C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证券代码：000501                                  证券简称：鄂武商A</w:t>
      </w:r>
    </w:p>
    <w:p w:rsidR="00C90D4C" w:rsidRDefault="00C90D4C" w:rsidP="00C90D4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武商集团股份有限公司投资者关系活动记录表</w:t>
      </w:r>
    </w:p>
    <w:p w:rsidR="00C90D4C" w:rsidRPr="00CF36D4" w:rsidRDefault="00C90D4C" w:rsidP="00C90D4C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CF36D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编号：</w:t>
      </w:r>
      <w:r>
        <w:rPr>
          <w:rFonts w:ascii="宋体" w:hAnsi="宋体" w:hint="eastAsia"/>
          <w:bCs/>
          <w:iCs/>
          <w:color w:val="000000"/>
          <w:sz w:val="24"/>
        </w:rPr>
        <w:t>20200508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C90D4C" w:rsidRPr="00CF36D4" w:rsidTr="0083014C">
        <w:trPr>
          <w:trHeight w:val="22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√</w:t>
            </w:r>
            <w:r w:rsidRPr="00CF36D4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CF36D4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CF36D4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CF36D4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CF36D4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CF36D4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C90D4C" w:rsidRPr="00CF36D4" w:rsidRDefault="00C90D4C" w:rsidP="0083014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CF36D4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ab/>
            </w:r>
          </w:p>
          <w:p w:rsidR="00C90D4C" w:rsidRPr="00CF36D4" w:rsidRDefault="00C90D4C" w:rsidP="0083014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CF36D4">
              <w:rPr>
                <w:rFonts w:ascii="宋体" w:hAnsi="宋体" w:hint="eastAsia"/>
                <w:kern w:val="0"/>
                <w:sz w:val="24"/>
              </w:rPr>
              <w:t>其他 （</w:t>
            </w:r>
            <w:proofErr w:type="gramStart"/>
            <w:r w:rsidRPr="00CF36D4">
              <w:rPr>
                <w:rFonts w:ascii="宋体" w:hAnsi="宋体" w:hint="eastAsia"/>
                <w:kern w:val="0"/>
                <w:sz w:val="24"/>
                <w:u w:val="single"/>
              </w:rPr>
              <w:t>请文字</w:t>
            </w:r>
            <w:proofErr w:type="gramEnd"/>
            <w:r w:rsidRPr="00CF36D4">
              <w:rPr>
                <w:rFonts w:ascii="宋体" w:hAnsi="宋体" w:hint="eastAsia"/>
                <w:kern w:val="0"/>
                <w:sz w:val="24"/>
                <w:u w:val="single"/>
              </w:rPr>
              <w:t>说明其他活动内容）</w:t>
            </w:r>
          </w:p>
        </w:tc>
      </w:tr>
      <w:tr w:rsidR="00C90D4C" w:rsidRPr="00CF36D4" w:rsidTr="0083014C">
        <w:trPr>
          <w:trHeight w:val="8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长江证券研究所 分析师</w:t>
            </w:r>
            <w:r w:rsidRPr="00032D6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李锦</w:t>
            </w:r>
          </w:p>
          <w:p w:rsidR="00C90D4C" w:rsidRPr="00032D6F" w:rsidRDefault="00C90D4C" w:rsidP="00C90D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嘉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实基金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研究部 研究员 陆经纬</w:t>
            </w:r>
          </w:p>
        </w:tc>
      </w:tr>
      <w:tr w:rsidR="00C90D4C" w:rsidRPr="00CF36D4" w:rsidTr="008301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Pr="00CF36D4" w:rsidRDefault="00C90D4C" w:rsidP="00C90D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5</w:t>
            </w: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8</w:t>
            </w: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下午</w:t>
            </w:r>
          </w:p>
        </w:tc>
      </w:tr>
      <w:tr w:rsidR="00C90D4C" w:rsidRPr="00CF36D4" w:rsidTr="008301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线上会议</w:t>
            </w:r>
          </w:p>
        </w:tc>
      </w:tr>
      <w:tr w:rsidR="00C90D4C" w:rsidRPr="00CF36D4" w:rsidTr="008301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Pr="00CF36D4" w:rsidRDefault="00C90D4C" w:rsidP="00E647F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李轩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、熊慧颖</w:t>
            </w:r>
          </w:p>
        </w:tc>
      </w:tr>
      <w:tr w:rsidR="00C90D4C" w:rsidRPr="000B34A2" w:rsidTr="008301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FE" w:rsidRPr="00C91C1E" w:rsidRDefault="00107DFE" w:rsidP="00C91C1E">
            <w:pPr>
              <w:pStyle w:val="a5"/>
              <w:numPr>
                <w:ilvl w:val="0"/>
                <w:numId w:val="3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91C1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公司2019年的净利润稳步增长，请问</w:t>
            </w:r>
            <w:r w:rsidR="00F1652D" w:rsidRPr="00C91C1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公司各经营实体的具体经营情况是什么样</w:t>
            </w:r>
            <w:r w:rsidRPr="00C91C1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的？</w:t>
            </w:r>
          </w:p>
          <w:p w:rsidR="00C90D4C" w:rsidRPr="00107DFE" w:rsidRDefault="00C90D4C" w:rsidP="00107DF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107DF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2019年，公司围绕“摩尔城做精、众圆做实、超市做优、区域市场做强”的战略发展规划，实现了稳步发展。国际广场坚定品牌调整升级战略，扩大国际名品、高端家电销售规模；武商广场继续扩大化妆品、女装、男装的销售优势，扩展线上销售场景；世贸广场继续强化黄金珠宝、国际名表市场地位，推进</w:t>
            </w:r>
            <w:proofErr w:type="gramStart"/>
            <w:r w:rsidRPr="00107DF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“家庭消费矩阵”业改运作</w:t>
            </w:r>
            <w:proofErr w:type="gramEnd"/>
            <w:r w:rsidRPr="00107DF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，启动儿童项目和国潮运动概念转型。</w:t>
            </w:r>
            <w:proofErr w:type="gramStart"/>
            <w:r w:rsidRPr="00107DF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众圆广场</w:t>
            </w:r>
            <w:proofErr w:type="gramEnd"/>
            <w:r w:rsidRPr="00107DF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着力推进城市奥莱项目转型升级。超市公司全年新开门店2家，签订网点合同3家，达成战略合作协议2家，首次进驻潜江市场；打造区域标杆店，推进供应链升级，启动货架“瘦身计划”，提升“优质优品”的市场形象。</w:t>
            </w:r>
            <w:proofErr w:type="gramStart"/>
            <w:r w:rsidRPr="00107DF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亚贸广场</w:t>
            </w:r>
            <w:proofErr w:type="gramEnd"/>
            <w:r w:rsidRPr="00107DF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、襄阳购物中心、十堰人商、仙桃购物中心、黄石购物中心、老河口购物广场进一步优化品类布局，提升品牌级次，落</w:t>
            </w:r>
            <w:r w:rsidRPr="00107DF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实“购物中心化”转型，夯实区域市场强势地位。</w:t>
            </w:r>
          </w:p>
          <w:p w:rsidR="00C90D4C" w:rsidRPr="00C90D4C" w:rsidRDefault="00C90D4C" w:rsidP="00C90D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2、请问梦时代广场建设进度如何？梦时代广场项目招商进展情况怎么样？项目资金保障是否充足？</w:t>
            </w:r>
          </w:p>
          <w:p w:rsidR="00F84623" w:rsidRDefault="00C90D4C" w:rsidP="00F846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</w:t>
            </w:r>
            <w:r w:rsidR="0075636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：梦时代项目已全面恢复施工，完成主体结构地下室大面积封顶，现场建设</w:t>
            </w:r>
            <w:r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顺利施工至地上四层，确保2020年主体结构封顶，</w:t>
            </w:r>
            <w:r w:rsidR="00F1652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预计</w:t>
            </w:r>
            <w:r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2021</w:t>
            </w:r>
            <w:r w:rsidR="00F1652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-2022</w:t>
            </w:r>
            <w:r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年开业。</w:t>
            </w:r>
            <w:bookmarkStart w:id="0" w:name="OLE_LINK6"/>
            <w:bookmarkStart w:id="1" w:name="OLE_LINK7"/>
          </w:p>
          <w:p w:rsidR="00E9120F" w:rsidRPr="00E9120F" w:rsidRDefault="00E9120F" w:rsidP="00F846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E9120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梦时代招商已与国际名品、化妆品、潮牌、运动等目标品牌明确合作意向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，未来</w:t>
            </w:r>
            <w:r w:rsidRPr="00E9120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将持续推进重点品牌合作洽谈，全面完成主力店、旗舰店的落位方案；力求大型项目提前签约。</w:t>
            </w:r>
          </w:p>
          <w:bookmarkEnd w:id="0"/>
          <w:bookmarkEnd w:id="1"/>
          <w:p w:rsidR="00C90D4C" w:rsidRPr="00C90D4C" w:rsidRDefault="00E9120F" w:rsidP="00F846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梦时代</w:t>
            </w:r>
            <w:r w:rsidR="00C90D4C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项目建设资金将通过自有资金及银行借款、发行超短期融资</w:t>
            </w:r>
            <w:proofErr w:type="gramStart"/>
            <w:r w:rsidR="00C90D4C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券</w:t>
            </w:r>
            <w:proofErr w:type="gramEnd"/>
            <w:r w:rsidR="00C90D4C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及中期票据等融资方式筹集。公司经营稳健，自有资金充足，能够保障项目建设部分资金；公司也通过梦时代项目在建工程抵押，向平安银行武汉分行申请到期限为12年的70亿贷款，保障梦时代项目顺利推进。</w:t>
            </w:r>
            <w:r w:rsidR="00F8462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目前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 w:rsidR="00F8462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在</w:t>
            </w:r>
            <w:r w:rsidR="00F1652D" w:rsidRPr="00F8462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准备发行</w:t>
            </w:r>
            <w:r w:rsidR="00F84623" w:rsidRPr="00F8462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中期票据发行事宜，保障梦时代项目建设。</w:t>
            </w:r>
          </w:p>
          <w:p w:rsidR="00C90D4C" w:rsidRPr="00C90D4C" w:rsidRDefault="005079BD" w:rsidP="00C90D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3、</w:t>
            </w:r>
            <w:r w:rsidR="00C90D4C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目前公司商户的</w:t>
            </w:r>
            <w:r w:rsidR="00E647F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复</w:t>
            </w:r>
            <w:r w:rsidR="00F1652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工</w:t>
            </w:r>
            <w:r w:rsidR="00E647F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情况如何？</w:t>
            </w:r>
          </w:p>
          <w:p w:rsidR="00C90D4C" w:rsidRPr="00C91C1E" w:rsidRDefault="0097535B" w:rsidP="00C90D4C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</w:t>
            </w:r>
            <w:r w:rsidR="00345C6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随着武汉有序复工，</w:t>
            </w:r>
            <w:r w:rsidR="00D6285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除政府限制开业的商户外，</w:t>
            </w:r>
            <w:r w:rsidR="00345C6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公司商业经营客户</w:t>
            </w:r>
            <w:r w:rsidR="008A0DC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已经全面复工</w:t>
            </w:r>
            <w:r w:rsidR="00C90D4C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  <w:r w:rsidR="00C90D4C" w:rsidRPr="00C91C1E">
              <w:rPr>
                <w:rFonts w:ascii="宋体" w:hAnsi="宋体" w:hint="eastAsia"/>
                <w:bCs/>
                <w:iCs/>
                <w:kern w:val="0"/>
                <w:sz w:val="24"/>
              </w:rPr>
              <w:t>随着4月26日，武汉餐饮协会发布《武汉餐饮恢复堂食细则》发布，武汉餐饮堂食也在逐渐恢复。</w:t>
            </w:r>
            <w:r w:rsidR="00C8179D" w:rsidRPr="00C91C1E">
              <w:rPr>
                <w:rFonts w:ascii="宋体" w:hAnsi="宋体" w:hint="eastAsia"/>
                <w:bCs/>
                <w:iCs/>
                <w:kern w:val="0"/>
                <w:sz w:val="24"/>
              </w:rPr>
              <w:t>公司针对中小微商户，采用缩短结算周期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、减免租金</w:t>
            </w:r>
            <w:r w:rsidR="00C8179D" w:rsidRPr="00C91C1E">
              <w:rPr>
                <w:rFonts w:ascii="宋体" w:hAnsi="宋体" w:hint="eastAsia"/>
                <w:bCs/>
                <w:iCs/>
                <w:kern w:val="0"/>
                <w:sz w:val="24"/>
              </w:rPr>
              <w:t>等多种方式缓解供应商压力，积极协助商户复工。</w:t>
            </w:r>
          </w:p>
          <w:p w:rsidR="00C90D4C" w:rsidRPr="00C90D4C" w:rsidRDefault="00C90D4C" w:rsidP="00C90D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91C1E">
              <w:rPr>
                <w:rFonts w:ascii="宋体" w:hAnsi="宋体" w:hint="eastAsia"/>
                <w:bCs/>
                <w:iCs/>
                <w:kern w:val="0"/>
                <w:sz w:val="24"/>
              </w:rPr>
              <w:t>4</w:t>
            </w:r>
            <w:r w:rsidR="00D63E7C" w:rsidRPr="00C91C1E">
              <w:rPr>
                <w:rFonts w:ascii="宋体" w:hAnsi="宋体" w:hint="eastAsia"/>
                <w:bCs/>
                <w:iCs/>
                <w:kern w:val="0"/>
                <w:sz w:val="24"/>
              </w:rPr>
              <w:t>、在历经新冠肺炎疫情</w:t>
            </w:r>
            <w:r w:rsidR="004C4FA8" w:rsidRPr="00C91C1E">
              <w:rPr>
                <w:rFonts w:ascii="宋体" w:hAnsi="宋体" w:hint="eastAsia"/>
                <w:bCs/>
                <w:iCs/>
                <w:kern w:val="0"/>
                <w:sz w:val="24"/>
              </w:rPr>
              <w:t>营销的后疫情时代</w:t>
            </w:r>
            <w:r w:rsidR="00D63E7C" w:rsidRPr="00C91C1E">
              <w:rPr>
                <w:rFonts w:ascii="宋体" w:hAnsi="宋体" w:hint="eastAsia"/>
                <w:bCs/>
                <w:iCs/>
                <w:kern w:val="0"/>
                <w:sz w:val="24"/>
              </w:rPr>
              <w:t>，公司复工之后</w:t>
            </w:r>
            <w:r w:rsidR="00F84623" w:rsidRPr="00C91C1E">
              <w:rPr>
                <w:rFonts w:ascii="宋体" w:hAnsi="宋体" w:hint="eastAsia"/>
                <w:bCs/>
                <w:iCs/>
                <w:kern w:val="0"/>
                <w:sz w:val="24"/>
              </w:rPr>
              <w:t>是如何采取措施提升经济效益，以弥补疫情期</w:t>
            </w:r>
            <w:r w:rsidR="00F8462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间损失的</w:t>
            </w:r>
            <w:r w:rsidR="00D63E7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？</w:t>
            </w:r>
          </w:p>
          <w:p w:rsidR="00B512A0" w:rsidRDefault="00C90D4C" w:rsidP="00B512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答：</w:t>
            </w:r>
            <w:r w:rsidR="002E0DC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随着公司全面复工的开展，公司上下不断创新营销方式，精准施策、优化服务，</w:t>
            </w:r>
            <w:r w:rsidR="001D4FB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以时不待我、只争朝夕的精神积极开展</w:t>
            </w:r>
            <w:proofErr w:type="gramStart"/>
            <w:r w:rsidR="001D4FB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全渠道</w:t>
            </w:r>
            <w:proofErr w:type="gramEnd"/>
            <w:r w:rsidR="001D4FB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营销，努力把落下的“功课”补回来，把耽误的“时间”抢回来，不断挖掘消费潜力。</w:t>
            </w:r>
          </w:p>
          <w:p w:rsidR="005C507D" w:rsidRDefault="00B47B10" w:rsidP="00C90D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面对后疫情时代客户消费习惯和心理的变化，公司</w:t>
            </w:r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全面整合集团资源，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利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用武商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网平台</w:t>
            </w:r>
            <w:r w:rsidR="001042C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开展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线上直播活动，</w:t>
            </w:r>
            <w:proofErr w:type="gramStart"/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实现线</w:t>
            </w:r>
            <w:proofErr w:type="gramEnd"/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上线下相</w:t>
            </w:r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融合开展</w:t>
            </w:r>
            <w:proofErr w:type="gramStart"/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全渠道</w:t>
            </w:r>
            <w:proofErr w:type="gramEnd"/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营销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  <w:r w:rsidR="00F1652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近期</w:t>
            </w:r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联合百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丽国际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开展为期8天的“百丽宠粉节”直播销售活动，创下412万元的销售佳绩，</w:t>
            </w:r>
            <w:r w:rsidR="001D4FB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完成目标计划的160%，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刷新武商网直播销售记录，远超全国各商业集团鞋类单场活动销售</w:t>
            </w:r>
            <w:bookmarkStart w:id="2" w:name="_GoBack"/>
            <w:bookmarkEnd w:id="2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记录。</w:t>
            </w:r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目前公司联合各个</w:t>
            </w:r>
            <w:proofErr w:type="gramStart"/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品牌利用武商</w:t>
            </w:r>
            <w:proofErr w:type="gramEnd"/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网平台积极开展直播活动，通过社群推广、卡券折扣、团购、</w:t>
            </w:r>
            <w:proofErr w:type="gramStart"/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秒杀等</w:t>
            </w:r>
            <w:proofErr w:type="gramEnd"/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活动，继续推进线上销售，扩大数字化应用场景，开启集团整合营销项目新</w:t>
            </w:r>
            <w:r w:rsidR="0097535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局面</w:t>
            </w:r>
            <w:r w:rsidR="002841B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  <w:p w:rsidR="005C507D" w:rsidRDefault="005C507D" w:rsidP="00C90D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在疫情期间，公司通过社群营销和</w:t>
            </w:r>
            <w:r w:rsidR="00AC665D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商超到家</w:t>
            </w:r>
            <w:r w:rsidR="00AC665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、社区团购</w:t>
            </w:r>
            <w:r w:rsidR="00AC665D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服务</w:t>
            </w:r>
            <w:r w:rsidR="00AC665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，获取了</w:t>
            </w:r>
            <w:proofErr w:type="gramStart"/>
            <w:r w:rsidR="00AC665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大量线</w:t>
            </w:r>
            <w:proofErr w:type="gramEnd"/>
            <w:r w:rsidR="00AC665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上客户</w:t>
            </w:r>
            <w:r w:rsidR="00F2591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。目前公司积极巩固现有客户，全员聚焦营销，创新营销战术，</w:t>
            </w:r>
            <w:r w:rsidR="00ED64F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通过</w:t>
            </w:r>
            <w:r w:rsidR="00ED64F1" w:rsidRPr="00ED64F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小程序推广应用</w:t>
            </w:r>
            <w:r w:rsidR="00040D1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ED64F1" w:rsidRPr="00ED64F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APP直播、金管家功能</w:t>
            </w:r>
            <w:r w:rsidR="00ED64F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不断开拓新客户，</w:t>
            </w:r>
            <w:r w:rsidR="00F062AF" w:rsidRPr="00B26447">
              <w:rPr>
                <w:rFonts w:asciiTheme="minorEastAsia" w:hAnsiTheme="minorEastAsia" w:hint="eastAsia"/>
                <w:sz w:val="24"/>
              </w:rPr>
              <w:t>搭建社群营销</w:t>
            </w:r>
            <w:proofErr w:type="gramStart"/>
            <w:r w:rsidR="00F062AF" w:rsidRPr="00B26447">
              <w:rPr>
                <w:rFonts w:asciiTheme="minorEastAsia" w:hAnsiTheme="minorEastAsia" w:hint="eastAsia"/>
                <w:sz w:val="24"/>
              </w:rPr>
              <w:t>的私域流量</w:t>
            </w:r>
            <w:proofErr w:type="gramEnd"/>
            <w:r w:rsidR="00F062AF" w:rsidRPr="00B26447">
              <w:rPr>
                <w:rFonts w:asciiTheme="minorEastAsia" w:hAnsiTheme="minorEastAsia" w:hint="eastAsia"/>
                <w:sz w:val="24"/>
              </w:rPr>
              <w:t>体系</w:t>
            </w:r>
            <w:r w:rsidR="00F062AF">
              <w:rPr>
                <w:rFonts w:asciiTheme="minorEastAsia" w:hAnsiTheme="minorEastAsia" w:hint="eastAsia"/>
                <w:sz w:val="24"/>
              </w:rPr>
              <w:t>，</w:t>
            </w:r>
            <w:r w:rsidR="00F062A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迎合市场商超</w:t>
            </w:r>
            <w:proofErr w:type="gramStart"/>
            <w:r w:rsidR="00F062A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到家业务</w:t>
            </w:r>
            <w:proofErr w:type="gramEnd"/>
            <w:r w:rsidR="00F062A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消费需求。</w:t>
            </w:r>
          </w:p>
          <w:p w:rsidR="00C90D4C" w:rsidRPr="00AD55E7" w:rsidRDefault="00C556AD" w:rsidP="0097535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随着疫情后期，顾客消费信心的进一步恢复，公司</w:t>
            </w:r>
            <w:r w:rsidR="00E5365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还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将</w:t>
            </w:r>
            <w:r w:rsidR="00C90D4C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打造“夜经济”项目亮点，从文创、娱乐、餐饮、配套服务等功能性项目着手，满足年轻客群夜间消费需求。</w:t>
            </w:r>
            <w:r w:rsidR="00E5365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为</w:t>
            </w:r>
            <w:r w:rsidR="00C76D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顺应“小镇青年”消费崛起趋势，挖掘可持续的利润增长空间，</w:t>
            </w:r>
            <w:r w:rsidR="00C90D4C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公司还将继续探索</w:t>
            </w:r>
            <w:r w:rsidR="00243223" w:rsidRPr="00AD55E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区域微型购物中心</w:t>
            </w:r>
            <w:r w:rsidR="00C90D4C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DD0D6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近期公司</w:t>
            </w:r>
            <w:r w:rsidR="0097535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将</w:t>
            </w:r>
            <w:r w:rsidR="00C90D4C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顺</w:t>
            </w:r>
            <w:r w:rsidR="00B512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利签约一家，</w:t>
            </w:r>
            <w:r w:rsidR="00C76D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未来</w:t>
            </w:r>
            <w:r w:rsidR="00E5365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</w:t>
            </w:r>
            <w:r w:rsidR="00C76D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将着力以此为样板，</w:t>
            </w:r>
            <w:proofErr w:type="gramStart"/>
            <w:r w:rsidR="00C76D4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推进微购中心</w:t>
            </w:r>
            <w:proofErr w:type="gramEnd"/>
            <w:r w:rsidR="00E5365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开发</w:t>
            </w:r>
            <w:r w:rsidR="0024322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工作。</w:t>
            </w:r>
            <w:r w:rsidR="00C90D4C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超市公司</w:t>
            </w:r>
            <w:r w:rsidR="00E5365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将</w:t>
            </w:r>
            <w:r w:rsidR="00B512A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继续有序进行</w:t>
            </w:r>
            <w:r w:rsidR="00C90D4C" w:rsidRPr="00C90D4C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网点开发工作，力争在下半年新开网点2-3家。</w:t>
            </w:r>
          </w:p>
        </w:tc>
      </w:tr>
      <w:tr w:rsidR="00C90D4C" w:rsidRPr="00CF36D4" w:rsidTr="008301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C90D4C" w:rsidRPr="00CF36D4" w:rsidTr="008301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4C" w:rsidRPr="00CF36D4" w:rsidRDefault="00C90D4C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CF36D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C" w:rsidRPr="00CF36D4" w:rsidRDefault="00107DFE" w:rsidP="008301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2020年5月8日</w:t>
            </w:r>
          </w:p>
        </w:tc>
      </w:tr>
    </w:tbl>
    <w:p w:rsidR="00C90D4C" w:rsidRPr="0003068C" w:rsidRDefault="00C90D4C" w:rsidP="00C90D4C">
      <w:pPr>
        <w:rPr>
          <w:szCs w:val="21"/>
        </w:rPr>
      </w:pPr>
    </w:p>
    <w:p w:rsidR="00C90D4C" w:rsidRDefault="00C90D4C" w:rsidP="00C90D4C"/>
    <w:p w:rsidR="00CD0462" w:rsidRDefault="00CD0462"/>
    <w:sectPr w:rsidR="00CD0462" w:rsidSect="003F5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00" w:rsidRDefault="00873100" w:rsidP="005079BD">
      <w:r>
        <w:separator/>
      </w:r>
    </w:p>
  </w:endnote>
  <w:endnote w:type="continuationSeparator" w:id="0">
    <w:p w:rsidR="00873100" w:rsidRDefault="00873100" w:rsidP="0050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00" w:rsidRDefault="00873100" w:rsidP="005079BD">
      <w:r>
        <w:separator/>
      </w:r>
    </w:p>
  </w:footnote>
  <w:footnote w:type="continuationSeparator" w:id="0">
    <w:p w:rsidR="00873100" w:rsidRDefault="00873100" w:rsidP="0050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E0605"/>
    <w:multiLevelType w:val="hybridMultilevel"/>
    <w:tmpl w:val="0178D708"/>
    <w:lvl w:ilvl="0" w:tplc="024217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644BF7"/>
    <w:multiLevelType w:val="hybridMultilevel"/>
    <w:tmpl w:val="0E00939E"/>
    <w:lvl w:ilvl="0" w:tplc="1C32FD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390A8F"/>
    <w:multiLevelType w:val="hybridMultilevel"/>
    <w:tmpl w:val="CDEA03B4"/>
    <w:lvl w:ilvl="0" w:tplc="03762F8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4C"/>
    <w:rsid w:val="00040D18"/>
    <w:rsid w:val="001042C3"/>
    <w:rsid w:val="00107DFE"/>
    <w:rsid w:val="001D4FB4"/>
    <w:rsid w:val="00243223"/>
    <w:rsid w:val="002841B1"/>
    <w:rsid w:val="002E0DCD"/>
    <w:rsid w:val="00345C6C"/>
    <w:rsid w:val="00452CE3"/>
    <w:rsid w:val="004C4FA8"/>
    <w:rsid w:val="005079BD"/>
    <w:rsid w:val="005442D3"/>
    <w:rsid w:val="005C507D"/>
    <w:rsid w:val="006623B8"/>
    <w:rsid w:val="00756363"/>
    <w:rsid w:val="007C4483"/>
    <w:rsid w:val="007F612B"/>
    <w:rsid w:val="00873100"/>
    <w:rsid w:val="008A0DC6"/>
    <w:rsid w:val="0097535B"/>
    <w:rsid w:val="00AC665D"/>
    <w:rsid w:val="00AE5E8E"/>
    <w:rsid w:val="00B47B10"/>
    <w:rsid w:val="00B512A0"/>
    <w:rsid w:val="00B538FD"/>
    <w:rsid w:val="00BE79CC"/>
    <w:rsid w:val="00C556AD"/>
    <w:rsid w:val="00C76D42"/>
    <w:rsid w:val="00C8179D"/>
    <w:rsid w:val="00C90D4C"/>
    <w:rsid w:val="00C91C1E"/>
    <w:rsid w:val="00CD0462"/>
    <w:rsid w:val="00CF25FF"/>
    <w:rsid w:val="00D62858"/>
    <w:rsid w:val="00D63E7C"/>
    <w:rsid w:val="00DD0D68"/>
    <w:rsid w:val="00DE54FD"/>
    <w:rsid w:val="00E53652"/>
    <w:rsid w:val="00E647FC"/>
    <w:rsid w:val="00E9120F"/>
    <w:rsid w:val="00ED64F1"/>
    <w:rsid w:val="00EE553A"/>
    <w:rsid w:val="00F062AF"/>
    <w:rsid w:val="00F1652D"/>
    <w:rsid w:val="00F25910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9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9B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3E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63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63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9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9B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3E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63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63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熊慧颖</dc:creator>
  <cp:lastModifiedBy>熊慧颖</cp:lastModifiedBy>
  <cp:revision>20</cp:revision>
  <cp:lastPrinted>2020-05-11T01:57:00Z</cp:lastPrinted>
  <dcterms:created xsi:type="dcterms:W3CDTF">2020-05-09T02:16:00Z</dcterms:created>
  <dcterms:modified xsi:type="dcterms:W3CDTF">2020-05-11T02:36:00Z</dcterms:modified>
</cp:coreProperties>
</file>