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71D2E" w14:textId="77777777" w:rsidR="005E236C" w:rsidRDefault="005E236C" w:rsidP="005E236C">
      <w:pPr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证券代码：002410                                     证券简称：广联达</w:t>
      </w:r>
    </w:p>
    <w:p w14:paraId="28176AD8" w14:textId="77777777" w:rsidR="005E236C" w:rsidRPr="00C75278" w:rsidRDefault="005E236C" w:rsidP="005E236C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14:paraId="256AA0FC" w14:textId="77777777" w:rsidR="005E236C" w:rsidRDefault="005E236C" w:rsidP="005E236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ascii="宋体" w:hAnsi="宋体" w:hint="eastAsia"/>
          <w:b/>
          <w:bCs/>
          <w:iCs/>
          <w:sz w:val="30"/>
          <w:szCs w:val="30"/>
        </w:rPr>
        <w:t>广联达科技股份有限公司投资者关系活动记录表</w:t>
      </w:r>
    </w:p>
    <w:p w14:paraId="06AEA616" w14:textId="68D0F873" w:rsidR="00F4446F" w:rsidRDefault="00F4446F" w:rsidP="005E236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</w:p>
    <w:p w14:paraId="752658DB" w14:textId="26F522EB" w:rsidR="005E236C" w:rsidRDefault="005E236C" w:rsidP="005E236C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Pr="00335816">
        <w:rPr>
          <w:rFonts w:ascii="宋体" w:hAnsi="宋体" w:hint="eastAsia"/>
          <w:bCs/>
          <w:iCs/>
          <w:sz w:val="24"/>
          <w:szCs w:val="24"/>
        </w:rPr>
        <w:t>编号：</w:t>
      </w:r>
      <w:r w:rsidR="00DD0C33">
        <w:rPr>
          <w:rFonts w:ascii="宋体" w:hAnsi="宋体"/>
          <w:bCs/>
          <w:iCs/>
          <w:sz w:val="24"/>
          <w:szCs w:val="24"/>
        </w:rPr>
        <w:t>2020</w:t>
      </w:r>
      <w:r w:rsidR="00DD0C33">
        <w:rPr>
          <w:rFonts w:ascii="宋体" w:hAnsi="宋体" w:hint="eastAsia"/>
          <w:bCs/>
          <w:iCs/>
          <w:sz w:val="24"/>
          <w:szCs w:val="24"/>
        </w:rPr>
        <w:t>-</w:t>
      </w:r>
      <w:r w:rsidR="00DD0C33">
        <w:rPr>
          <w:rFonts w:ascii="宋体" w:hAnsi="宋体"/>
          <w:bCs/>
          <w:iCs/>
          <w:sz w:val="24"/>
          <w:szCs w:val="24"/>
        </w:rPr>
        <w:t>00</w:t>
      </w:r>
      <w:r w:rsidR="00560F31">
        <w:rPr>
          <w:rFonts w:ascii="宋体" w:hAnsi="宋体"/>
          <w:bCs/>
          <w:iCs/>
          <w:sz w:val="24"/>
          <w:szCs w:val="24"/>
        </w:rPr>
        <w:t>6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876"/>
      </w:tblGrid>
      <w:tr w:rsidR="005E236C" w14:paraId="53D4FEAC" w14:textId="77777777" w:rsidTr="00295523">
        <w:trPr>
          <w:trHeight w:val="2549"/>
        </w:trPr>
        <w:tc>
          <w:tcPr>
            <w:tcW w:w="1908" w:type="dxa"/>
          </w:tcPr>
          <w:p w14:paraId="5B2BB29B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366FD7A0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76" w:type="dxa"/>
          </w:tcPr>
          <w:p w14:paraId="7BAFDD81" w14:textId="1B01E971" w:rsidR="005E236C" w:rsidRDefault="00560F31" w:rsidP="00D7491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B1803">
              <w:rPr>
                <w:rFonts w:ascii="宋体" w:hAnsi="宋体" w:hint="eastAsia"/>
                <w:sz w:val="24"/>
                <w:szCs w:val="24"/>
              </w:rPr>
              <w:t>√</w:t>
            </w:r>
            <w:r w:rsidR="005E236C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5E236C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24D1898A" w14:textId="5BBC7B3F" w:rsidR="005E236C" w:rsidRPr="009B1803" w:rsidRDefault="005E236C" w:rsidP="00D7491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560F31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9B1803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1596275C" w14:textId="4752EC53" w:rsidR="005E236C" w:rsidRDefault="005E236C" w:rsidP="00D7491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="004543FC" w:rsidRPr="004543FC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3C70BF0D" w14:textId="77777777" w:rsidR="005E236C" w:rsidRDefault="005E236C" w:rsidP="00D74913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14:paraId="4C5E2C44" w14:textId="27B10D26" w:rsidR="005E236C" w:rsidRDefault="00AC3DCB" w:rsidP="00D74913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 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5E236C" w14:paraId="6A02C41F" w14:textId="77777777" w:rsidTr="00295523">
        <w:trPr>
          <w:trHeight w:val="624"/>
        </w:trPr>
        <w:tc>
          <w:tcPr>
            <w:tcW w:w="1908" w:type="dxa"/>
          </w:tcPr>
          <w:p w14:paraId="2D3B01C0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876" w:type="dxa"/>
          </w:tcPr>
          <w:p w14:paraId="75E9A6A9" w14:textId="7E174F65" w:rsidR="00FA31B2" w:rsidRDefault="00560F31" w:rsidP="00FA31B2">
            <w:pPr>
              <w:spacing w:line="480" w:lineRule="atLeast"/>
              <w:ind w:firstLineChars="160" w:firstLine="384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本次调研活动采取现场调研+线上会议形式，参会人员总计</w:t>
            </w:r>
            <w:r w:rsidR="00525493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 w:rsidR="00D14868">
              <w:rPr>
                <w:rFonts w:ascii="宋体" w:hAnsi="宋体"/>
                <w:bCs/>
                <w:iCs/>
                <w:sz w:val="24"/>
                <w:szCs w:val="24"/>
              </w:rPr>
              <w:t>49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人，其中</w:t>
            </w:r>
            <w:r w:rsidR="00525493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 w:rsidR="00D14868">
              <w:rPr>
                <w:rFonts w:ascii="宋体" w:hAnsi="宋体"/>
                <w:bCs/>
                <w:iCs/>
                <w:sz w:val="24"/>
                <w:szCs w:val="24"/>
              </w:rPr>
              <w:t>39</w:t>
            </w:r>
            <w:r w:rsidR="00CB4574">
              <w:rPr>
                <w:rFonts w:ascii="宋体" w:hAnsi="宋体" w:hint="eastAsia"/>
                <w:bCs/>
                <w:iCs/>
                <w:sz w:val="24"/>
                <w:szCs w:val="24"/>
              </w:rPr>
              <w:t>位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来自投资机构，</w:t>
            </w:r>
            <w:r w:rsidR="00CB4574">
              <w:rPr>
                <w:rFonts w:ascii="宋体" w:hAnsi="宋体"/>
                <w:bCs/>
                <w:iCs/>
                <w:sz w:val="24"/>
                <w:szCs w:val="24"/>
              </w:rPr>
              <w:t>6</w:t>
            </w:r>
            <w:r w:rsidR="00CB4574">
              <w:rPr>
                <w:rFonts w:ascii="宋体" w:hAnsi="宋体" w:hint="eastAsia"/>
                <w:bCs/>
                <w:iCs/>
                <w:sz w:val="24"/>
                <w:szCs w:val="24"/>
              </w:rPr>
              <w:t>位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来自媒体，</w:t>
            </w:r>
            <w:r w:rsidR="00CB4574">
              <w:rPr>
                <w:rFonts w:ascii="宋体" w:hAnsi="宋体"/>
                <w:bCs/>
                <w:iCs/>
                <w:sz w:val="24"/>
                <w:szCs w:val="24"/>
              </w:rPr>
              <w:t>4</w:t>
            </w:r>
            <w:r w:rsidR="00CB4574">
              <w:rPr>
                <w:rFonts w:ascii="宋体" w:hAnsi="宋体" w:hint="eastAsia"/>
                <w:bCs/>
                <w:iCs/>
                <w:sz w:val="24"/>
                <w:szCs w:val="24"/>
              </w:rPr>
              <w:t>位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为个人投资者。</w:t>
            </w:r>
            <w:r w:rsidR="00FA31B2">
              <w:rPr>
                <w:rFonts w:ascii="宋体" w:hAnsi="宋体" w:hint="eastAsia"/>
                <w:bCs/>
                <w:iCs/>
                <w:sz w:val="24"/>
                <w:szCs w:val="24"/>
              </w:rPr>
              <w:t>详细名单信息请参阅文末附表。</w:t>
            </w:r>
          </w:p>
          <w:p w14:paraId="35787A90" w14:textId="64782C45" w:rsidR="00C14B2D" w:rsidRPr="00930C27" w:rsidRDefault="00560F31" w:rsidP="00560F31">
            <w:pPr>
              <w:spacing w:line="480" w:lineRule="atLeast"/>
              <w:ind w:firstLineChars="160" w:firstLine="384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现场调研</w:t>
            </w:r>
            <w:r w:rsidR="00A824F6">
              <w:rPr>
                <w:rFonts w:ascii="宋体" w:hAnsi="宋体" w:hint="eastAsia"/>
                <w:bCs/>
                <w:iCs/>
                <w:sz w:val="24"/>
                <w:szCs w:val="24"/>
              </w:rPr>
              <w:t>的2</w:t>
            </w:r>
            <w:r w:rsidR="00A824F6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 w:rsidR="00A824F6">
              <w:rPr>
                <w:rFonts w:ascii="宋体" w:hAnsi="宋体" w:hint="eastAsia"/>
                <w:bCs/>
                <w:iCs/>
                <w:sz w:val="24"/>
                <w:szCs w:val="24"/>
              </w:rPr>
              <w:t>位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投资者均已签署调研承诺函，线上</w:t>
            </w:r>
            <w:r w:rsidR="00FA31B2">
              <w:rPr>
                <w:rFonts w:ascii="宋体" w:hAnsi="宋体" w:hint="eastAsia"/>
                <w:bCs/>
                <w:iCs/>
                <w:sz w:val="24"/>
                <w:szCs w:val="24"/>
              </w:rPr>
              <w:t>参会者无法签署调研承诺函。但在交流活动中，我公司严格遵守相关规定，保证信息披露真实、准确、及时、公平，没有发生未公开重大信息泄露等情况。</w:t>
            </w:r>
          </w:p>
        </w:tc>
      </w:tr>
      <w:tr w:rsidR="005E236C" w14:paraId="714B0F1B" w14:textId="77777777" w:rsidTr="004B6C5F">
        <w:trPr>
          <w:trHeight w:val="567"/>
        </w:trPr>
        <w:tc>
          <w:tcPr>
            <w:tcW w:w="1908" w:type="dxa"/>
          </w:tcPr>
          <w:p w14:paraId="072AC2FD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876" w:type="dxa"/>
          </w:tcPr>
          <w:p w14:paraId="0E8722B4" w14:textId="56E2604A" w:rsidR="005E236C" w:rsidRDefault="00C35D8E" w:rsidP="004543F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="00685647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560F31">
              <w:rPr>
                <w:rFonts w:ascii="宋体" w:hAnsi="宋体"/>
                <w:bCs/>
                <w:iCs/>
                <w:sz w:val="24"/>
                <w:szCs w:val="24"/>
              </w:rPr>
              <w:t>5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560F31">
              <w:rPr>
                <w:rFonts w:ascii="宋体" w:hAnsi="宋体"/>
                <w:bCs/>
                <w:iCs/>
                <w:sz w:val="24"/>
                <w:szCs w:val="24"/>
              </w:rPr>
              <w:t>15</w:t>
            </w:r>
            <w:r w:rsidR="00E7333F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3F767A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560F31">
              <w:rPr>
                <w:rFonts w:ascii="宋体" w:hAnsi="宋体"/>
                <w:bCs/>
                <w:iCs/>
                <w:sz w:val="24"/>
                <w:szCs w:val="24"/>
              </w:rPr>
              <w:t>14</w:t>
            </w:r>
            <w:r w:rsidR="00EC4DFD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70088E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C8652B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C8652B">
              <w:rPr>
                <w:rFonts w:ascii="宋体" w:hAnsi="宋体" w:hint="eastAsia"/>
                <w:bCs/>
                <w:iCs/>
                <w:sz w:val="24"/>
                <w:szCs w:val="24"/>
              </w:rPr>
              <w:t>-</w:t>
            </w:r>
            <w:r w:rsidR="00EC4DFD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560F31">
              <w:rPr>
                <w:rFonts w:ascii="宋体" w:hAnsi="宋体"/>
                <w:bCs/>
                <w:iCs/>
                <w:sz w:val="24"/>
                <w:szCs w:val="24"/>
              </w:rPr>
              <w:t>7</w:t>
            </w:r>
            <w:r w:rsidR="00EC4DFD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4543FC">
              <w:rPr>
                <w:rFonts w:ascii="宋体" w:hAnsi="宋体"/>
                <w:bCs/>
                <w:iCs/>
                <w:sz w:val="24"/>
                <w:szCs w:val="24"/>
              </w:rPr>
              <w:t>30</w:t>
            </w:r>
          </w:p>
        </w:tc>
      </w:tr>
      <w:tr w:rsidR="005E236C" w14:paraId="25C6443E" w14:textId="77777777" w:rsidTr="004B6C5F">
        <w:trPr>
          <w:trHeight w:val="510"/>
        </w:trPr>
        <w:tc>
          <w:tcPr>
            <w:tcW w:w="1908" w:type="dxa"/>
          </w:tcPr>
          <w:p w14:paraId="678F7618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876" w:type="dxa"/>
          </w:tcPr>
          <w:p w14:paraId="05B25728" w14:textId="6E202490" w:rsidR="005E236C" w:rsidRDefault="005E236C" w:rsidP="00EC4DF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广联达二期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大厦</w:t>
            </w:r>
            <w:r w:rsidR="00560F31">
              <w:rPr>
                <w:rFonts w:ascii="宋体" w:hAnsi="宋体"/>
                <w:bCs/>
                <w:iCs/>
                <w:color w:val="000000"/>
                <w:sz w:val="24"/>
              </w:rPr>
              <w:t>3</w:t>
            </w:r>
            <w:r w:rsidR="00EC4DFD">
              <w:rPr>
                <w:rFonts w:ascii="宋体" w:hAnsi="宋体"/>
                <w:bCs/>
                <w:iCs/>
                <w:color w:val="000000"/>
                <w:sz w:val="24"/>
              </w:rPr>
              <w:t>18</w:t>
            </w:r>
            <w:r w:rsidR="00560F31"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5E236C" w14:paraId="392103AD" w14:textId="77777777" w:rsidTr="00295523">
        <w:tc>
          <w:tcPr>
            <w:tcW w:w="1908" w:type="dxa"/>
          </w:tcPr>
          <w:p w14:paraId="4234C688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876" w:type="dxa"/>
          </w:tcPr>
          <w:p w14:paraId="13664345" w14:textId="2FDD20B9" w:rsidR="00560F31" w:rsidRDefault="00560F31" w:rsidP="005D12F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董事长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刁志中</w:t>
            </w:r>
          </w:p>
          <w:p w14:paraId="1470722C" w14:textId="261CF7CD" w:rsidR="00560F31" w:rsidRDefault="00560F31" w:rsidP="005D12F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董事、总裁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袁正刚</w:t>
            </w:r>
          </w:p>
          <w:p w14:paraId="13532C0C" w14:textId="6AD2C6CF" w:rsidR="00560F31" w:rsidRDefault="00560F31" w:rsidP="005D12F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董事、高级副总裁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刘谦</w:t>
            </w:r>
          </w:p>
          <w:p w14:paraId="644EA75C" w14:textId="34F51C58" w:rsidR="00560F31" w:rsidRDefault="00560F31" w:rsidP="005D12F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董事、高级副总裁、财务总监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何平</w:t>
            </w:r>
          </w:p>
          <w:p w14:paraId="7DB1183C" w14:textId="673C67C8" w:rsidR="00007CC9" w:rsidRDefault="00EC4DFD" w:rsidP="005D12F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高级副总裁、</w:t>
            </w:r>
            <w:r w:rsidR="00007CC9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董事会秘书 </w:t>
            </w:r>
            <w:r w:rsidR="00007CC9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</w:t>
            </w:r>
            <w:r w:rsidR="008D1A4D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007CC9">
              <w:rPr>
                <w:rFonts w:ascii="宋体" w:hAnsi="宋体"/>
                <w:bCs/>
                <w:iCs/>
                <w:sz w:val="24"/>
                <w:szCs w:val="24"/>
              </w:rPr>
              <w:t xml:space="preserve">       </w:t>
            </w:r>
            <w:r w:rsidR="00007CC9">
              <w:rPr>
                <w:rFonts w:ascii="宋体" w:hAnsi="宋体" w:hint="eastAsia"/>
                <w:bCs/>
                <w:iCs/>
                <w:sz w:val="24"/>
                <w:szCs w:val="24"/>
              </w:rPr>
              <w:t>李树剑</w:t>
            </w:r>
          </w:p>
          <w:p w14:paraId="606AB5E1" w14:textId="2D546659" w:rsidR="00560F31" w:rsidRDefault="00560F31" w:rsidP="0068564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高级副总裁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只飞</w:t>
            </w:r>
          </w:p>
          <w:p w14:paraId="09F28D3D" w14:textId="22571FF3" w:rsidR="00C35D8E" w:rsidRDefault="00560F31" w:rsidP="0068564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高级副总裁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汪少山</w:t>
            </w:r>
          </w:p>
        </w:tc>
      </w:tr>
      <w:tr w:rsidR="005E236C" w14:paraId="2309DCC3" w14:textId="77777777" w:rsidTr="00295523">
        <w:trPr>
          <w:trHeight w:val="699"/>
        </w:trPr>
        <w:tc>
          <w:tcPr>
            <w:tcW w:w="1908" w:type="dxa"/>
            <w:vAlign w:val="center"/>
          </w:tcPr>
          <w:p w14:paraId="4296C543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876" w:type="dxa"/>
          </w:tcPr>
          <w:p w14:paraId="7192A66C" w14:textId="13E126B4" w:rsidR="00560F31" w:rsidRDefault="00560F31" w:rsidP="00560F31">
            <w:pPr>
              <w:pStyle w:val="a7"/>
              <w:widowControl/>
              <w:numPr>
                <w:ilvl w:val="0"/>
                <w:numId w:val="8"/>
              </w:numPr>
              <w:spacing w:line="360" w:lineRule="auto"/>
              <w:ind w:firstLineChars="0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高级副总裁、董事会秘书李树剑女士致欢迎词。</w:t>
            </w:r>
          </w:p>
          <w:p w14:paraId="48653414" w14:textId="77777777" w:rsidR="00071504" w:rsidRDefault="00071504" w:rsidP="00560F31">
            <w:pPr>
              <w:pStyle w:val="a7"/>
              <w:widowControl/>
              <w:numPr>
                <w:ilvl w:val="0"/>
                <w:numId w:val="8"/>
              </w:numPr>
              <w:spacing w:line="360" w:lineRule="auto"/>
              <w:ind w:firstLineChars="0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主题演讲</w:t>
            </w:r>
          </w:p>
          <w:p w14:paraId="35B434FA" w14:textId="4FD56D44" w:rsidR="00AC3DCB" w:rsidRDefault="00560F31" w:rsidP="00071504">
            <w:pPr>
              <w:pStyle w:val="a7"/>
              <w:widowControl/>
              <w:numPr>
                <w:ilvl w:val="0"/>
                <w:numId w:val="9"/>
              </w:numPr>
              <w:spacing w:line="360" w:lineRule="auto"/>
              <w:ind w:firstLineChars="0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7150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董事长刁志中</w:t>
            </w:r>
            <w:r w:rsidR="0007150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先生</w:t>
            </w:r>
            <w:r w:rsidRPr="0007150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介绍公司战略和未来发展规划</w:t>
            </w:r>
            <w:r w:rsidR="0007150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《拾级而上 广筑未来》</w:t>
            </w:r>
          </w:p>
          <w:p w14:paraId="04415594" w14:textId="316CCE20" w:rsidR="00071504" w:rsidRDefault="00071504" w:rsidP="00071504">
            <w:pPr>
              <w:pStyle w:val="a7"/>
              <w:widowControl/>
              <w:numPr>
                <w:ilvl w:val="0"/>
                <w:numId w:val="9"/>
              </w:numPr>
              <w:spacing w:line="360" w:lineRule="auto"/>
              <w:ind w:firstLineChars="0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高级副总裁只飞先生介绍数字造价业务《凡是过往 皆为序章》</w:t>
            </w:r>
          </w:p>
          <w:p w14:paraId="362C6702" w14:textId="0EA8FDA5" w:rsidR="00071504" w:rsidRDefault="00071504" w:rsidP="00071504">
            <w:pPr>
              <w:pStyle w:val="a7"/>
              <w:widowControl/>
              <w:numPr>
                <w:ilvl w:val="0"/>
                <w:numId w:val="9"/>
              </w:numPr>
              <w:spacing w:line="360" w:lineRule="auto"/>
              <w:ind w:firstLineChars="0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高级副总裁汪少山先生介绍数字施工业务《心之所向 行则将至》</w:t>
            </w:r>
          </w:p>
          <w:p w14:paraId="04176B1A" w14:textId="37B0E312" w:rsidR="00052014" w:rsidRPr="002010D1" w:rsidRDefault="00AC69F1" w:rsidP="00052014">
            <w:pPr>
              <w:pStyle w:val="a7"/>
              <w:widowControl/>
              <w:spacing w:line="360" w:lineRule="auto"/>
              <w:ind w:left="902" w:firstLineChars="0" w:firstLine="0"/>
              <w:jc w:val="lef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2010D1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上述各主题分享详细内容，请参见附件演示文稿。</w:t>
            </w:r>
          </w:p>
          <w:p w14:paraId="460D6EAB" w14:textId="3FEA0663" w:rsidR="00AC69F1" w:rsidRPr="00071504" w:rsidRDefault="00AC69F1" w:rsidP="00052014">
            <w:pPr>
              <w:pStyle w:val="a7"/>
              <w:widowControl/>
              <w:spacing w:line="360" w:lineRule="auto"/>
              <w:ind w:left="902" w:firstLineChars="0" w:firstLine="0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  <w:p w14:paraId="06ECDD5B" w14:textId="5C903468" w:rsidR="00560F31" w:rsidRPr="00560F31" w:rsidRDefault="00071504" w:rsidP="00560F31">
            <w:pPr>
              <w:pStyle w:val="a7"/>
              <w:widowControl/>
              <w:numPr>
                <w:ilvl w:val="0"/>
                <w:numId w:val="8"/>
              </w:numPr>
              <w:spacing w:line="360" w:lineRule="auto"/>
              <w:ind w:firstLineChars="0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互动交流</w:t>
            </w:r>
          </w:p>
          <w:p w14:paraId="2D1A64C5" w14:textId="7CB5AA80" w:rsidR="00A02A4C" w:rsidRPr="00A02A4C" w:rsidRDefault="00C35D8E" w:rsidP="00A02A4C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C35D8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Q1</w:t>
            </w:r>
            <w:r w:rsidR="00627225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8D1A4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</w:t>
            </w:r>
            <w:r w:rsidR="0007150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一直在倡导数字建筑</w:t>
            </w:r>
            <w:r w:rsidR="00C153A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理念，不知道客户接受情况如何？未来会怎样推动客户认识到这些价值？这个过程需要多长时间？</w:t>
            </w:r>
          </w:p>
          <w:p w14:paraId="63893A5F" w14:textId="08582227" w:rsidR="00906705" w:rsidRDefault="00C35D8E" w:rsidP="00E217F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35D8E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A34BC0">
              <w:rPr>
                <w:rFonts w:ascii="宋体" w:hAnsi="宋体" w:hint="eastAsia"/>
                <w:bCs/>
                <w:iCs/>
                <w:sz w:val="24"/>
                <w:szCs w:val="24"/>
              </w:rPr>
              <w:t>以项目为中心的“多、快、好、省”不仅是广联达的目标，也是行业的共同愿景</w:t>
            </w:r>
            <w:r w:rsidR="00906705">
              <w:rPr>
                <w:rFonts w:ascii="宋体" w:hAnsi="宋体" w:hint="eastAsia"/>
                <w:bCs/>
                <w:iCs/>
                <w:sz w:val="24"/>
                <w:szCs w:val="24"/>
              </w:rPr>
              <w:t>，这部分理念不需要我们来</w:t>
            </w:r>
            <w:r w:rsidR="00F70E30">
              <w:rPr>
                <w:rFonts w:ascii="宋体" w:hAnsi="宋体" w:hint="eastAsia"/>
                <w:bCs/>
                <w:iCs/>
                <w:sz w:val="24"/>
                <w:szCs w:val="24"/>
              </w:rPr>
              <w:t>特别</w:t>
            </w:r>
            <w:r w:rsidR="00906705">
              <w:rPr>
                <w:rFonts w:ascii="宋体" w:hAnsi="宋体" w:hint="eastAsia"/>
                <w:bCs/>
                <w:iCs/>
                <w:sz w:val="24"/>
                <w:szCs w:val="24"/>
              </w:rPr>
              <w:t>培育。目前施工企业高层大都充分意识到数字化转型迫在眉睫，可能中层和基层还需要一些培育过程。</w:t>
            </w:r>
            <w:r w:rsidR="00906705" w:rsidRPr="00906705">
              <w:rPr>
                <w:rFonts w:ascii="宋体" w:hAnsi="宋体" w:hint="eastAsia"/>
                <w:bCs/>
                <w:iCs/>
                <w:sz w:val="24"/>
                <w:szCs w:val="24"/>
              </w:rPr>
              <w:t>随着项目越来越多，标杆</w:t>
            </w:r>
            <w:r w:rsidR="00906705">
              <w:rPr>
                <w:rFonts w:ascii="宋体" w:hAnsi="宋体" w:hint="eastAsia"/>
                <w:bCs/>
                <w:iCs/>
                <w:sz w:val="24"/>
                <w:szCs w:val="24"/>
              </w:rPr>
              <w:t>案例</w:t>
            </w:r>
            <w:r w:rsidR="00906705" w:rsidRPr="00906705">
              <w:rPr>
                <w:rFonts w:ascii="宋体" w:hAnsi="宋体" w:hint="eastAsia"/>
                <w:bCs/>
                <w:iCs/>
                <w:sz w:val="24"/>
                <w:szCs w:val="24"/>
              </w:rPr>
              <w:t>越来越多，价值越来越彰显，这个速度会越来越快。</w:t>
            </w:r>
          </w:p>
          <w:p w14:paraId="793B3D70" w14:textId="1807970A" w:rsidR="00872132" w:rsidRPr="00872132" w:rsidRDefault="00906705" w:rsidP="0004613E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推动客户认识价值所需要的时间，</w:t>
            </w:r>
            <w:r w:rsidRPr="00906705">
              <w:rPr>
                <w:rFonts w:ascii="宋体" w:hAnsi="宋体" w:hint="eastAsia"/>
                <w:bCs/>
                <w:iCs/>
                <w:sz w:val="24"/>
                <w:szCs w:val="24"/>
              </w:rPr>
              <w:t>一是取决于我们现在培育市场</w:t>
            </w:r>
            <w:r w:rsidR="0004613E">
              <w:rPr>
                <w:rFonts w:ascii="宋体" w:hAnsi="宋体" w:hint="eastAsia"/>
                <w:bCs/>
                <w:iCs/>
                <w:sz w:val="24"/>
                <w:szCs w:val="24"/>
              </w:rPr>
              <w:t>的速度</w:t>
            </w:r>
            <w:r w:rsidRPr="00906705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04613E">
              <w:rPr>
                <w:rFonts w:ascii="宋体" w:hAnsi="宋体" w:hint="eastAsia"/>
                <w:bCs/>
                <w:iCs/>
                <w:sz w:val="24"/>
                <w:szCs w:val="24"/>
              </w:rPr>
              <w:t>二是取决于</w:t>
            </w:r>
            <w:r w:rsidRPr="00906705">
              <w:rPr>
                <w:rFonts w:ascii="宋体" w:hAnsi="宋体" w:hint="eastAsia"/>
                <w:bCs/>
                <w:iCs/>
                <w:sz w:val="24"/>
                <w:szCs w:val="24"/>
              </w:rPr>
              <w:t>行业技术进步</w:t>
            </w:r>
            <w:r w:rsidR="0004613E">
              <w:rPr>
                <w:rFonts w:ascii="宋体" w:hAnsi="宋体" w:hint="eastAsia"/>
                <w:bCs/>
                <w:iCs/>
                <w:sz w:val="24"/>
                <w:szCs w:val="24"/>
              </w:rPr>
              <w:t>的情况，需要全行业共同努力。谢谢。</w:t>
            </w:r>
          </w:p>
          <w:p w14:paraId="70B0FC14" w14:textId="77777777" w:rsidR="00452EB8" w:rsidRPr="00452EB8" w:rsidRDefault="00452EB8" w:rsidP="006969B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50C377FC" w14:textId="02DAFB1E" w:rsidR="00550B5C" w:rsidRPr="00550B5C" w:rsidRDefault="00965A28" w:rsidP="00550B5C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2</w:t>
            </w:r>
            <w:r w:rsidR="00627225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04613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公司“八三规划”中提到“设计软件战略突破”，请问投资者该如何理解这个战略突破</w:t>
            </w:r>
            <w:r w:rsidR="008D1A4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14:paraId="2C1DBE90" w14:textId="686FD2FA" w:rsidR="008B7634" w:rsidRDefault="00C35D8E" w:rsidP="008B763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35D8E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04613E">
              <w:rPr>
                <w:rFonts w:ascii="宋体" w:hAnsi="宋体" w:hint="eastAsia"/>
                <w:bCs/>
                <w:iCs/>
                <w:sz w:val="24"/>
                <w:szCs w:val="24"/>
              </w:rPr>
              <w:t>建筑行业覆盖设计、采购、施工、运维等多个阶段，设计是行业价值链的龙头，具备战略意义。公司未来希望实现数字建筑平台成型，不可避免的要考虑到设计施工一体化的内容。历史上公司一直</w:t>
            </w:r>
            <w:r w:rsidR="00052014">
              <w:rPr>
                <w:rFonts w:ascii="宋体" w:hAnsi="宋体" w:hint="eastAsia"/>
                <w:bCs/>
                <w:iCs/>
                <w:sz w:val="24"/>
                <w:szCs w:val="24"/>
              </w:rPr>
              <w:t>在投入图形平台和图形技术，并在算量领域有所应用。未来将围绕施工环节，尤其是在三维设计和BIM领域开展基于施工阶段的深化设计，走差异化发展道路。目前</w:t>
            </w:r>
            <w:r w:rsidR="00052014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这部分业务才刚刚起步，公司希望能在八三期末有所突破。</w:t>
            </w:r>
            <w:r w:rsidR="008D1A4D"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14:paraId="2F27B8F9" w14:textId="77777777" w:rsidR="00FA31B2" w:rsidRDefault="00FA31B2" w:rsidP="000E4DE3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21EFFF27" w14:textId="74A5B36C" w:rsidR="000A5837" w:rsidRPr="005C7656" w:rsidRDefault="000A5837" w:rsidP="000E4DE3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C765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 w:rsidR="00282DBF">
              <w:rPr>
                <w:rFonts w:ascii="宋体" w:hAnsi="宋体"/>
                <w:b/>
                <w:bCs/>
                <w:iCs/>
                <w:sz w:val="24"/>
                <w:szCs w:val="24"/>
              </w:rPr>
              <w:t>3</w:t>
            </w:r>
            <w:r w:rsidR="000E2210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05201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想请教数字施工业务的“五个一体化”分别指什么？目前进展到什么阶段</w:t>
            </w:r>
            <w:r w:rsidR="008D1A4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  <w:r w:rsidR="008D1A4D" w:rsidRPr="005C7656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2FE6D868" w14:textId="77777777" w:rsidR="00052014" w:rsidRDefault="00884716" w:rsidP="0073446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 w:rsidR="00027268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052014">
              <w:rPr>
                <w:rFonts w:ascii="宋体" w:hAnsi="宋体" w:hint="eastAsia"/>
                <w:bCs/>
                <w:iCs/>
                <w:sz w:val="24"/>
                <w:szCs w:val="24"/>
              </w:rPr>
              <w:t>“五个一体化”分别是指：</w:t>
            </w:r>
          </w:p>
          <w:p w14:paraId="0CA37B91" w14:textId="19864A65" w:rsidR="00052014" w:rsidRPr="00052014" w:rsidRDefault="00052014" w:rsidP="00201104">
            <w:pPr>
              <w:pStyle w:val="a7"/>
              <w:widowControl/>
              <w:numPr>
                <w:ilvl w:val="0"/>
                <w:numId w:val="10"/>
              </w:numPr>
              <w:spacing w:line="360" w:lineRule="auto"/>
              <w:ind w:left="103" w:firstLineChars="119" w:firstLine="286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bookmarkStart w:id="0" w:name="_GoBack"/>
            <w:r w:rsidRPr="00052014">
              <w:rPr>
                <w:rFonts w:ascii="宋体" w:hAnsi="宋体" w:hint="eastAsia"/>
                <w:bCs/>
                <w:iCs/>
                <w:sz w:val="24"/>
                <w:szCs w:val="24"/>
              </w:rPr>
              <w:t>软硬一体化：</w:t>
            </w:r>
            <w:r w:rsidR="00730044">
              <w:rPr>
                <w:rFonts w:ascii="宋体" w:hAnsi="宋体" w:hint="eastAsia"/>
                <w:bCs/>
                <w:iCs/>
                <w:sz w:val="24"/>
                <w:szCs w:val="24"/>
              </w:rPr>
              <w:t>主要是指</w:t>
            </w:r>
            <w:r w:rsidRPr="00052014">
              <w:rPr>
                <w:rFonts w:ascii="宋体" w:hAnsi="宋体" w:hint="eastAsia"/>
                <w:bCs/>
                <w:iCs/>
                <w:sz w:val="24"/>
                <w:szCs w:val="24"/>
              </w:rPr>
              <w:t>包括IoT、</w:t>
            </w:r>
            <w:r w:rsidR="00730044">
              <w:rPr>
                <w:rFonts w:ascii="宋体" w:hAnsi="宋体" w:hint="eastAsia"/>
                <w:bCs/>
                <w:iCs/>
                <w:sz w:val="24"/>
                <w:szCs w:val="24"/>
              </w:rPr>
              <w:t>BIM等技术的</w:t>
            </w:r>
            <w:r w:rsidRPr="00052014">
              <w:rPr>
                <w:rFonts w:ascii="宋体" w:hAnsi="宋体" w:hint="eastAsia"/>
                <w:bCs/>
                <w:iCs/>
                <w:sz w:val="24"/>
                <w:szCs w:val="24"/>
              </w:rPr>
              <w:t>智慧工地</w:t>
            </w:r>
            <w:r w:rsidR="00730044">
              <w:rPr>
                <w:rFonts w:ascii="宋体" w:hAnsi="宋体" w:hint="eastAsia"/>
                <w:bCs/>
                <w:iCs/>
                <w:sz w:val="24"/>
                <w:szCs w:val="24"/>
              </w:rPr>
              <w:t>系统</w:t>
            </w:r>
            <w:r w:rsidRPr="00052014">
              <w:rPr>
                <w:rFonts w:ascii="宋体" w:hAnsi="宋体" w:hint="eastAsia"/>
                <w:bCs/>
                <w:iCs/>
                <w:sz w:val="24"/>
                <w:szCs w:val="24"/>
              </w:rPr>
              <w:t>，目前业务比较成熟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730044" w:rsidRPr="00730044">
              <w:rPr>
                <w:rFonts w:ascii="宋体" w:hAnsi="宋体" w:hint="eastAsia"/>
                <w:bCs/>
                <w:iCs/>
                <w:sz w:val="24"/>
                <w:szCs w:val="24"/>
              </w:rPr>
              <w:t>基于现有智慧工地相关产品，结合</w:t>
            </w:r>
            <w:r w:rsidR="00730044">
              <w:rPr>
                <w:rFonts w:ascii="宋体" w:hAnsi="宋体" w:hint="eastAsia"/>
                <w:bCs/>
                <w:iCs/>
                <w:sz w:val="24"/>
                <w:szCs w:val="24"/>
              </w:rPr>
              <w:t>Io</w:t>
            </w:r>
            <w:r w:rsidR="00730044" w:rsidRPr="00730044">
              <w:rPr>
                <w:rFonts w:ascii="宋体" w:hAnsi="宋体" w:hint="eastAsia"/>
                <w:bCs/>
                <w:iCs/>
                <w:sz w:val="24"/>
                <w:szCs w:val="24"/>
              </w:rPr>
              <w:t>T设备能够采集工程建造过程中实时数据，进一步提升施工现场管理水平</w:t>
            </w:r>
            <w:r w:rsidR="00730044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14:paraId="6A3D6AD6" w14:textId="1B1E0080" w:rsidR="00052014" w:rsidRDefault="00052014" w:rsidP="00201104">
            <w:pPr>
              <w:pStyle w:val="a7"/>
              <w:widowControl/>
              <w:numPr>
                <w:ilvl w:val="0"/>
                <w:numId w:val="10"/>
              </w:numPr>
              <w:spacing w:line="360" w:lineRule="auto"/>
              <w:ind w:left="103" w:firstLineChars="119" w:firstLine="286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项企一体化</w:t>
            </w:r>
            <w:r w:rsidR="009509CD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730044" w:rsidRPr="00730044">
              <w:rPr>
                <w:rFonts w:ascii="宋体" w:hAnsi="宋体" w:hint="eastAsia"/>
                <w:bCs/>
                <w:iCs/>
                <w:sz w:val="24"/>
                <w:szCs w:val="24"/>
              </w:rPr>
              <w:t>主要指工地项目和企业之间的联动，我们去年发布了数字项目管理平台，通过非公开发行募资还将投入数字项目集成管理平台，在单项目管理的基础上，实现企业级的多项目管理。</w:t>
            </w:r>
          </w:p>
          <w:p w14:paraId="3A6FF8AC" w14:textId="6411D606" w:rsidR="00E34BDC" w:rsidRDefault="00E34BDC" w:rsidP="00201104">
            <w:pPr>
              <w:pStyle w:val="a7"/>
              <w:widowControl/>
              <w:numPr>
                <w:ilvl w:val="0"/>
                <w:numId w:val="10"/>
              </w:numPr>
              <w:spacing w:line="360" w:lineRule="auto"/>
              <w:ind w:left="103" w:firstLineChars="119" w:firstLine="286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业财一体化：</w:t>
            </w:r>
            <w:r w:rsidR="00730044" w:rsidRPr="00730044">
              <w:rPr>
                <w:rFonts w:ascii="宋体" w:hAnsi="宋体" w:hint="eastAsia"/>
                <w:bCs/>
                <w:iCs/>
                <w:sz w:val="24"/>
                <w:szCs w:val="24"/>
              </w:rPr>
              <w:t>主要指施工的信息化管理要做业务和财务的衔接，打通业务和财务之间的数据，和已有的施工企业财务系统之间做一体化。这个主要发生在企业级系统，广联达的系统的业务数据能和客户已有的一些财务数据打通。</w:t>
            </w:r>
          </w:p>
          <w:p w14:paraId="5A0D43A1" w14:textId="3BB17E88" w:rsidR="00AA6486" w:rsidRDefault="00AA6486" w:rsidP="00201104">
            <w:pPr>
              <w:pStyle w:val="a7"/>
              <w:widowControl/>
              <w:numPr>
                <w:ilvl w:val="0"/>
                <w:numId w:val="10"/>
              </w:numPr>
              <w:spacing w:line="360" w:lineRule="auto"/>
              <w:ind w:left="103" w:firstLineChars="119" w:firstLine="286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甲乙一体化：主要是指如何跟甲方单位（包括业主方、建设方）产生联动。</w:t>
            </w:r>
          </w:p>
          <w:p w14:paraId="294D010E" w14:textId="77777777" w:rsidR="00AA6486" w:rsidRDefault="00AA6486" w:rsidP="00201104">
            <w:pPr>
              <w:pStyle w:val="a7"/>
              <w:widowControl/>
              <w:numPr>
                <w:ilvl w:val="0"/>
                <w:numId w:val="10"/>
              </w:numPr>
              <w:spacing w:line="360" w:lineRule="auto"/>
              <w:ind w:left="103" w:firstLineChars="119" w:firstLine="286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设施一体化：即设计施工一体化，这是跟着公司大节奏向前走的。</w:t>
            </w:r>
          </w:p>
          <w:bookmarkEnd w:id="0"/>
          <w:p w14:paraId="051EEB5F" w14:textId="48D0E250" w:rsidR="000A2741" w:rsidRPr="00AA6486" w:rsidRDefault="00AA6486" w:rsidP="00AA6486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从发展阶段看，上述五个一体化越靠前的进展越多，靠后的理念居多。</w:t>
            </w:r>
            <w:r w:rsidR="005D2B8B" w:rsidRPr="00AA6486"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14:paraId="127A8BBE" w14:textId="77777777" w:rsidR="00F61F68" w:rsidRDefault="00F61F68" w:rsidP="00E05137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  <w:p w14:paraId="2F0DBCD5" w14:textId="2416E244" w:rsidR="00E05137" w:rsidRPr="005C7656" w:rsidRDefault="00E05137" w:rsidP="00E05137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C765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 w:rsidR="005D2B8B">
              <w:rPr>
                <w:rFonts w:ascii="宋体" w:hAnsi="宋体"/>
                <w:b/>
                <w:bCs/>
                <w:iCs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AA648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公司近几年费用较高，打算如何做费用端的管控？费用管控在公司整体战略中的优先级如何？</w:t>
            </w:r>
          </w:p>
          <w:p w14:paraId="7004EA77" w14:textId="5D513194" w:rsidR="00754C50" w:rsidRDefault="005D2B8B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 w:rsidR="00027268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AA6486">
              <w:rPr>
                <w:rFonts w:ascii="宋体" w:hAnsi="宋体" w:hint="eastAsia"/>
                <w:bCs/>
                <w:iCs/>
                <w:sz w:val="24"/>
                <w:szCs w:val="24"/>
              </w:rPr>
              <w:t>近两年费用增长主要是业务转型</w:t>
            </w:r>
            <w:r w:rsidR="00CB168A">
              <w:rPr>
                <w:rFonts w:ascii="宋体" w:hAnsi="宋体" w:hint="eastAsia"/>
                <w:bCs/>
                <w:iCs/>
                <w:sz w:val="24"/>
                <w:szCs w:val="24"/>
              </w:rPr>
              <w:t>及开拓新业务</w:t>
            </w:r>
            <w:r w:rsidR="007567BA">
              <w:rPr>
                <w:rFonts w:ascii="宋体" w:hAnsi="宋体" w:hint="eastAsia"/>
                <w:bCs/>
                <w:iCs/>
                <w:sz w:val="24"/>
                <w:szCs w:val="24"/>
              </w:rPr>
              <w:t>等因素</w:t>
            </w:r>
            <w:r w:rsidR="00AA6486">
              <w:rPr>
                <w:rFonts w:ascii="宋体" w:hAnsi="宋体" w:hint="eastAsia"/>
                <w:bCs/>
                <w:iCs/>
                <w:sz w:val="24"/>
                <w:szCs w:val="24"/>
              </w:rPr>
              <w:t>所致。</w:t>
            </w:r>
            <w:r w:rsidR="00754C50">
              <w:rPr>
                <w:rFonts w:ascii="宋体" w:hAnsi="宋体" w:hint="eastAsia"/>
                <w:bCs/>
                <w:iCs/>
                <w:sz w:val="24"/>
                <w:szCs w:val="24"/>
              </w:rPr>
              <w:t>从销售费用方面看，</w:t>
            </w:r>
            <w:r w:rsidR="00AA6486">
              <w:rPr>
                <w:rFonts w:ascii="宋体" w:hAnsi="宋体" w:hint="eastAsia"/>
                <w:bCs/>
                <w:iCs/>
                <w:sz w:val="24"/>
                <w:szCs w:val="24"/>
              </w:rPr>
              <w:t>数字造价业务云转型对销售模式提</w:t>
            </w:r>
            <w:r w:rsidR="00AA6486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出了新挑战，</w:t>
            </w:r>
            <w:r w:rsidR="004543FC">
              <w:rPr>
                <w:rFonts w:ascii="宋体" w:hAnsi="宋体" w:hint="eastAsia"/>
                <w:bCs/>
                <w:iCs/>
                <w:sz w:val="24"/>
                <w:szCs w:val="24"/>
              </w:rPr>
              <w:t>转型过程中在激活存量客户开发增量客户，还是要保持销售的投入；</w:t>
            </w:r>
            <w:r w:rsidR="00AA6486">
              <w:rPr>
                <w:rFonts w:ascii="宋体" w:hAnsi="宋体" w:hint="eastAsia"/>
                <w:bCs/>
                <w:iCs/>
                <w:sz w:val="24"/>
                <w:szCs w:val="24"/>
              </w:rPr>
              <w:t>数字施工业务</w:t>
            </w:r>
            <w:r w:rsidR="004543FC">
              <w:rPr>
                <w:rFonts w:ascii="宋体" w:hAnsi="宋体" w:hint="eastAsia"/>
                <w:bCs/>
                <w:iCs/>
                <w:sz w:val="24"/>
                <w:szCs w:val="24"/>
              </w:rPr>
              <w:t>处</w:t>
            </w:r>
            <w:r w:rsidR="00AA6486">
              <w:rPr>
                <w:rFonts w:ascii="宋体" w:hAnsi="宋体" w:hint="eastAsia"/>
                <w:bCs/>
                <w:iCs/>
                <w:sz w:val="24"/>
                <w:szCs w:val="24"/>
              </w:rPr>
              <w:t>在成长期，渠道仍属于扩张阶段。</w:t>
            </w:r>
            <w:r w:rsidR="00754C50">
              <w:rPr>
                <w:rFonts w:ascii="宋体" w:hAnsi="宋体" w:hint="eastAsia"/>
                <w:bCs/>
                <w:iCs/>
                <w:sz w:val="24"/>
                <w:szCs w:val="24"/>
              </w:rPr>
              <w:t>从研发角度看，公司在各条线业务加大投入导致费用增长</w:t>
            </w:r>
            <w:r w:rsidR="004543FC">
              <w:rPr>
                <w:rFonts w:ascii="宋体" w:hAnsi="宋体" w:hint="eastAsia"/>
                <w:bCs/>
                <w:iCs/>
                <w:sz w:val="24"/>
                <w:szCs w:val="24"/>
              </w:rPr>
              <w:t>，是属于保持核心竞争力的投入</w:t>
            </w:r>
            <w:r w:rsidR="00754C50">
              <w:rPr>
                <w:rFonts w:ascii="宋体" w:hAnsi="宋体" w:hint="eastAsia"/>
                <w:bCs/>
                <w:iCs/>
                <w:sz w:val="24"/>
                <w:szCs w:val="24"/>
              </w:rPr>
              <w:t>。如果看管理费用，我们近几年管理费用的增幅比较小，增速明显下滑。</w:t>
            </w:r>
          </w:p>
          <w:p w14:paraId="30D65DD3" w14:textId="27BC290C" w:rsidR="005D2B8B" w:rsidRDefault="00754C50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从公司整体战略角度，所有资源的配置都是基于战略落地的需求。作为科技公司，大部分的费用最终都流向了人</w:t>
            </w:r>
            <w:r w:rsidR="0025691C">
              <w:rPr>
                <w:rFonts w:ascii="宋体" w:hAnsi="宋体" w:hint="eastAsia"/>
                <w:bCs/>
                <w:iCs/>
                <w:sz w:val="24"/>
                <w:szCs w:val="24"/>
              </w:rPr>
              <w:t>，因此公司会将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人均产出作为</w:t>
            </w:r>
            <w:r w:rsidR="0025691C">
              <w:rPr>
                <w:rFonts w:ascii="宋体" w:hAnsi="宋体" w:hint="eastAsia"/>
                <w:bCs/>
                <w:iCs/>
                <w:sz w:val="24"/>
                <w:szCs w:val="24"/>
              </w:rPr>
              <w:t>目标</w:t>
            </w:r>
            <w:r w:rsidR="00991B4C">
              <w:rPr>
                <w:rFonts w:ascii="宋体" w:hAnsi="宋体" w:hint="eastAsia"/>
                <w:bCs/>
                <w:iCs/>
                <w:sz w:val="24"/>
                <w:szCs w:val="24"/>
              </w:rPr>
              <w:t>之一</w:t>
            </w:r>
            <w:r w:rsidR="0025691C">
              <w:rPr>
                <w:rFonts w:ascii="宋体" w:hAnsi="宋体" w:hint="eastAsia"/>
                <w:bCs/>
                <w:iCs/>
                <w:sz w:val="24"/>
                <w:szCs w:val="24"/>
              </w:rPr>
              <w:t>来</w:t>
            </w:r>
            <w:r w:rsidR="00793084">
              <w:rPr>
                <w:rFonts w:ascii="宋体" w:hAnsi="宋体" w:hint="eastAsia"/>
                <w:bCs/>
                <w:iCs/>
                <w:sz w:val="24"/>
                <w:szCs w:val="24"/>
              </w:rPr>
              <w:t>把控资源的投入是否取得相应成效</w:t>
            </w:r>
            <w:r w:rsidR="0025691C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5D2B8B"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14:paraId="3BBBB982" w14:textId="2BC88666" w:rsidR="005D2B8B" w:rsidRPr="00754C50" w:rsidRDefault="005D2B8B" w:rsidP="005D2B8B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78A94DF2" w14:textId="48D0FACF" w:rsidR="005D2B8B" w:rsidRPr="005C7656" w:rsidRDefault="005D2B8B" w:rsidP="005D2B8B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C765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 w:rsidR="00027268">
              <w:rPr>
                <w:rFonts w:ascii="宋体" w:hAnsi="宋体"/>
                <w:b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79308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公司目前处于转型关键时期，现有组织结构是否能够适应业务的变革</w:t>
            </w:r>
            <w:r w:rsidR="00B558A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14:paraId="626C020C" w14:textId="1C5A1A5D" w:rsidR="00412718" w:rsidRDefault="005D2B8B" w:rsidP="00B558AD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 w:rsidR="00027268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793084">
              <w:rPr>
                <w:rFonts w:ascii="宋体" w:hAnsi="宋体" w:hint="eastAsia"/>
                <w:bCs/>
                <w:iCs/>
                <w:sz w:val="24"/>
                <w:szCs w:val="24"/>
              </w:rPr>
              <w:t>变革是一项系统性工程。业务转型对应着运营模式的变化，此后组织模式也会改变，对人员能力上的要求也随之变化。过去套装软件的销售是营销为王，到云服务时代，运营的重要性就凸显出来，因此公司的人才结构要随之调整。认识到这一点后，我们成立了数字营销部，这与此前的市场部不同，是将串型的市场体系打造成数字驱动的环形体系。从产品端看，云+端的产品模式也改变了过去的开发模式，以前是“憋大招”，现在是快速迭代新版本，那对我们研发体系也提出了挑战。</w:t>
            </w:r>
            <w:r w:rsidR="00E34BDC">
              <w:rPr>
                <w:rFonts w:ascii="宋体" w:hAnsi="宋体" w:hint="eastAsia"/>
                <w:bCs/>
                <w:iCs/>
                <w:sz w:val="24"/>
                <w:szCs w:val="24"/>
              </w:rPr>
              <w:t>通过敏捷研发方法论，我们大大提升了发版速度。</w:t>
            </w:r>
          </w:p>
          <w:p w14:paraId="12203268" w14:textId="422B9608" w:rsidR="005D2B8B" w:rsidRDefault="00793084" w:rsidP="00122D86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在梳理清楚哪些地方需要变革后，就需要相应的人才来匹配新业务。</w:t>
            </w:r>
            <w:r w:rsidR="00122D86">
              <w:rPr>
                <w:rFonts w:ascii="宋体" w:hAnsi="宋体" w:hint="eastAsia"/>
                <w:bCs/>
                <w:iCs/>
                <w:sz w:val="24"/>
                <w:szCs w:val="24"/>
              </w:rPr>
              <w:t>当然人才到位后，我们的激励体系也需要变化</w:t>
            </w:r>
            <w:r w:rsidR="00E34BDC">
              <w:rPr>
                <w:rFonts w:ascii="宋体" w:hAnsi="宋体" w:hint="eastAsia"/>
                <w:bCs/>
                <w:iCs/>
                <w:sz w:val="24"/>
                <w:szCs w:val="24"/>
              </w:rPr>
              <w:t>。现在我们正在请</w:t>
            </w:r>
            <w:r w:rsidR="00122D86">
              <w:rPr>
                <w:rFonts w:ascii="宋体" w:hAnsi="宋体" w:hint="eastAsia"/>
                <w:bCs/>
                <w:iCs/>
                <w:sz w:val="24"/>
                <w:szCs w:val="24"/>
              </w:rPr>
              <w:t>光辉国际做人力资源方向的咨询，做能够适应“八三规划”乃至“二次创业”期间完整的薪酬激励体系，希望基于此能够支撑公司未来长期发展。</w:t>
            </w:r>
            <w:r w:rsidR="005D2B8B"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14:paraId="0E385B0E" w14:textId="37F76D61" w:rsidR="000E4DE3" w:rsidRPr="000E4DE3" w:rsidRDefault="000E4DE3" w:rsidP="0099604D">
            <w:pPr>
              <w:widowControl/>
              <w:spacing w:line="360" w:lineRule="auto"/>
              <w:jc w:val="left"/>
            </w:pPr>
          </w:p>
        </w:tc>
      </w:tr>
      <w:tr w:rsidR="005E236C" w14:paraId="255C08A9" w14:textId="77777777" w:rsidTr="00295523">
        <w:tc>
          <w:tcPr>
            <w:tcW w:w="1908" w:type="dxa"/>
            <w:vAlign w:val="center"/>
          </w:tcPr>
          <w:p w14:paraId="4C66F2EA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876" w:type="dxa"/>
          </w:tcPr>
          <w:p w14:paraId="2481DF30" w14:textId="0EE7E458" w:rsidR="005E236C" w:rsidRDefault="00D14868" w:rsidP="00D7491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广联达2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年投资者大会之演示文稿</w:t>
            </w:r>
          </w:p>
        </w:tc>
      </w:tr>
      <w:tr w:rsidR="005E236C" w14:paraId="1D4A7BC8" w14:textId="77777777" w:rsidTr="00295523">
        <w:tc>
          <w:tcPr>
            <w:tcW w:w="1908" w:type="dxa"/>
            <w:vAlign w:val="center"/>
          </w:tcPr>
          <w:p w14:paraId="56C4F52A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876" w:type="dxa"/>
          </w:tcPr>
          <w:p w14:paraId="5CFE27D2" w14:textId="10A6966C" w:rsidR="005E236C" w:rsidRDefault="00886026" w:rsidP="00122D8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="000A2741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122D86">
              <w:rPr>
                <w:rFonts w:ascii="宋体" w:hAnsi="宋体"/>
                <w:bCs/>
                <w:iCs/>
                <w:sz w:val="24"/>
                <w:szCs w:val="24"/>
              </w:rPr>
              <w:t>5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122D86">
              <w:rPr>
                <w:rFonts w:ascii="宋体" w:hAnsi="宋体"/>
                <w:bCs/>
                <w:iCs/>
                <w:sz w:val="24"/>
                <w:szCs w:val="24"/>
              </w:rPr>
              <w:t>15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135DB6C1" w14:textId="4F1CFD07" w:rsidR="00583C27" w:rsidRDefault="00583C27">
      <w:pPr>
        <w:widowControl/>
        <w:jc w:val="left"/>
        <w:rPr>
          <w:b/>
          <w:sz w:val="24"/>
          <w:szCs w:val="24"/>
        </w:rPr>
      </w:pPr>
    </w:p>
    <w:p w14:paraId="2623DDC5" w14:textId="6AF6C999" w:rsidR="00583C27" w:rsidRDefault="00583C27">
      <w:pPr>
        <w:widowControl/>
        <w:jc w:val="left"/>
        <w:rPr>
          <w:b/>
          <w:sz w:val="24"/>
          <w:szCs w:val="24"/>
        </w:rPr>
      </w:pPr>
    </w:p>
    <w:p w14:paraId="48FF9B71" w14:textId="77777777" w:rsidR="00583C27" w:rsidRPr="00937770" w:rsidRDefault="00583C27" w:rsidP="00583C27">
      <w:pPr>
        <w:widowControl/>
        <w:jc w:val="left"/>
        <w:rPr>
          <w:b/>
          <w:szCs w:val="21"/>
        </w:rPr>
      </w:pPr>
      <w:r w:rsidRPr="00937770">
        <w:rPr>
          <w:rFonts w:hint="eastAsia"/>
          <w:b/>
          <w:szCs w:val="21"/>
        </w:rPr>
        <w:t>附表：参会人员名单（排名不分先后）</w:t>
      </w:r>
    </w:p>
    <w:tbl>
      <w:tblPr>
        <w:tblStyle w:val="ab"/>
        <w:tblW w:w="927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435"/>
      </w:tblGrid>
      <w:tr w:rsidR="00583C27" w:rsidRPr="00525493" w14:paraId="71E2928D" w14:textId="77777777" w:rsidTr="00A824F6">
        <w:trPr>
          <w:trHeight w:val="567"/>
          <w:jc w:val="center"/>
        </w:trPr>
        <w:tc>
          <w:tcPr>
            <w:tcW w:w="4836" w:type="dxa"/>
            <w:noWrap/>
          </w:tcPr>
          <w:p w14:paraId="10FB25D4" w14:textId="77777777" w:rsidR="00583C27" w:rsidRPr="00525493" w:rsidRDefault="00583C27" w:rsidP="00537FDC">
            <w:pPr>
              <w:ind w:firstLineChars="15" w:firstLine="36"/>
              <w:jc w:val="left"/>
              <w:rPr>
                <w:rFonts w:ascii="宋体" w:hAnsi="宋体" w:cstheme="minorBidi"/>
                <w:b/>
                <w:sz w:val="24"/>
                <w:szCs w:val="24"/>
              </w:rPr>
            </w:pPr>
            <w:r w:rsidRPr="00525493">
              <w:rPr>
                <w:rFonts w:ascii="宋体" w:hAnsi="宋体" w:cstheme="minorBidi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4435" w:type="dxa"/>
            <w:noWrap/>
          </w:tcPr>
          <w:p w14:paraId="0DE6FF73" w14:textId="77777777" w:rsidR="00583C27" w:rsidRPr="00525493" w:rsidRDefault="00583C27" w:rsidP="009B1803">
            <w:pPr>
              <w:ind w:firstLineChars="200" w:firstLine="482"/>
              <w:jc w:val="left"/>
              <w:rPr>
                <w:rFonts w:ascii="宋体" w:hAnsi="宋体" w:cstheme="minorBidi"/>
                <w:b/>
                <w:sz w:val="24"/>
                <w:szCs w:val="24"/>
              </w:rPr>
            </w:pPr>
            <w:r w:rsidRPr="00525493">
              <w:rPr>
                <w:rFonts w:ascii="宋体" w:hAnsi="宋体" w:cstheme="minorBidi" w:hint="eastAsia"/>
                <w:b/>
                <w:sz w:val="24"/>
                <w:szCs w:val="24"/>
              </w:rPr>
              <w:t>姓</w:t>
            </w:r>
            <w:r w:rsidRPr="00525493">
              <w:rPr>
                <w:rFonts w:ascii="宋体" w:hAnsi="宋体" w:cstheme="minorBidi"/>
                <w:b/>
                <w:sz w:val="24"/>
                <w:szCs w:val="24"/>
              </w:rPr>
              <w:t xml:space="preserve"> </w:t>
            </w:r>
            <w:r w:rsidRPr="00525493">
              <w:rPr>
                <w:rFonts w:ascii="宋体" w:hAnsi="宋体" w:cstheme="minorBidi" w:hint="eastAsia"/>
                <w:b/>
                <w:sz w:val="24"/>
                <w:szCs w:val="24"/>
              </w:rPr>
              <w:t>名</w:t>
            </w:r>
          </w:p>
        </w:tc>
      </w:tr>
      <w:tr w:rsidR="00583C27" w:rsidRPr="00525493" w14:paraId="38E7050E" w14:textId="77777777" w:rsidTr="00A824F6">
        <w:trPr>
          <w:trHeight w:val="567"/>
          <w:jc w:val="center"/>
        </w:trPr>
        <w:tc>
          <w:tcPr>
            <w:tcW w:w="4836" w:type="dxa"/>
            <w:noWrap/>
          </w:tcPr>
          <w:tbl>
            <w:tblPr>
              <w:tblW w:w="4620" w:type="dxa"/>
              <w:tblLook w:val="04A0" w:firstRow="1" w:lastRow="0" w:firstColumn="1" w:lastColumn="0" w:noHBand="0" w:noVBand="1"/>
            </w:tblPr>
            <w:tblGrid>
              <w:gridCol w:w="4620"/>
            </w:tblGrid>
            <w:tr w:rsidR="00A824F6" w:rsidRPr="00525493" w14:paraId="48C88EFB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34E882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花旗银行</w:t>
                  </w:r>
                </w:p>
              </w:tc>
            </w:tr>
            <w:tr w:rsidR="00A824F6" w:rsidRPr="00525493" w14:paraId="2046A8C7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21FF29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贝莱德</w:t>
                  </w:r>
                </w:p>
              </w:tc>
            </w:tr>
            <w:tr w:rsidR="00A824F6" w:rsidRPr="00525493" w14:paraId="27D03735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C5AED0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Hel Ved Capital</w:t>
                  </w:r>
                </w:p>
              </w:tc>
            </w:tr>
            <w:tr w:rsidR="00A824F6" w:rsidRPr="00525493" w14:paraId="09A011DF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E2B754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Invesco</w:t>
                  </w:r>
                </w:p>
              </w:tc>
            </w:tr>
            <w:tr w:rsidR="00A824F6" w:rsidRPr="00525493" w14:paraId="3E6F01FF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DA5155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瑞士盈丰资产管理</w:t>
                  </w:r>
                </w:p>
              </w:tc>
            </w:tr>
            <w:tr w:rsidR="00A824F6" w:rsidRPr="00525493" w14:paraId="46B1CCDB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AC5E7D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Columbia Thread Needle</w:t>
                  </w:r>
                </w:p>
              </w:tc>
            </w:tr>
            <w:tr w:rsidR="00A824F6" w:rsidRPr="00525493" w14:paraId="3E02066E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0CD988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美银美林</w:t>
                  </w:r>
                </w:p>
              </w:tc>
            </w:tr>
            <w:tr w:rsidR="00A824F6" w:rsidRPr="00525493" w14:paraId="776AA1A9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BD837F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Barings</w:t>
                  </w:r>
                </w:p>
              </w:tc>
            </w:tr>
            <w:tr w:rsidR="00A824F6" w:rsidRPr="00525493" w14:paraId="3FA4759C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C8BA6B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Daiwa Capital </w:t>
                  </w:r>
                </w:p>
              </w:tc>
            </w:tr>
            <w:tr w:rsidR="00A824F6" w:rsidRPr="00525493" w14:paraId="05358477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40BA3D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Ishana Capital</w:t>
                  </w:r>
                </w:p>
              </w:tc>
            </w:tr>
            <w:tr w:rsidR="00A824F6" w:rsidRPr="00525493" w14:paraId="11D6E9B7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277596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Nomura International</w:t>
                  </w:r>
                </w:p>
              </w:tc>
            </w:tr>
            <w:tr w:rsidR="00A824F6" w:rsidRPr="00525493" w14:paraId="71402FBE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D0CC72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Wasatch Advisors</w:t>
                  </w:r>
                </w:p>
              </w:tc>
            </w:tr>
            <w:tr w:rsidR="00A824F6" w:rsidRPr="00525493" w14:paraId="7BE4907A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746F74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Lion Global</w:t>
                  </w:r>
                </w:p>
              </w:tc>
            </w:tr>
            <w:tr w:rsidR="00A824F6" w:rsidRPr="00525493" w14:paraId="0B9D64EA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878246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CLSA</w:t>
                  </w:r>
                </w:p>
              </w:tc>
            </w:tr>
            <w:tr w:rsidR="00A824F6" w:rsidRPr="00525493" w14:paraId="0171ADC8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35224D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Oberweis</w:t>
                  </w:r>
                </w:p>
              </w:tc>
            </w:tr>
            <w:tr w:rsidR="00A824F6" w:rsidRPr="00525493" w14:paraId="7098A095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2481EA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高盛</w:t>
                  </w:r>
                </w:p>
              </w:tc>
            </w:tr>
            <w:tr w:rsidR="00A824F6" w:rsidRPr="00525493" w14:paraId="2AD411CE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5570C5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Elevation Capital</w:t>
                  </w:r>
                </w:p>
              </w:tc>
            </w:tr>
            <w:tr w:rsidR="00A824F6" w:rsidRPr="00525493" w14:paraId="5519AA08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BBD651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Alkeon Capital</w:t>
                  </w:r>
                </w:p>
              </w:tc>
            </w:tr>
            <w:tr w:rsidR="00A824F6" w:rsidRPr="00525493" w14:paraId="1EC2A66A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9CCF1E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东北证券</w:t>
                  </w:r>
                </w:p>
              </w:tc>
            </w:tr>
            <w:tr w:rsidR="00A824F6" w:rsidRPr="00525493" w14:paraId="6AAD0E58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76F54B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兴业证券</w:t>
                  </w:r>
                </w:p>
              </w:tc>
            </w:tr>
            <w:tr w:rsidR="00A824F6" w:rsidRPr="00525493" w14:paraId="492CEE5C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0C267B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广州玄元投资</w:t>
                  </w:r>
                </w:p>
              </w:tc>
            </w:tr>
            <w:tr w:rsidR="00A824F6" w:rsidRPr="00525493" w14:paraId="1C6874B1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C129AB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瑞华控股</w:t>
                  </w:r>
                </w:p>
              </w:tc>
            </w:tr>
            <w:tr w:rsidR="00A824F6" w:rsidRPr="00525493" w14:paraId="4530AE51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516F88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杭州红骅投资</w:t>
                  </w:r>
                </w:p>
              </w:tc>
            </w:tr>
            <w:tr w:rsidR="00A824F6" w:rsidRPr="00525493" w14:paraId="3BB5A86A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9C2147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神州中金</w:t>
                  </w:r>
                </w:p>
              </w:tc>
            </w:tr>
            <w:tr w:rsidR="00A824F6" w:rsidRPr="00525493" w14:paraId="0DCDEB02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0ABBA8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盛树投资</w:t>
                  </w:r>
                </w:p>
              </w:tc>
            </w:tr>
            <w:tr w:rsidR="00A824F6" w:rsidRPr="00525493" w14:paraId="118F41D2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BD7070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嘉实基金</w:t>
                  </w:r>
                </w:p>
              </w:tc>
            </w:tr>
            <w:tr w:rsidR="00A824F6" w:rsidRPr="00525493" w14:paraId="15ACC641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DCD38E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FMR</w:t>
                  </w:r>
                </w:p>
              </w:tc>
            </w:tr>
            <w:tr w:rsidR="00A824F6" w:rsidRPr="00525493" w14:paraId="16CF64A1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3E7306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Aspex</w:t>
                  </w:r>
                </w:p>
              </w:tc>
            </w:tr>
            <w:tr w:rsidR="00A824F6" w:rsidRPr="00525493" w14:paraId="12EF64FD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5437DA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太平洋证券</w:t>
                  </w:r>
                </w:p>
              </w:tc>
            </w:tr>
            <w:tr w:rsidR="00A824F6" w:rsidRPr="00525493" w14:paraId="37D26669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01F9A2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中海基金</w:t>
                  </w:r>
                </w:p>
              </w:tc>
            </w:tr>
            <w:tr w:rsidR="00A824F6" w:rsidRPr="00525493" w14:paraId="772FC0D6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AFAA94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Robeco</w:t>
                  </w:r>
                </w:p>
              </w:tc>
            </w:tr>
            <w:tr w:rsidR="00A824F6" w:rsidRPr="00525493" w14:paraId="3DA7E171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05C01C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盛世景资产</w:t>
                  </w:r>
                </w:p>
              </w:tc>
            </w:tr>
            <w:tr w:rsidR="00A824F6" w:rsidRPr="00525493" w14:paraId="181C1ED5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807BD9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中国银宏有限公司</w:t>
                  </w:r>
                </w:p>
              </w:tc>
            </w:tr>
            <w:tr w:rsidR="00A824F6" w:rsidRPr="00525493" w14:paraId="2E43FDE2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D7938B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Aberdeen Standard</w:t>
                  </w:r>
                </w:p>
              </w:tc>
            </w:tr>
            <w:tr w:rsidR="00A824F6" w:rsidRPr="00525493" w14:paraId="321C539F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6F9E66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上海准锦投资管理有限公司</w:t>
                  </w:r>
                </w:p>
              </w:tc>
            </w:tr>
            <w:tr w:rsidR="00A824F6" w:rsidRPr="00525493" w14:paraId="15980CEB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C0C6D2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工银瑞信基金</w:t>
                  </w:r>
                </w:p>
              </w:tc>
            </w:tr>
            <w:tr w:rsidR="00A824F6" w:rsidRPr="00525493" w14:paraId="42568B84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344C0F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财通资管</w:t>
                  </w:r>
                </w:p>
              </w:tc>
            </w:tr>
            <w:tr w:rsidR="00A824F6" w:rsidRPr="00525493" w14:paraId="7D9EEBF7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3321A8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建信信托</w:t>
                  </w:r>
                </w:p>
              </w:tc>
            </w:tr>
            <w:tr w:rsidR="00A824F6" w:rsidRPr="00525493" w14:paraId="322D46EB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CF5CF0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源乐晟资产</w:t>
                  </w:r>
                </w:p>
              </w:tc>
            </w:tr>
            <w:tr w:rsidR="00A824F6" w:rsidRPr="00525493" w14:paraId="28EF3BF0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067626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中国证券报</w:t>
                  </w:r>
                </w:p>
              </w:tc>
            </w:tr>
            <w:tr w:rsidR="00A824F6" w:rsidRPr="00525493" w14:paraId="021FFF20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DB3F80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泓德基金</w:t>
                  </w:r>
                </w:p>
              </w:tc>
            </w:tr>
            <w:tr w:rsidR="00A824F6" w:rsidRPr="00525493" w14:paraId="132CA232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8B1836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玖鹏资产</w:t>
                  </w:r>
                </w:p>
              </w:tc>
            </w:tr>
            <w:tr w:rsidR="00A824F6" w:rsidRPr="00525493" w14:paraId="4F1053A4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5702B9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华泰柏瑞基金</w:t>
                  </w:r>
                </w:p>
              </w:tc>
            </w:tr>
            <w:tr w:rsidR="00A824F6" w:rsidRPr="00525493" w14:paraId="12AB4DAD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658BA7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金鹰基金</w:t>
                  </w:r>
                </w:p>
              </w:tc>
            </w:tr>
            <w:tr w:rsidR="00A824F6" w:rsidRPr="00525493" w14:paraId="4A6D11F7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CFAEAD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野村证券</w:t>
                  </w:r>
                </w:p>
              </w:tc>
            </w:tr>
            <w:tr w:rsidR="00A824F6" w:rsidRPr="00525493" w14:paraId="09625C03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5718E1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兴证资管</w:t>
                  </w:r>
                </w:p>
              </w:tc>
            </w:tr>
            <w:tr w:rsidR="00A824F6" w:rsidRPr="00525493" w14:paraId="0568572F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70A4A0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天堂硅谷</w:t>
                  </w:r>
                </w:p>
              </w:tc>
            </w:tr>
            <w:tr w:rsidR="00A824F6" w:rsidRPr="00525493" w14:paraId="103BE14D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E55D60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广发基金</w:t>
                  </w:r>
                </w:p>
              </w:tc>
            </w:tr>
            <w:tr w:rsidR="00A824F6" w:rsidRPr="00525493" w14:paraId="62091DB2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3F0E01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中金公司</w:t>
                  </w:r>
                </w:p>
              </w:tc>
            </w:tr>
            <w:tr w:rsidR="00A824F6" w:rsidRPr="00525493" w14:paraId="2CA8BCC5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C50DA2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泓澄投资</w:t>
                  </w:r>
                </w:p>
              </w:tc>
            </w:tr>
            <w:tr w:rsidR="00A824F6" w:rsidRPr="00525493" w14:paraId="29027C0D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5E9EE4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中欧基金</w:t>
                  </w:r>
                </w:p>
              </w:tc>
            </w:tr>
            <w:tr w:rsidR="00A824F6" w:rsidRPr="00525493" w14:paraId="2DDF82C5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5DD5CA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上海易川投资</w:t>
                  </w:r>
                </w:p>
              </w:tc>
            </w:tr>
            <w:tr w:rsidR="00A824F6" w:rsidRPr="00525493" w14:paraId="48DB5EE9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A897FB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泰康资管</w:t>
                  </w:r>
                </w:p>
              </w:tc>
            </w:tr>
            <w:tr w:rsidR="00A824F6" w:rsidRPr="00525493" w14:paraId="5D6266A6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D4EBAF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光大永明资产</w:t>
                  </w:r>
                </w:p>
              </w:tc>
            </w:tr>
            <w:tr w:rsidR="00A824F6" w:rsidRPr="00525493" w14:paraId="247FB345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08D27C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博道基金</w:t>
                  </w:r>
                </w:p>
              </w:tc>
            </w:tr>
            <w:tr w:rsidR="00A824F6" w:rsidRPr="00525493" w14:paraId="5B58484E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0D17D6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君茂资本</w:t>
                  </w:r>
                </w:p>
              </w:tc>
            </w:tr>
            <w:tr w:rsidR="00A824F6" w:rsidRPr="00525493" w14:paraId="34BE7C59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DAB0D3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国元证券</w:t>
                  </w:r>
                </w:p>
              </w:tc>
            </w:tr>
            <w:tr w:rsidR="00A824F6" w:rsidRPr="00525493" w14:paraId="655F3AD4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B5392D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华夏久盈</w:t>
                  </w:r>
                </w:p>
              </w:tc>
            </w:tr>
            <w:tr w:rsidR="00A824F6" w:rsidRPr="00525493" w14:paraId="47114059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60BBCC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生命资产</w:t>
                  </w:r>
                </w:p>
              </w:tc>
            </w:tr>
            <w:tr w:rsidR="00A824F6" w:rsidRPr="00525493" w14:paraId="2142857C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DE7BDB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嘉实基金</w:t>
                  </w:r>
                </w:p>
              </w:tc>
            </w:tr>
            <w:tr w:rsidR="00A824F6" w:rsidRPr="00525493" w14:paraId="0FF26BD6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07A284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海通资管</w:t>
                  </w:r>
                </w:p>
              </w:tc>
            </w:tr>
            <w:tr w:rsidR="00A824F6" w:rsidRPr="00525493" w14:paraId="737B838C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1FA7F6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慈阳投资</w:t>
                  </w:r>
                </w:p>
              </w:tc>
            </w:tr>
            <w:tr w:rsidR="00A824F6" w:rsidRPr="00525493" w14:paraId="1826DAE9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728360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嘉实基金</w:t>
                  </w:r>
                </w:p>
              </w:tc>
            </w:tr>
            <w:tr w:rsidR="00A824F6" w:rsidRPr="00525493" w14:paraId="598F980F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A8D8BD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深圳纽富斯投资</w:t>
                  </w:r>
                </w:p>
              </w:tc>
            </w:tr>
            <w:tr w:rsidR="00A824F6" w:rsidRPr="00525493" w14:paraId="6DE68B85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C969A3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永安国富</w:t>
                  </w:r>
                </w:p>
              </w:tc>
            </w:tr>
            <w:tr w:rsidR="00A824F6" w:rsidRPr="00525493" w14:paraId="0D8053E5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837084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易方达基金</w:t>
                  </w:r>
                </w:p>
              </w:tc>
            </w:tr>
            <w:tr w:rsidR="00A824F6" w:rsidRPr="00525493" w14:paraId="277750C3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3F323F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中金公司</w:t>
                  </w:r>
                </w:p>
              </w:tc>
            </w:tr>
            <w:tr w:rsidR="00A824F6" w:rsidRPr="00525493" w14:paraId="788BF964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621352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建信基金</w:t>
                  </w:r>
                </w:p>
              </w:tc>
            </w:tr>
            <w:tr w:rsidR="00A824F6" w:rsidRPr="00525493" w14:paraId="5F7D9F6E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EB71E8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Kadensa Capital</w:t>
                  </w:r>
                </w:p>
              </w:tc>
            </w:tr>
            <w:tr w:rsidR="00A824F6" w:rsidRPr="00525493" w14:paraId="2B0E4446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5A2A1B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粤鸿投资</w:t>
                  </w:r>
                </w:p>
              </w:tc>
            </w:tr>
            <w:tr w:rsidR="00A824F6" w:rsidRPr="00525493" w14:paraId="77261E50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5DEBA6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友邦保险</w:t>
                  </w:r>
                </w:p>
              </w:tc>
            </w:tr>
            <w:tr w:rsidR="00A824F6" w:rsidRPr="00525493" w14:paraId="37E42675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65C931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FIL</w:t>
                  </w:r>
                </w:p>
              </w:tc>
            </w:tr>
            <w:tr w:rsidR="00A824F6" w:rsidRPr="00525493" w14:paraId="214D2F42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A41F2F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申万宏源证券</w:t>
                  </w:r>
                </w:p>
              </w:tc>
            </w:tr>
            <w:tr w:rsidR="00A824F6" w:rsidRPr="00525493" w14:paraId="026B2EE4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1AC102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个人投资者</w:t>
                  </w:r>
                </w:p>
              </w:tc>
            </w:tr>
            <w:tr w:rsidR="00A824F6" w:rsidRPr="00525493" w14:paraId="47337CE7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F2870A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金信基金</w:t>
                  </w:r>
                </w:p>
              </w:tc>
            </w:tr>
            <w:tr w:rsidR="00A824F6" w:rsidRPr="00525493" w14:paraId="72C01587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4B7479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华商基金</w:t>
                  </w:r>
                </w:p>
              </w:tc>
            </w:tr>
            <w:tr w:rsidR="00A824F6" w:rsidRPr="00525493" w14:paraId="77AC7519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06D880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华泰证券</w:t>
                  </w:r>
                </w:p>
              </w:tc>
            </w:tr>
            <w:tr w:rsidR="00A824F6" w:rsidRPr="00525493" w14:paraId="7DAC8094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152EAD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诚盛投资</w:t>
                  </w:r>
                </w:p>
              </w:tc>
            </w:tr>
            <w:tr w:rsidR="00A824F6" w:rsidRPr="00525493" w14:paraId="37EDE587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CDB6E2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上海歌易投资</w:t>
                  </w:r>
                </w:p>
              </w:tc>
            </w:tr>
            <w:tr w:rsidR="00A824F6" w:rsidRPr="00525493" w14:paraId="43897D5B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8B3553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国盛证券</w:t>
                  </w:r>
                </w:p>
              </w:tc>
            </w:tr>
            <w:tr w:rsidR="00A824F6" w:rsidRPr="00525493" w14:paraId="2BE2EC34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9ADB7C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广发证券</w:t>
                  </w:r>
                </w:p>
              </w:tc>
            </w:tr>
            <w:tr w:rsidR="00A824F6" w:rsidRPr="00525493" w14:paraId="12F1DCE9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8C5DA8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德邦证券</w:t>
                  </w:r>
                </w:p>
              </w:tc>
            </w:tr>
            <w:tr w:rsidR="00A824F6" w:rsidRPr="00525493" w14:paraId="22655EF1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B4992E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摩根华鑫</w:t>
                  </w:r>
                </w:p>
              </w:tc>
            </w:tr>
            <w:tr w:rsidR="00A824F6" w:rsidRPr="00525493" w14:paraId="37141EF6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F8063D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国泰君安证券</w:t>
                  </w:r>
                </w:p>
              </w:tc>
            </w:tr>
            <w:tr w:rsidR="00A824F6" w:rsidRPr="00525493" w14:paraId="594B1FE6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F4A42D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Fountain Cap</w:t>
                  </w:r>
                </w:p>
              </w:tc>
            </w:tr>
            <w:tr w:rsidR="00A824F6" w:rsidRPr="00525493" w14:paraId="342DD87E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139452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个人投资者</w:t>
                  </w:r>
                </w:p>
              </w:tc>
            </w:tr>
            <w:tr w:rsidR="00A824F6" w:rsidRPr="00525493" w14:paraId="2470B95F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D73748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花旗银行</w:t>
                  </w:r>
                </w:p>
              </w:tc>
            </w:tr>
            <w:tr w:rsidR="00A824F6" w:rsidRPr="00525493" w14:paraId="53B63F9A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8440CA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汇添富基金</w:t>
                  </w:r>
                </w:p>
              </w:tc>
            </w:tr>
            <w:tr w:rsidR="00A824F6" w:rsidRPr="00525493" w14:paraId="14C6D7C5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B2D5F5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银河证券</w:t>
                  </w:r>
                </w:p>
              </w:tc>
            </w:tr>
            <w:tr w:rsidR="00A824F6" w:rsidRPr="00525493" w14:paraId="4704F584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506A26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每日经济新闻</w:t>
                  </w:r>
                </w:p>
              </w:tc>
            </w:tr>
            <w:tr w:rsidR="00A824F6" w:rsidRPr="00525493" w14:paraId="0668E3A3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4BAE42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贵州铁路发展基金管理有限公司</w:t>
                  </w:r>
                </w:p>
              </w:tc>
            </w:tr>
            <w:tr w:rsidR="00A824F6" w:rsidRPr="00525493" w14:paraId="4CC2F096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F18689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恒泰投资</w:t>
                  </w:r>
                </w:p>
              </w:tc>
            </w:tr>
            <w:tr w:rsidR="00A824F6" w:rsidRPr="00525493" w14:paraId="7906C716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949AE2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毅达融京资本服务有限公司</w:t>
                  </w:r>
                </w:p>
              </w:tc>
            </w:tr>
            <w:tr w:rsidR="00A824F6" w:rsidRPr="00525493" w14:paraId="5854CFA3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081EB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BIT Capital</w:t>
                  </w:r>
                </w:p>
              </w:tc>
            </w:tr>
            <w:tr w:rsidR="00A824F6" w:rsidRPr="00525493" w14:paraId="6C72AFE1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AE940E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嘉实基金</w:t>
                  </w:r>
                </w:p>
              </w:tc>
            </w:tr>
            <w:tr w:rsidR="00A824F6" w:rsidRPr="00525493" w14:paraId="4AEB443C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D23FEE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贵州铁路发展基金管理有限公司</w:t>
                  </w:r>
                </w:p>
              </w:tc>
            </w:tr>
            <w:tr w:rsidR="00A824F6" w:rsidRPr="00525493" w14:paraId="6EA5EC7F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A5832B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Jefferies</w:t>
                  </w:r>
                </w:p>
              </w:tc>
            </w:tr>
            <w:tr w:rsidR="00A824F6" w:rsidRPr="00525493" w14:paraId="2B29E6DF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6EC935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泰康资管</w:t>
                  </w:r>
                </w:p>
              </w:tc>
            </w:tr>
            <w:tr w:rsidR="00A824F6" w:rsidRPr="00525493" w14:paraId="45D3465A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8AD328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复华投信</w:t>
                  </w:r>
                </w:p>
              </w:tc>
            </w:tr>
            <w:tr w:rsidR="00A824F6" w:rsidRPr="00525493" w14:paraId="617CF622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3EB39A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长江证券</w:t>
                  </w:r>
                </w:p>
              </w:tc>
            </w:tr>
            <w:tr w:rsidR="00A824F6" w:rsidRPr="00525493" w14:paraId="719395B8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FB525E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海通证券</w:t>
                  </w:r>
                </w:p>
              </w:tc>
            </w:tr>
            <w:tr w:rsidR="00A824F6" w:rsidRPr="00525493" w14:paraId="4AC42A96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E3AF2D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中天证券</w:t>
                  </w:r>
                </w:p>
              </w:tc>
            </w:tr>
            <w:tr w:rsidR="00A824F6" w:rsidRPr="00525493" w14:paraId="14599670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A2A324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招商局资本</w:t>
                  </w:r>
                </w:p>
              </w:tc>
            </w:tr>
            <w:tr w:rsidR="00A824F6" w:rsidRPr="00525493" w14:paraId="60D525EF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ED11EA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国泰君安资管</w:t>
                  </w:r>
                </w:p>
              </w:tc>
            </w:tr>
            <w:tr w:rsidR="00A824F6" w:rsidRPr="00525493" w14:paraId="335C3EB3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1D1930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润晖投资</w:t>
                  </w:r>
                </w:p>
              </w:tc>
            </w:tr>
            <w:tr w:rsidR="00A824F6" w:rsidRPr="00525493" w14:paraId="08A61F1B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DE2108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建信基金</w:t>
                  </w:r>
                </w:p>
              </w:tc>
            </w:tr>
            <w:tr w:rsidR="00A824F6" w:rsidRPr="00525493" w14:paraId="7A4919AD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03F133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三井住友</w:t>
                  </w:r>
                </w:p>
              </w:tc>
            </w:tr>
            <w:tr w:rsidR="00A824F6" w:rsidRPr="00525493" w14:paraId="5E3DE0DE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6AEE1E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华夏基金</w:t>
                  </w:r>
                </w:p>
              </w:tc>
            </w:tr>
            <w:tr w:rsidR="00A824F6" w:rsidRPr="00525493" w14:paraId="249081D0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E89B0A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交银施罗德基金</w:t>
                  </w:r>
                </w:p>
              </w:tc>
            </w:tr>
            <w:tr w:rsidR="00A824F6" w:rsidRPr="00525493" w14:paraId="75A46E14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886555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中信证券</w:t>
                  </w:r>
                </w:p>
              </w:tc>
            </w:tr>
            <w:tr w:rsidR="00A824F6" w:rsidRPr="00525493" w14:paraId="23E25C4F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1FED60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华创证券</w:t>
                  </w:r>
                </w:p>
              </w:tc>
            </w:tr>
            <w:tr w:rsidR="00A824F6" w:rsidRPr="00525493" w14:paraId="0A8F5AF0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FC13C6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广发证券</w:t>
                  </w:r>
                </w:p>
              </w:tc>
            </w:tr>
            <w:tr w:rsidR="00A824F6" w:rsidRPr="00525493" w14:paraId="7E42F291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A07205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华西证券</w:t>
                  </w:r>
                </w:p>
              </w:tc>
            </w:tr>
            <w:tr w:rsidR="00A824F6" w:rsidRPr="00525493" w14:paraId="3DC724DC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60B330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Morgan Stanley</w:t>
                  </w:r>
                </w:p>
              </w:tc>
            </w:tr>
            <w:tr w:rsidR="00A824F6" w:rsidRPr="00525493" w14:paraId="29CFE682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DDDF65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汇丰前海证券</w:t>
                  </w:r>
                </w:p>
              </w:tc>
            </w:tr>
            <w:tr w:rsidR="00A824F6" w:rsidRPr="00525493" w14:paraId="28656F2D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CAC146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招商证券</w:t>
                  </w:r>
                </w:p>
              </w:tc>
            </w:tr>
            <w:tr w:rsidR="00A824F6" w:rsidRPr="00525493" w14:paraId="421AA77C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66D588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泰康资管</w:t>
                  </w:r>
                </w:p>
              </w:tc>
            </w:tr>
            <w:tr w:rsidR="00A824F6" w:rsidRPr="00525493" w14:paraId="4D56C8F0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981B2A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中信证券</w:t>
                  </w:r>
                </w:p>
              </w:tc>
            </w:tr>
            <w:tr w:rsidR="00A824F6" w:rsidRPr="00525493" w14:paraId="3E89687B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677F40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腾讯投资</w:t>
                  </w:r>
                </w:p>
              </w:tc>
            </w:tr>
            <w:tr w:rsidR="00A824F6" w:rsidRPr="00525493" w14:paraId="3E431191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7A134C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中信证券</w:t>
                  </w:r>
                </w:p>
              </w:tc>
            </w:tr>
            <w:tr w:rsidR="00A824F6" w:rsidRPr="00525493" w14:paraId="2DF1D5B9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05C20A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中金公司</w:t>
                  </w:r>
                </w:p>
              </w:tc>
            </w:tr>
            <w:tr w:rsidR="00A824F6" w:rsidRPr="00525493" w14:paraId="025B549A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A0D6C0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L Squared Management</w:t>
                  </w:r>
                </w:p>
              </w:tc>
            </w:tr>
            <w:tr w:rsidR="00A824F6" w:rsidRPr="00525493" w14:paraId="3950E08E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C94B0D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中润投资</w:t>
                  </w:r>
                </w:p>
              </w:tc>
            </w:tr>
            <w:tr w:rsidR="00A824F6" w:rsidRPr="00525493" w14:paraId="5E009FFB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C38635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汇丰前海证券</w:t>
                  </w:r>
                </w:p>
              </w:tc>
            </w:tr>
            <w:tr w:rsidR="00A824F6" w:rsidRPr="00525493" w14:paraId="5F48C5B6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063C6B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厦门建发集团</w:t>
                  </w:r>
                </w:p>
              </w:tc>
            </w:tr>
            <w:tr w:rsidR="00A824F6" w:rsidRPr="00525493" w14:paraId="751D1434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D5C617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泰康资产</w:t>
                  </w:r>
                </w:p>
              </w:tc>
            </w:tr>
            <w:tr w:rsidR="00A824F6" w:rsidRPr="00525493" w14:paraId="5D9871A4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9D0367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申万宏源证券</w:t>
                  </w:r>
                </w:p>
              </w:tc>
            </w:tr>
            <w:tr w:rsidR="00A824F6" w:rsidRPr="00525493" w14:paraId="5C99B132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4C77B8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泰康资产</w:t>
                  </w:r>
                </w:p>
              </w:tc>
            </w:tr>
            <w:tr w:rsidR="00A824F6" w:rsidRPr="00525493" w14:paraId="36C4F064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2FC5D3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长江养老</w:t>
                  </w:r>
                </w:p>
              </w:tc>
            </w:tr>
            <w:tr w:rsidR="00A824F6" w:rsidRPr="00525493" w14:paraId="0B68756F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4703C5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莫尼塔</w:t>
                  </w:r>
                </w:p>
              </w:tc>
            </w:tr>
            <w:tr w:rsidR="00A824F6" w:rsidRPr="00525493" w14:paraId="3048EBF4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6DE722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常春藤资产</w:t>
                  </w:r>
                </w:p>
              </w:tc>
            </w:tr>
            <w:tr w:rsidR="00A824F6" w:rsidRPr="00525493" w14:paraId="6315E1CE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90B8FE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永赢基金</w:t>
                  </w:r>
                </w:p>
              </w:tc>
            </w:tr>
            <w:tr w:rsidR="00A824F6" w:rsidRPr="00525493" w14:paraId="4D3B1622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848DA7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睿璞投资</w:t>
                  </w:r>
                </w:p>
              </w:tc>
            </w:tr>
            <w:tr w:rsidR="00A824F6" w:rsidRPr="00525493" w14:paraId="4AADF0DD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CD07B7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天风证券</w:t>
                  </w:r>
                </w:p>
              </w:tc>
            </w:tr>
            <w:tr w:rsidR="00A824F6" w:rsidRPr="00525493" w14:paraId="6BD19439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FE3205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瑞信方正</w:t>
                  </w:r>
                </w:p>
              </w:tc>
            </w:tr>
            <w:tr w:rsidR="00A824F6" w:rsidRPr="00525493" w14:paraId="71365F10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304791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华夏基金</w:t>
                  </w:r>
                </w:p>
              </w:tc>
            </w:tr>
            <w:tr w:rsidR="00A824F6" w:rsidRPr="00525493" w14:paraId="1FDF842C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E9DD67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中信建投证券</w:t>
                  </w:r>
                </w:p>
              </w:tc>
            </w:tr>
            <w:tr w:rsidR="00A824F6" w:rsidRPr="00525493" w14:paraId="58E15940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DE57F6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每日经济新闻</w:t>
                  </w:r>
                </w:p>
              </w:tc>
            </w:tr>
            <w:tr w:rsidR="00A824F6" w:rsidRPr="00525493" w14:paraId="54D51B35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29C0C5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友邦保险</w:t>
                  </w:r>
                </w:p>
              </w:tc>
            </w:tr>
            <w:tr w:rsidR="00A824F6" w:rsidRPr="00525493" w14:paraId="208AD3A8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81B1B3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华夏基金</w:t>
                  </w:r>
                </w:p>
              </w:tc>
            </w:tr>
            <w:tr w:rsidR="00A824F6" w:rsidRPr="00525493" w14:paraId="0FC6ADF2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E68D48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贝莱德</w:t>
                  </w:r>
                </w:p>
              </w:tc>
            </w:tr>
            <w:tr w:rsidR="00A824F6" w:rsidRPr="00525493" w14:paraId="62A590C0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0BC586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大朴资产</w:t>
                  </w:r>
                </w:p>
              </w:tc>
            </w:tr>
            <w:tr w:rsidR="00A824F6" w:rsidRPr="00525493" w14:paraId="49690027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AF053F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银华基金</w:t>
                  </w:r>
                </w:p>
              </w:tc>
            </w:tr>
            <w:tr w:rsidR="00A824F6" w:rsidRPr="00525493" w14:paraId="5F616C26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37AFD5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华元恒道</w:t>
                  </w:r>
                </w:p>
              </w:tc>
            </w:tr>
            <w:tr w:rsidR="00A824F6" w:rsidRPr="00525493" w14:paraId="16562FC3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7ECB9E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国金基金</w:t>
                  </w:r>
                </w:p>
              </w:tc>
            </w:tr>
            <w:tr w:rsidR="00A824F6" w:rsidRPr="00525493" w14:paraId="6F6BA491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730AA2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华夏基金</w:t>
                  </w:r>
                </w:p>
              </w:tc>
            </w:tr>
            <w:tr w:rsidR="00A824F6" w:rsidRPr="00525493" w14:paraId="6CA9CECC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9545F7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光大证券</w:t>
                  </w:r>
                </w:p>
              </w:tc>
            </w:tr>
            <w:tr w:rsidR="00A824F6" w:rsidRPr="00525493" w14:paraId="50B14604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6F5F8B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嘉实基金</w:t>
                  </w:r>
                </w:p>
              </w:tc>
            </w:tr>
            <w:tr w:rsidR="00A824F6" w:rsidRPr="00525493" w14:paraId="6374F138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D7DE38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嘉实基金</w:t>
                  </w:r>
                </w:p>
              </w:tc>
            </w:tr>
            <w:tr w:rsidR="00A824F6" w:rsidRPr="00525493" w14:paraId="56FF61C0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56DA3F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法巴资产</w:t>
                  </w:r>
                </w:p>
              </w:tc>
            </w:tr>
            <w:tr w:rsidR="00A824F6" w:rsidRPr="00525493" w14:paraId="6143E446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55EBCD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万吨资产</w:t>
                  </w:r>
                </w:p>
              </w:tc>
            </w:tr>
            <w:tr w:rsidR="00A824F6" w:rsidRPr="00525493" w14:paraId="04291BB7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99323E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东兴证券</w:t>
                  </w:r>
                </w:p>
              </w:tc>
            </w:tr>
            <w:tr w:rsidR="00A824F6" w:rsidRPr="00525493" w14:paraId="2F911ECE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18EEE2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睿峻资产</w:t>
                  </w:r>
                </w:p>
              </w:tc>
            </w:tr>
            <w:tr w:rsidR="00A824F6" w:rsidRPr="00525493" w14:paraId="55FBFE2E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57A258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Point 72</w:t>
                  </w:r>
                </w:p>
              </w:tc>
            </w:tr>
            <w:tr w:rsidR="00A824F6" w:rsidRPr="00525493" w14:paraId="730FB6C8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3206C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光大信托</w:t>
                  </w:r>
                </w:p>
              </w:tc>
            </w:tr>
            <w:tr w:rsidR="00A824F6" w:rsidRPr="00525493" w14:paraId="157605DC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E417E8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方位投资</w:t>
                  </w:r>
                </w:p>
              </w:tc>
            </w:tr>
            <w:tr w:rsidR="00A824F6" w:rsidRPr="00525493" w14:paraId="7C445AA0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CB95F2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江信基金</w:t>
                  </w:r>
                </w:p>
              </w:tc>
            </w:tr>
            <w:tr w:rsidR="00A824F6" w:rsidRPr="00525493" w14:paraId="1F120EAF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5593C0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证券时报</w:t>
                  </w:r>
                </w:p>
              </w:tc>
            </w:tr>
            <w:tr w:rsidR="00A824F6" w:rsidRPr="00525493" w14:paraId="6D36E09F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CA1290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重阳投资</w:t>
                  </w:r>
                </w:p>
              </w:tc>
            </w:tr>
            <w:tr w:rsidR="00A824F6" w:rsidRPr="00525493" w14:paraId="50ED4CD3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542A72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泓德基金</w:t>
                  </w:r>
                </w:p>
              </w:tc>
            </w:tr>
            <w:tr w:rsidR="00A824F6" w:rsidRPr="00525493" w14:paraId="07274D8C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A92CC5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Dymon Asia Capital</w:t>
                  </w:r>
                </w:p>
              </w:tc>
            </w:tr>
            <w:tr w:rsidR="00A824F6" w:rsidRPr="00525493" w14:paraId="0BEC93C3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D6AE62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上海证券报</w:t>
                  </w:r>
                </w:p>
              </w:tc>
            </w:tr>
            <w:tr w:rsidR="00A824F6" w:rsidRPr="00525493" w14:paraId="64012357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ED4F1F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浙商证券</w:t>
                  </w:r>
                </w:p>
              </w:tc>
            </w:tr>
            <w:tr w:rsidR="00A824F6" w:rsidRPr="00525493" w14:paraId="43F898D4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B59A99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望正资本</w:t>
                  </w:r>
                </w:p>
              </w:tc>
            </w:tr>
            <w:tr w:rsidR="00A824F6" w:rsidRPr="00525493" w14:paraId="66F0F03B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0BCE2A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光大证券</w:t>
                  </w:r>
                </w:p>
              </w:tc>
            </w:tr>
            <w:tr w:rsidR="00A824F6" w:rsidRPr="00525493" w14:paraId="71302E5B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3CF282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东兴证券</w:t>
                  </w:r>
                </w:p>
              </w:tc>
            </w:tr>
            <w:tr w:rsidR="00A824F6" w:rsidRPr="00525493" w14:paraId="269E60AE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6F3DB0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中泰证券</w:t>
                  </w:r>
                </w:p>
              </w:tc>
            </w:tr>
            <w:tr w:rsidR="00A824F6" w:rsidRPr="00525493" w14:paraId="1CE2712F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EFC197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中信产业投资基金</w:t>
                  </w:r>
                </w:p>
              </w:tc>
            </w:tr>
            <w:tr w:rsidR="00A824F6" w:rsidRPr="00525493" w14:paraId="0C2975D6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1CDBCF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泓德基金</w:t>
                  </w:r>
                </w:p>
              </w:tc>
            </w:tr>
            <w:tr w:rsidR="00A824F6" w:rsidRPr="00525493" w14:paraId="10AA595C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9A39DB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禹合资产管理有限公司</w:t>
                  </w:r>
                </w:p>
              </w:tc>
            </w:tr>
            <w:tr w:rsidR="00A824F6" w:rsidRPr="00525493" w14:paraId="2104A93D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32C6E1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中信建投证券</w:t>
                  </w:r>
                </w:p>
              </w:tc>
            </w:tr>
            <w:tr w:rsidR="00A824F6" w:rsidRPr="00525493" w14:paraId="28E9D728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DD5A9B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Bell Asset Management</w:t>
                  </w:r>
                </w:p>
              </w:tc>
            </w:tr>
            <w:tr w:rsidR="00A824F6" w:rsidRPr="00525493" w14:paraId="697513E3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EFF41F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嘉实基金</w:t>
                  </w:r>
                </w:p>
              </w:tc>
            </w:tr>
            <w:tr w:rsidR="00A824F6" w:rsidRPr="00525493" w14:paraId="5E47567B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88E85F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上海麒太投资</w:t>
                  </w:r>
                </w:p>
              </w:tc>
            </w:tr>
            <w:tr w:rsidR="00A824F6" w:rsidRPr="00525493" w14:paraId="78CAA504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CDA1F2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汇鸿资管</w:t>
                  </w:r>
                </w:p>
              </w:tc>
            </w:tr>
            <w:tr w:rsidR="00A824F6" w:rsidRPr="00525493" w14:paraId="7FD63680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297E12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华安证券</w:t>
                  </w:r>
                </w:p>
              </w:tc>
            </w:tr>
            <w:tr w:rsidR="00A824F6" w:rsidRPr="00525493" w14:paraId="0CF9F8DC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F5D505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汇添富基金</w:t>
                  </w:r>
                </w:p>
              </w:tc>
            </w:tr>
            <w:tr w:rsidR="00A824F6" w:rsidRPr="00525493" w14:paraId="08E67568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CCD3CE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保利（横琴）资本管理有限公司</w:t>
                  </w:r>
                </w:p>
              </w:tc>
            </w:tr>
            <w:tr w:rsidR="00A824F6" w:rsidRPr="00525493" w14:paraId="163238DF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32DC18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高毅资产</w:t>
                  </w:r>
                </w:p>
              </w:tc>
            </w:tr>
            <w:tr w:rsidR="00A824F6" w:rsidRPr="00525493" w14:paraId="1E874F26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BC86AD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嘉实基金</w:t>
                  </w:r>
                </w:p>
              </w:tc>
            </w:tr>
            <w:tr w:rsidR="00A824F6" w:rsidRPr="00525493" w14:paraId="7ED7DFD6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F43667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Morgan Stanley</w:t>
                  </w:r>
                </w:p>
              </w:tc>
            </w:tr>
            <w:tr w:rsidR="00A824F6" w:rsidRPr="00525493" w14:paraId="23F6C9F2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F62BAF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安信证券</w:t>
                  </w:r>
                </w:p>
              </w:tc>
            </w:tr>
            <w:tr w:rsidR="00A824F6" w:rsidRPr="00525493" w14:paraId="29253E11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AE0C93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东方财富证券</w:t>
                  </w:r>
                </w:p>
              </w:tc>
            </w:tr>
            <w:tr w:rsidR="00A824F6" w:rsidRPr="00525493" w14:paraId="4690F55A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CAE3C7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高瓴资本</w:t>
                  </w:r>
                </w:p>
              </w:tc>
            </w:tr>
            <w:tr w:rsidR="00A824F6" w:rsidRPr="00525493" w14:paraId="13088161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21500B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平安证券</w:t>
                  </w:r>
                </w:p>
              </w:tc>
            </w:tr>
            <w:tr w:rsidR="00A824F6" w:rsidRPr="00525493" w14:paraId="7552A4FF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580F60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智诚海威资产管理</w:t>
                  </w:r>
                </w:p>
              </w:tc>
            </w:tr>
            <w:tr w:rsidR="00A824F6" w:rsidRPr="00525493" w14:paraId="12AE7845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90C3A4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华泰保险</w:t>
                  </w:r>
                </w:p>
              </w:tc>
            </w:tr>
            <w:tr w:rsidR="00A824F6" w:rsidRPr="00525493" w14:paraId="62596018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48B520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弘尚资产</w:t>
                  </w:r>
                </w:p>
              </w:tc>
            </w:tr>
            <w:tr w:rsidR="00A824F6" w:rsidRPr="00525493" w14:paraId="3713B29A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C85FE6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证券日报</w:t>
                  </w:r>
                </w:p>
              </w:tc>
            </w:tr>
            <w:tr w:rsidR="00A824F6" w:rsidRPr="00525493" w14:paraId="6283547C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B792B1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汇添富基金</w:t>
                  </w:r>
                </w:p>
              </w:tc>
            </w:tr>
            <w:tr w:rsidR="00A824F6" w:rsidRPr="00525493" w14:paraId="1BBDECBE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4CFE20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海通证券</w:t>
                  </w:r>
                </w:p>
              </w:tc>
            </w:tr>
            <w:tr w:rsidR="00A824F6" w:rsidRPr="00525493" w14:paraId="283F5073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2FE3B4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福建红移投资管理有限公司</w:t>
                  </w:r>
                </w:p>
              </w:tc>
            </w:tr>
            <w:tr w:rsidR="00A824F6" w:rsidRPr="00525493" w14:paraId="732CB91F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FE2060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混沌投资</w:t>
                  </w:r>
                </w:p>
              </w:tc>
            </w:tr>
            <w:tr w:rsidR="00A824F6" w:rsidRPr="00525493" w14:paraId="05E37992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C6C796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恒越基金</w:t>
                  </w:r>
                </w:p>
              </w:tc>
            </w:tr>
            <w:tr w:rsidR="00A824F6" w:rsidRPr="00525493" w14:paraId="70F8EEB7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BB92BC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正心谷创新资本</w:t>
                  </w:r>
                </w:p>
              </w:tc>
            </w:tr>
            <w:tr w:rsidR="00A824F6" w:rsidRPr="00525493" w14:paraId="04BCAB33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EADA12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鼎天资产</w:t>
                  </w:r>
                </w:p>
              </w:tc>
            </w:tr>
            <w:tr w:rsidR="00A824F6" w:rsidRPr="00525493" w14:paraId="0F88C007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008204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中信证券</w:t>
                  </w:r>
                </w:p>
              </w:tc>
            </w:tr>
            <w:tr w:rsidR="00A824F6" w:rsidRPr="00525493" w14:paraId="62CD646D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3B8797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华融资管</w:t>
                  </w:r>
                </w:p>
              </w:tc>
            </w:tr>
            <w:tr w:rsidR="00A824F6" w:rsidRPr="00525493" w14:paraId="1C95482E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9288C1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汇添富基金</w:t>
                  </w:r>
                </w:p>
              </w:tc>
            </w:tr>
            <w:tr w:rsidR="00A824F6" w:rsidRPr="00525493" w14:paraId="3B366B0E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FECE20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个人投资者</w:t>
                  </w:r>
                </w:p>
              </w:tc>
            </w:tr>
            <w:tr w:rsidR="00A824F6" w:rsidRPr="00525493" w14:paraId="274EC241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B5D23A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东兴证券</w:t>
                  </w:r>
                </w:p>
              </w:tc>
            </w:tr>
            <w:tr w:rsidR="00A824F6" w:rsidRPr="00525493" w14:paraId="0A43BE0B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7F0086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福建红移投资管理有限公司</w:t>
                  </w:r>
                </w:p>
              </w:tc>
            </w:tr>
            <w:tr w:rsidR="00A824F6" w:rsidRPr="00525493" w14:paraId="6688650A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DE69A9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东方证券</w:t>
                  </w:r>
                </w:p>
              </w:tc>
            </w:tr>
            <w:tr w:rsidR="00A824F6" w:rsidRPr="00525493" w14:paraId="21613C8B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991903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海富通基金</w:t>
                  </w:r>
                </w:p>
              </w:tc>
            </w:tr>
            <w:tr w:rsidR="00A824F6" w:rsidRPr="00525493" w14:paraId="33E8BF4D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5C59AB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广发乾和投资</w:t>
                  </w:r>
                </w:p>
              </w:tc>
            </w:tr>
            <w:tr w:rsidR="00A824F6" w:rsidRPr="00525493" w14:paraId="2D1A826B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DDFC08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长江证券</w:t>
                  </w:r>
                </w:p>
              </w:tc>
            </w:tr>
            <w:tr w:rsidR="00A824F6" w:rsidRPr="00525493" w14:paraId="36053A6C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0A0F98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深圳玖稳资产</w:t>
                  </w:r>
                </w:p>
              </w:tc>
            </w:tr>
            <w:tr w:rsidR="00A824F6" w:rsidRPr="00525493" w14:paraId="4EA8078A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9F12FC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相聚投资</w:t>
                  </w:r>
                </w:p>
              </w:tc>
            </w:tr>
            <w:tr w:rsidR="00A824F6" w:rsidRPr="00525493" w14:paraId="7BE6D088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36299B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华安基金</w:t>
                  </w:r>
                </w:p>
              </w:tc>
            </w:tr>
            <w:tr w:rsidR="00A824F6" w:rsidRPr="00525493" w14:paraId="4C6508F8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DAFE92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IDG</w:t>
                  </w:r>
                </w:p>
              </w:tc>
            </w:tr>
            <w:tr w:rsidR="00A824F6" w:rsidRPr="00525493" w14:paraId="755C06B9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15FB71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Jarislowsky Fraser</w:t>
                  </w:r>
                </w:p>
              </w:tc>
            </w:tr>
            <w:tr w:rsidR="00A824F6" w:rsidRPr="00525493" w14:paraId="129F693E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7ADDE4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个人投资者</w:t>
                  </w:r>
                </w:p>
              </w:tc>
            </w:tr>
            <w:tr w:rsidR="00A824F6" w:rsidRPr="00525493" w14:paraId="600CFEE6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953B34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远望角</w:t>
                  </w:r>
                </w:p>
              </w:tc>
            </w:tr>
            <w:tr w:rsidR="00A824F6" w:rsidRPr="00525493" w14:paraId="06B81C19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9BA28E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华夏久盈</w:t>
                  </w:r>
                </w:p>
              </w:tc>
            </w:tr>
            <w:tr w:rsidR="00A824F6" w:rsidRPr="00525493" w14:paraId="782AA6A7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1A9DF5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国金证券</w:t>
                  </w:r>
                </w:p>
              </w:tc>
            </w:tr>
            <w:tr w:rsidR="00A824F6" w:rsidRPr="00525493" w14:paraId="4C0C8AD8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484F07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东方红</w:t>
                  </w:r>
                </w:p>
              </w:tc>
            </w:tr>
            <w:tr w:rsidR="00A824F6" w:rsidRPr="00525493" w14:paraId="21B81608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376F5E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东方证券</w:t>
                  </w:r>
                </w:p>
              </w:tc>
            </w:tr>
            <w:tr w:rsidR="00A824F6" w:rsidRPr="00525493" w14:paraId="4FB0C01F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32032E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上海彤源投资</w:t>
                  </w:r>
                </w:p>
              </w:tc>
            </w:tr>
            <w:tr w:rsidR="00A824F6" w:rsidRPr="00525493" w14:paraId="57DE04DA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C738E2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广发基金</w:t>
                  </w:r>
                </w:p>
              </w:tc>
            </w:tr>
            <w:tr w:rsidR="00A824F6" w:rsidRPr="00525493" w14:paraId="1E0DC648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6CF55C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泓澄投资</w:t>
                  </w:r>
                </w:p>
              </w:tc>
            </w:tr>
            <w:tr w:rsidR="00A824F6" w:rsidRPr="00525493" w14:paraId="6EAFA6B5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7C7560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Trikon</w:t>
                  </w:r>
                </w:p>
              </w:tc>
            </w:tr>
            <w:tr w:rsidR="00A824F6" w:rsidRPr="00525493" w14:paraId="5CF8A033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9B6EDA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上海顶天投资有限公司</w:t>
                  </w:r>
                </w:p>
              </w:tc>
            </w:tr>
            <w:tr w:rsidR="00A824F6" w:rsidRPr="00525493" w14:paraId="68E6F5B5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2699CC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JP Morgan</w:t>
                  </w:r>
                </w:p>
              </w:tc>
            </w:tr>
            <w:tr w:rsidR="00A824F6" w:rsidRPr="00525493" w14:paraId="15F2A712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6D0F58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中信证券</w:t>
                  </w:r>
                </w:p>
              </w:tc>
            </w:tr>
            <w:tr w:rsidR="00A824F6" w:rsidRPr="00525493" w14:paraId="33F2889B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001A02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泓澄投资</w:t>
                  </w:r>
                </w:p>
              </w:tc>
            </w:tr>
            <w:tr w:rsidR="00A824F6" w:rsidRPr="00525493" w14:paraId="228A4903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6F7FE4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博道基金</w:t>
                  </w:r>
                </w:p>
              </w:tc>
            </w:tr>
            <w:tr w:rsidR="00A824F6" w:rsidRPr="00525493" w14:paraId="1392027C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1FC33F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鲍尔太平有限公司</w:t>
                  </w:r>
                </w:p>
              </w:tc>
            </w:tr>
            <w:tr w:rsidR="00A824F6" w:rsidRPr="00525493" w14:paraId="418ADD82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76042B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上海石峰资产</w:t>
                  </w:r>
                </w:p>
              </w:tc>
            </w:tr>
            <w:tr w:rsidR="00A824F6" w:rsidRPr="00525493" w14:paraId="1E74DCAE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608FAF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招银理财</w:t>
                  </w:r>
                </w:p>
              </w:tc>
            </w:tr>
            <w:tr w:rsidR="00A824F6" w:rsidRPr="00525493" w14:paraId="11547301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42CA38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天隼投资</w:t>
                  </w:r>
                </w:p>
              </w:tc>
            </w:tr>
            <w:tr w:rsidR="00A824F6" w:rsidRPr="00525493" w14:paraId="19BE98B5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CCAABA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博时基金</w:t>
                  </w:r>
                </w:p>
              </w:tc>
            </w:tr>
            <w:tr w:rsidR="00A824F6" w:rsidRPr="00525493" w14:paraId="3B68724E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F52A66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嘉实基金</w:t>
                  </w:r>
                </w:p>
              </w:tc>
            </w:tr>
            <w:tr w:rsidR="00A824F6" w:rsidRPr="00525493" w14:paraId="685FE01A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F5FFB7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华泰证券</w:t>
                  </w:r>
                </w:p>
              </w:tc>
            </w:tr>
            <w:tr w:rsidR="00A824F6" w:rsidRPr="00525493" w14:paraId="4ABD67B4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25305E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国寿养老</w:t>
                  </w:r>
                </w:p>
              </w:tc>
            </w:tr>
            <w:tr w:rsidR="00A824F6" w:rsidRPr="00525493" w14:paraId="417A4E42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405143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IDC</w:t>
                  </w:r>
                </w:p>
              </w:tc>
            </w:tr>
            <w:tr w:rsidR="00A824F6" w:rsidRPr="00525493" w14:paraId="37651E42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19086E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华夏基金</w:t>
                  </w:r>
                </w:p>
              </w:tc>
            </w:tr>
            <w:tr w:rsidR="00A824F6" w:rsidRPr="00525493" w14:paraId="561947DC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468997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诺德基金</w:t>
                  </w:r>
                </w:p>
              </w:tc>
            </w:tr>
            <w:tr w:rsidR="00A824F6" w:rsidRPr="00525493" w14:paraId="07770FB8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E6B33E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鸿嘉基金</w:t>
                  </w:r>
                </w:p>
              </w:tc>
            </w:tr>
            <w:tr w:rsidR="00A824F6" w:rsidRPr="00525493" w14:paraId="654DA03D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A2B02D" w14:textId="4E38C69D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Power Corporation of Canada</w:t>
                  </w:r>
                </w:p>
              </w:tc>
            </w:tr>
            <w:tr w:rsidR="00A824F6" w:rsidRPr="00525493" w14:paraId="6F5AB176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092198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华夏基金</w:t>
                  </w:r>
                </w:p>
              </w:tc>
            </w:tr>
            <w:tr w:rsidR="00A824F6" w:rsidRPr="00525493" w14:paraId="741F9B25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56F5C8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国元证券</w:t>
                  </w:r>
                </w:p>
              </w:tc>
            </w:tr>
            <w:tr w:rsidR="00A824F6" w:rsidRPr="00525493" w14:paraId="59E050F5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8FE20F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华融资管</w:t>
                  </w:r>
                </w:p>
              </w:tc>
            </w:tr>
            <w:tr w:rsidR="00A824F6" w:rsidRPr="00525493" w14:paraId="37DF208D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8EBC6C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招商证券</w:t>
                  </w:r>
                </w:p>
              </w:tc>
            </w:tr>
            <w:tr w:rsidR="00A824F6" w:rsidRPr="00525493" w14:paraId="775A6A6F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F0863C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腾讯投资</w:t>
                  </w:r>
                </w:p>
              </w:tc>
            </w:tr>
            <w:tr w:rsidR="00A824F6" w:rsidRPr="00525493" w14:paraId="6655AA9E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B21ED5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交银施罗德基金</w:t>
                  </w:r>
                </w:p>
              </w:tc>
            </w:tr>
            <w:tr w:rsidR="00A824F6" w:rsidRPr="00525493" w14:paraId="531504B7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7F560C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淡水泉</w:t>
                  </w:r>
                </w:p>
              </w:tc>
            </w:tr>
            <w:tr w:rsidR="00A824F6" w:rsidRPr="00525493" w14:paraId="3224C456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62D225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中银香港</w:t>
                  </w:r>
                </w:p>
              </w:tc>
            </w:tr>
            <w:tr w:rsidR="00A824F6" w:rsidRPr="00525493" w14:paraId="040C8FAF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8CEA7D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敦和资管</w:t>
                  </w:r>
                </w:p>
              </w:tc>
            </w:tr>
            <w:tr w:rsidR="00A824F6" w:rsidRPr="00525493" w14:paraId="6659C72A" w14:textId="77777777" w:rsidTr="00A824F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F0F0FB" w14:textId="77777777" w:rsidR="00A824F6" w:rsidRPr="00525493" w:rsidRDefault="00A824F6" w:rsidP="00A824F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25493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南方基金</w:t>
                  </w:r>
                </w:p>
              </w:tc>
            </w:tr>
          </w:tbl>
          <w:p w14:paraId="549749CA" w14:textId="77777777" w:rsidR="00583C27" w:rsidRPr="00525493" w:rsidRDefault="00583C27" w:rsidP="00FE7FD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</w:p>
        </w:tc>
        <w:tc>
          <w:tcPr>
            <w:tcW w:w="4435" w:type="dxa"/>
            <w:noWrap/>
          </w:tcPr>
          <w:tbl>
            <w:tblPr>
              <w:tblW w:w="4070" w:type="dxa"/>
              <w:jc w:val="right"/>
              <w:tblLook w:val="04A0" w:firstRow="1" w:lastRow="0" w:firstColumn="1" w:lastColumn="0" w:noHBand="0" w:noVBand="1"/>
            </w:tblPr>
            <w:tblGrid>
              <w:gridCol w:w="4070"/>
            </w:tblGrid>
            <w:tr w:rsidR="00583C27" w:rsidRPr="00525493" w14:paraId="48A5F12C" w14:textId="77777777" w:rsidTr="00FE7FD5">
              <w:trPr>
                <w:trHeight w:val="260"/>
                <w:jc w:val="right"/>
              </w:trPr>
              <w:tc>
                <w:tcPr>
                  <w:tcW w:w="4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3640" w:type="dxa"/>
                    <w:tblLook w:val="04A0" w:firstRow="1" w:lastRow="0" w:firstColumn="1" w:lastColumn="0" w:noHBand="0" w:noVBand="1"/>
                  </w:tblPr>
                  <w:tblGrid>
                    <w:gridCol w:w="3640"/>
                  </w:tblGrid>
                  <w:tr w:rsidR="00583C27" w:rsidRPr="00525493" w14:paraId="74B61CFA" w14:textId="77777777" w:rsidTr="008448C0">
                    <w:trPr>
                      <w:trHeight w:val="28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tbl>
                        <w:tblPr>
                          <w:tblW w:w="1778" w:type="dxa"/>
                          <w:tblLook w:val="04A0" w:firstRow="1" w:lastRow="0" w:firstColumn="1" w:lastColumn="0" w:noHBand="0" w:noVBand="1"/>
                        </w:tblPr>
                        <w:tblGrid>
                          <w:gridCol w:w="1778"/>
                        </w:tblGrid>
                        <w:tr w:rsidR="00A824F6" w:rsidRPr="00525493" w14:paraId="05D2799A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AE8F381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Ada Lau</w:t>
                              </w:r>
                            </w:p>
                          </w:tc>
                        </w:tr>
                        <w:tr w:rsidR="00A824F6" w:rsidRPr="00525493" w14:paraId="04953D64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68FC569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Andy He</w:t>
                              </w:r>
                            </w:p>
                          </w:tc>
                        </w:tr>
                        <w:tr w:rsidR="00A824F6" w:rsidRPr="00525493" w14:paraId="5AFFA1C8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C60DCB3" w14:textId="0639487E" w:rsidR="00A824F6" w:rsidRPr="00525493" w:rsidRDefault="00525493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Charlie C</w:t>
                              </w:r>
                              <w:r w:rsidR="00A824F6"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hai</w:t>
                              </w:r>
                            </w:p>
                          </w:tc>
                        </w:tr>
                        <w:tr w:rsidR="00A824F6" w:rsidRPr="00525493" w14:paraId="22C271E9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BEE5F15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Chen Han</w:t>
                              </w:r>
                            </w:p>
                          </w:tc>
                        </w:tr>
                        <w:tr w:rsidR="00A824F6" w:rsidRPr="00525493" w14:paraId="379E2B42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898C3D9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Daisy Li</w:t>
                              </w:r>
                            </w:p>
                          </w:tc>
                        </w:tr>
                        <w:tr w:rsidR="00A824F6" w:rsidRPr="00525493" w14:paraId="55C52E1E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9EE4B22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Derek Lin</w:t>
                              </w:r>
                            </w:p>
                          </w:tc>
                        </w:tr>
                        <w:tr w:rsidR="00A824F6" w:rsidRPr="00525493" w14:paraId="424163D4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8871BC7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Emerson Chan</w:t>
                              </w:r>
                            </w:p>
                          </w:tc>
                        </w:tr>
                        <w:tr w:rsidR="00A824F6" w:rsidRPr="00525493" w14:paraId="43F9B093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19FA13E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Fred Wang</w:t>
                              </w:r>
                            </w:p>
                          </w:tc>
                        </w:tr>
                        <w:tr w:rsidR="00A824F6" w:rsidRPr="00525493" w14:paraId="282EDFB3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CF7C434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Guohan Wang</w:t>
                              </w:r>
                            </w:p>
                          </w:tc>
                        </w:tr>
                        <w:tr w:rsidR="00A824F6" w:rsidRPr="00525493" w14:paraId="62B83E87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948A394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Jerry Peng</w:t>
                              </w:r>
                            </w:p>
                          </w:tc>
                        </w:tr>
                        <w:tr w:rsidR="00A824F6" w:rsidRPr="00525493" w14:paraId="2D14B9AF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143B21C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Joel Ying</w:t>
                              </w:r>
                            </w:p>
                          </w:tc>
                        </w:tr>
                        <w:tr w:rsidR="00A824F6" w:rsidRPr="00525493" w14:paraId="7C2EF0DE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F243C6E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Kevin Unger</w:t>
                              </w:r>
                            </w:p>
                          </w:tc>
                        </w:tr>
                        <w:tr w:rsidR="00A824F6" w:rsidRPr="00525493" w14:paraId="1221554E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FDB7B98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Marcus Put</w:t>
                              </w:r>
                            </w:p>
                          </w:tc>
                        </w:tr>
                        <w:tr w:rsidR="00A824F6" w:rsidRPr="00525493" w14:paraId="57896FFF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3D25812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Marley Ngan</w:t>
                              </w:r>
                            </w:p>
                          </w:tc>
                        </w:tr>
                        <w:tr w:rsidR="00A824F6" w:rsidRPr="00525493" w14:paraId="161797C7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E9A7216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Monica Chen</w:t>
                              </w:r>
                            </w:p>
                          </w:tc>
                        </w:tr>
                        <w:tr w:rsidR="00A824F6" w:rsidRPr="00525493" w14:paraId="35979486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2266258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Nathan Lin</w:t>
                              </w:r>
                            </w:p>
                          </w:tc>
                        </w:tr>
                        <w:tr w:rsidR="00A824F6" w:rsidRPr="00525493" w14:paraId="40289BB5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329A842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Richard Lau</w:t>
                              </w:r>
                            </w:p>
                          </w:tc>
                        </w:tr>
                        <w:tr w:rsidR="00A824F6" w:rsidRPr="00525493" w14:paraId="653DB46B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0EA3D47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Wilson Wang</w:t>
                              </w:r>
                            </w:p>
                          </w:tc>
                        </w:tr>
                        <w:tr w:rsidR="00A824F6" w:rsidRPr="00525493" w14:paraId="16BEF7D3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B3F4ECE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安永平</w:t>
                              </w:r>
                            </w:p>
                          </w:tc>
                        </w:tr>
                        <w:tr w:rsidR="00A824F6" w:rsidRPr="00525493" w14:paraId="31DBA30E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7361BF7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常文昊</w:t>
                              </w:r>
                            </w:p>
                          </w:tc>
                        </w:tr>
                        <w:tr w:rsidR="00A824F6" w:rsidRPr="00525493" w14:paraId="0FB64D65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20B1F22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车育文</w:t>
                              </w:r>
                            </w:p>
                          </w:tc>
                        </w:tr>
                        <w:tr w:rsidR="00A824F6" w:rsidRPr="00525493" w14:paraId="78901807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FC3E0B3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陈浩</w:t>
                              </w:r>
                            </w:p>
                          </w:tc>
                        </w:tr>
                        <w:tr w:rsidR="00A824F6" w:rsidRPr="00525493" w14:paraId="770C2EF6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AF6BF0D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陈杰</w:t>
                              </w:r>
                            </w:p>
                          </w:tc>
                        </w:tr>
                        <w:tr w:rsidR="00A824F6" w:rsidRPr="00525493" w14:paraId="27BFE5F6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9727A05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陈俊</w:t>
                              </w:r>
                            </w:p>
                          </w:tc>
                        </w:tr>
                        <w:tr w:rsidR="00A824F6" w:rsidRPr="00525493" w14:paraId="19F02C18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7E5E789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陈品伍</w:t>
                              </w:r>
                            </w:p>
                          </w:tc>
                        </w:tr>
                        <w:tr w:rsidR="00A824F6" w:rsidRPr="00525493" w14:paraId="5D145ACF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DD84679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陈涛</w:t>
                              </w:r>
                            </w:p>
                          </w:tc>
                        </w:tr>
                        <w:tr w:rsidR="00A824F6" w:rsidRPr="00525493" w14:paraId="41287FEA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0ECA2A5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陈童</w:t>
                              </w:r>
                            </w:p>
                          </w:tc>
                        </w:tr>
                        <w:tr w:rsidR="00A824F6" w:rsidRPr="00525493" w14:paraId="666A6050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9C0041B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陈伟</w:t>
                              </w:r>
                            </w:p>
                          </w:tc>
                        </w:tr>
                        <w:tr w:rsidR="00A824F6" w:rsidRPr="00525493" w14:paraId="3AD94E7B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9FDDB78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陈小珊</w:t>
                              </w:r>
                            </w:p>
                          </w:tc>
                        </w:tr>
                        <w:tr w:rsidR="00A824F6" w:rsidRPr="00525493" w14:paraId="6CE4290F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DA48DE4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陈星</w:t>
                              </w:r>
                            </w:p>
                          </w:tc>
                        </w:tr>
                        <w:tr w:rsidR="00A824F6" w:rsidRPr="00525493" w14:paraId="3A817747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8081E5C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陈子博</w:t>
                              </w:r>
                            </w:p>
                          </w:tc>
                        </w:tr>
                        <w:tr w:rsidR="00A824F6" w:rsidRPr="00525493" w14:paraId="3DD983B8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3C9C00E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陈紫光</w:t>
                              </w:r>
                            </w:p>
                          </w:tc>
                        </w:tr>
                        <w:tr w:rsidR="00A824F6" w:rsidRPr="00525493" w14:paraId="5D656AD6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C9F113E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程欧</w:t>
                              </w:r>
                            </w:p>
                          </w:tc>
                        </w:tr>
                        <w:tr w:rsidR="00A824F6" w:rsidRPr="00525493" w14:paraId="725ABAB7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6C0827D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初明钰</w:t>
                              </w:r>
                            </w:p>
                          </w:tc>
                        </w:tr>
                        <w:tr w:rsidR="00A824F6" w:rsidRPr="00525493" w14:paraId="03863016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DB9FF5C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戴德舜</w:t>
                              </w:r>
                            </w:p>
                          </w:tc>
                        </w:tr>
                        <w:tr w:rsidR="00A824F6" w:rsidRPr="00525493" w14:paraId="75B3BED7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DEF704B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单文</w:t>
                              </w:r>
                            </w:p>
                          </w:tc>
                        </w:tr>
                        <w:tr w:rsidR="00A824F6" w:rsidRPr="00525493" w14:paraId="0F1F9B2D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BAD36E5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邓芳程</w:t>
                              </w:r>
                            </w:p>
                          </w:tc>
                        </w:tr>
                        <w:tr w:rsidR="00A824F6" w:rsidRPr="00525493" w14:paraId="31D72712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A90D8BA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邓哲迅</w:t>
                              </w:r>
                            </w:p>
                          </w:tc>
                        </w:tr>
                        <w:tr w:rsidR="00A824F6" w:rsidRPr="00525493" w14:paraId="4FA6C867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602ACAA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董昊</w:t>
                              </w:r>
                            </w:p>
                          </w:tc>
                        </w:tr>
                        <w:tr w:rsidR="00A824F6" w:rsidRPr="00525493" w14:paraId="0CD0CB81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C62FEAB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董文胜</w:t>
                              </w:r>
                            </w:p>
                          </w:tc>
                        </w:tr>
                        <w:tr w:rsidR="00A824F6" w:rsidRPr="00525493" w14:paraId="6059962F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11BBE20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董肖俊</w:t>
                              </w:r>
                            </w:p>
                          </w:tc>
                        </w:tr>
                        <w:tr w:rsidR="00A824F6" w:rsidRPr="00525493" w14:paraId="1A7E8F5D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7E36AA1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窦金虎</w:t>
                              </w:r>
                            </w:p>
                          </w:tc>
                        </w:tr>
                        <w:tr w:rsidR="00A824F6" w:rsidRPr="00525493" w14:paraId="55773F0E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44E9358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杜聪</w:t>
                              </w:r>
                            </w:p>
                          </w:tc>
                        </w:tr>
                        <w:tr w:rsidR="00A824F6" w:rsidRPr="00525493" w14:paraId="4DB34B00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ABADCBE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杜昊</w:t>
                              </w:r>
                            </w:p>
                          </w:tc>
                        </w:tr>
                        <w:tr w:rsidR="00A824F6" w:rsidRPr="00525493" w14:paraId="2D6C13AF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2512101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段冰</w:t>
                              </w:r>
                            </w:p>
                          </w:tc>
                        </w:tr>
                        <w:tr w:rsidR="00A824F6" w:rsidRPr="00525493" w14:paraId="61E0B5C5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63BDED7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范驾云</w:t>
                              </w:r>
                            </w:p>
                          </w:tc>
                        </w:tr>
                        <w:tr w:rsidR="00A824F6" w:rsidRPr="00525493" w14:paraId="10A6A50E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4AA3457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方炜</w:t>
                              </w:r>
                            </w:p>
                          </w:tc>
                        </w:tr>
                        <w:tr w:rsidR="00A824F6" w:rsidRPr="00525493" w14:paraId="59D47391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416CD72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冯骋</w:t>
                              </w:r>
                            </w:p>
                          </w:tc>
                        </w:tr>
                        <w:tr w:rsidR="00A824F6" w:rsidRPr="00525493" w14:paraId="4799DA66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66263C2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冯达</w:t>
                              </w:r>
                            </w:p>
                          </w:tc>
                        </w:tr>
                        <w:tr w:rsidR="00A824F6" w:rsidRPr="00525493" w14:paraId="162E9B7C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45C5B7C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冯浚阳</w:t>
                              </w:r>
                            </w:p>
                          </w:tc>
                        </w:tr>
                        <w:tr w:rsidR="00A824F6" w:rsidRPr="00525493" w14:paraId="154E1DA9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50FAC35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冯炉丹</w:t>
                              </w:r>
                            </w:p>
                          </w:tc>
                        </w:tr>
                        <w:tr w:rsidR="00A824F6" w:rsidRPr="00525493" w14:paraId="2794592F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0D49CE8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冯强</w:t>
                              </w:r>
                            </w:p>
                          </w:tc>
                        </w:tr>
                        <w:tr w:rsidR="00A824F6" w:rsidRPr="00525493" w14:paraId="6165C63C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12E1EF1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付瑜</w:t>
                              </w:r>
                            </w:p>
                          </w:tc>
                        </w:tr>
                        <w:tr w:rsidR="00A824F6" w:rsidRPr="00525493" w14:paraId="09E06FA4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872DEF7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高翔</w:t>
                              </w:r>
                            </w:p>
                          </w:tc>
                        </w:tr>
                        <w:tr w:rsidR="00A824F6" w:rsidRPr="00525493" w14:paraId="47029D97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227AC1E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高笑潇</w:t>
                              </w:r>
                            </w:p>
                          </w:tc>
                        </w:tr>
                        <w:tr w:rsidR="00A824F6" w:rsidRPr="00525493" w14:paraId="0DAFC5BF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A648785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高新宇</w:t>
                              </w:r>
                            </w:p>
                          </w:tc>
                        </w:tr>
                        <w:tr w:rsidR="00A824F6" w:rsidRPr="00525493" w14:paraId="1B61D4DB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B41EE5B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耿军军</w:t>
                              </w:r>
                            </w:p>
                          </w:tc>
                        </w:tr>
                        <w:tr w:rsidR="00A824F6" w:rsidRPr="00525493" w14:paraId="215E334E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32F8717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宫永建</w:t>
                              </w:r>
                            </w:p>
                          </w:tc>
                        </w:tr>
                        <w:tr w:rsidR="00A824F6" w:rsidRPr="00525493" w14:paraId="61D4CB81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5E308C9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龚鑫</w:t>
                              </w:r>
                            </w:p>
                          </w:tc>
                        </w:tr>
                        <w:tr w:rsidR="00A824F6" w:rsidRPr="00525493" w14:paraId="1BBBA2C6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B8FEE74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归凯</w:t>
                              </w:r>
                            </w:p>
                          </w:tc>
                        </w:tr>
                        <w:tr w:rsidR="00A824F6" w:rsidRPr="00525493" w14:paraId="6E08A224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860361D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郭新宇</w:t>
                              </w:r>
                            </w:p>
                          </w:tc>
                        </w:tr>
                        <w:tr w:rsidR="00A824F6" w:rsidRPr="00525493" w14:paraId="4C81D1C9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C413457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洪喆</w:t>
                              </w:r>
                            </w:p>
                          </w:tc>
                        </w:tr>
                        <w:tr w:rsidR="00A824F6" w:rsidRPr="00525493" w14:paraId="31FC644B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B59E03E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胡涛</w:t>
                              </w:r>
                            </w:p>
                          </w:tc>
                        </w:tr>
                        <w:tr w:rsidR="00A824F6" w:rsidRPr="00525493" w14:paraId="377B19B1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AA06CCF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胡亚闽</w:t>
                              </w:r>
                            </w:p>
                          </w:tc>
                        </w:tr>
                        <w:tr w:rsidR="00A824F6" w:rsidRPr="00525493" w14:paraId="65F5B7B1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89562A3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胡瑶</w:t>
                              </w:r>
                            </w:p>
                          </w:tc>
                        </w:tr>
                        <w:tr w:rsidR="00A824F6" w:rsidRPr="00525493" w14:paraId="52A74338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E94EF26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胡云峰</w:t>
                              </w:r>
                            </w:p>
                          </w:tc>
                        </w:tr>
                        <w:tr w:rsidR="00A824F6" w:rsidRPr="00525493" w14:paraId="173BED4D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C4752B0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黄丙延</w:t>
                              </w:r>
                            </w:p>
                          </w:tc>
                        </w:tr>
                        <w:tr w:rsidR="00A824F6" w:rsidRPr="00525493" w14:paraId="5CB257EB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10B61C3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黄斐玉</w:t>
                              </w:r>
                            </w:p>
                          </w:tc>
                        </w:tr>
                        <w:tr w:rsidR="00A824F6" w:rsidRPr="00525493" w14:paraId="7DBEF255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0E3C9BB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黄君炜</w:t>
                              </w:r>
                            </w:p>
                          </w:tc>
                        </w:tr>
                        <w:tr w:rsidR="00A824F6" w:rsidRPr="00525493" w14:paraId="051F38A0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1639A32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黄新耀</w:t>
                              </w:r>
                            </w:p>
                          </w:tc>
                        </w:tr>
                        <w:tr w:rsidR="00A824F6" w:rsidRPr="00525493" w14:paraId="40F76E07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9CBF80B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黄怿炜</w:t>
                              </w:r>
                            </w:p>
                          </w:tc>
                        </w:tr>
                        <w:tr w:rsidR="00A824F6" w:rsidRPr="00525493" w14:paraId="3C82F2E8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F44C693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黄颖</w:t>
                              </w:r>
                            </w:p>
                          </w:tc>
                        </w:tr>
                        <w:tr w:rsidR="00A824F6" w:rsidRPr="00525493" w14:paraId="4BBBCE61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6AD91B7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黄忠煌</w:t>
                              </w:r>
                            </w:p>
                          </w:tc>
                        </w:tr>
                        <w:tr w:rsidR="00A824F6" w:rsidRPr="00525493" w14:paraId="559E3629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EE94237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江杰</w:t>
                              </w:r>
                            </w:p>
                          </w:tc>
                        </w:tr>
                        <w:tr w:rsidR="00A824F6" w:rsidRPr="00525493" w14:paraId="132D31BB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190983D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江磊</w:t>
                              </w:r>
                            </w:p>
                          </w:tc>
                        </w:tr>
                        <w:tr w:rsidR="00A824F6" w:rsidRPr="00525493" w14:paraId="01845F1C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7D9970B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金曦</w:t>
                              </w:r>
                            </w:p>
                          </w:tc>
                        </w:tr>
                        <w:tr w:rsidR="00A824F6" w:rsidRPr="00525493" w14:paraId="3F2770AB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E416E0B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金兴</w:t>
                              </w:r>
                            </w:p>
                          </w:tc>
                        </w:tr>
                        <w:tr w:rsidR="00A824F6" w:rsidRPr="00525493" w14:paraId="6F3651A7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71A18CD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康志毅</w:t>
                              </w:r>
                            </w:p>
                          </w:tc>
                        </w:tr>
                        <w:tr w:rsidR="00A824F6" w:rsidRPr="00525493" w14:paraId="74F67EF8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1E76410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孔令昌</w:t>
                              </w:r>
                            </w:p>
                          </w:tc>
                        </w:tr>
                        <w:tr w:rsidR="00A824F6" w:rsidRPr="00525493" w14:paraId="3F1F9C52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F71E309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赖鹏</w:t>
                              </w:r>
                            </w:p>
                          </w:tc>
                        </w:tr>
                        <w:tr w:rsidR="00A824F6" w:rsidRPr="00525493" w14:paraId="7A8FACF9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ABCDDA4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雷棠棣</w:t>
                              </w:r>
                            </w:p>
                          </w:tc>
                        </w:tr>
                        <w:tr w:rsidR="00A824F6" w:rsidRPr="00525493" w14:paraId="1484A7AA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4EBC8D6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雷涛</w:t>
                              </w:r>
                            </w:p>
                          </w:tc>
                        </w:tr>
                        <w:tr w:rsidR="00A824F6" w:rsidRPr="00525493" w14:paraId="49C6286E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020EA37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雷志勇</w:t>
                              </w:r>
                            </w:p>
                          </w:tc>
                        </w:tr>
                        <w:tr w:rsidR="00A824F6" w:rsidRPr="00525493" w14:paraId="60BF856F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209E5BE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李博伦</w:t>
                              </w:r>
                            </w:p>
                          </w:tc>
                        </w:tr>
                        <w:tr w:rsidR="00A824F6" w:rsidRPr="00525493" w14:paraId="6F36EE18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E6EE43E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李铖</w:t>
                              </w:r>
                            </w:p>
                          </w:tc>
                        </w:tr>
                        <w:tr w:rsidR="00A824F6" w:rsidRPr="00525493" w14:paraId="580E8BF2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9590B2D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李广帅</w:t>
                              </w:r>
                            </w:p>
                          </w:tc>
                        </w:tr>
                        <w:tr w:rsidR="00A824F6" w:rsidRPr="00525493" w14:paraId="5E75A5F6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11BB182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李慧群</w:t>
                              </w:r>
                            </w:p>
                          </w:tc>
                        </w:tr>
                        <w:tr w:rsidR="00A824F6" w:rsidRPr="00525493" w14:paraId="7ED3DB88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26CB11F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李宁</w:t>
                              </w:r>
                            </w:p>
                          </w:tc>
                        </w:tr>
                        <w:tr w:rsidR="00A824F6" w:rsidRPr="00525493" w14:paraId="4DDE34C4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099F87A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李泉</w:t>
                              </w:r>
                            </w:p>
                          </w:tc>
                        </w:tr>
                        <w:tr w:rsidR="00A824F6" w:rsidRPr="00525493" w14:paraId="3809B3F0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09B11E0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李少婷</w:t>
                              </w:r>
                            </w:p>
                          </w:tc>
                        </w:tr>
                        <w:tr w:rsidR="00A824F6" w:rsidRPr="00525493" w14:paraId="708BB69A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748D7CD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李伟铭</w:t>
                              </w:r>
                            </w:p>
                          </w:tc>
                        </w:tr>
                        <w:tr w:rsidR="00A824F6" w:rsidRPr="00525493" w14:paraId="1B3EFB48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AE917B3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李文</w:t>
                              </w:r>
                            </w:p>
                          </w:tc>
                        </w:tr>
                        <w:tr w:rsidR="00A824F6" w:rsidRPr="00525493" w14:paraId="198D228D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A3AB70C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李翔宇</w:t>
                              </w:r>
                            </w:p>
                          </w:tc>
                        </w:tr>
                        <w:tr w:rsidR="00A824F6" w:rsidRPr="00525493" w14:paraId="1C26B6F4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67330DF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李玉洁</w:t>
                              </w:r>
                            </w:p>
                          </w:tc>
                        </w:tr>
                        <w:tr w:rsidR="00A824F6" w:rsidRPr="00525493" w14:paraId="441712FA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4455D40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梁铭超</w:t>
                              </w:r>
                            </w:p>
                          </w:tc>
                        </w:tr>
                        <w:tr w:rsidR="00A824F6" w:rsidRPr="00525493" w14:paraId="60893901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43FD989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梁毅</w:t>
                              </w:r>
                            </w:p>
                          </w:tc>
                        </w:tr>
                        <w:tr w:rsidR="00A824F6" w:rsidRPr="00525493" w14:paraId="0212D5DD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B5CCC35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林陈悦亚</w:t>
                              </w:r>
                            </w:p>
                          </w:tc>
                        </w:tr>
                        <w:tr w:rsidR="00A824F6" w:rsidRPr="00525493" w14:paraId="3AED93DE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7A33323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林崇平</w:t>
                              </w:r>
                            </w:p>
                          </w:tc>
                        </w:tr>
                        <w:tr w:rsidR="00A824F6" w:rsidRPr="00525493" w14:paraId="2AAE9AB9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74E876F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林睿廷</w:t>
                              </w:r>
                            </w:p>
                          </w:tc>
                        </w:tr>
                        <w:tr w:rsidR="00A824F6" w:rsidRPr="00525493" w14:paraId="4AC6A450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772662E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凌润东</w:t>
                              </w:r>
                            </w:p>
                          </w:tc>
                        </w:tr>
                        <w:tr w:rsidR="00A824F6" w:rsidRPr="00525493" w14:paraId="5D6E214B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19A7458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刘彬</w:t>
                              </w:r>
                            </w:p>
                          </w:tc>
                        </w:tr>
                        <w:tr w:rsidR="00A824F6" w:rsidRPr="00525493" w14:paraId="51AA43A9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5002577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刘大海</w:t>
                              </w:r>
                            </w:p>
                          </w:tc>
                        </w:tr>
                        <w:tr w:rsidR="00A824F6" w:rsidRPr="00525493" w14:paraId="72297F12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BF286C9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刘宏波</w:t>
                              </w:r>
                            </w:p>
                          </w:tc>
                        </w:tr>
                        <w:tr w:rsidR="00A824F6" w:rsidRPr="00525493" w14:paraId="46CF57BE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CFCBC44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刘慧慧</w:t>
                              </w:r>
                            </w:p>
                          </w:tc>
                        </w:tr>
                        <w:tr w:rsidR="00A824F6" w:rsidRPr="00525493" w14:paraId="2E9FBD43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B65E21A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刘京</w:t>
                              </w:r>
                            </w:p>
                          </w:tc>
                        </w:tr>
                        <w:tr w:rsidR="00A824F6" w:rsidRPr="00525493" w14:paraId="64595915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12C878F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刘克飞</w:t>
                              </w:r>
                            </w:p>
                          </w:tc>
                        </w:tr>
                        <w:tr w:rsidR="00A824F6" w:rsidRPr="00525493" w14:paraId="77E66E4A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2BB5631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刘明</w:t>
                              </w:r>
                            </w:p>
                          </w:tc>
                        </w:tr>
                        <w:tr w:rsidR="00A824F6" w:rsidRPr="00525493" w14:paraId="5896D69B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E21FA94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刘平</w:t>
                              </w:r>
                            </w:p>
                          </w:tc>
                        </w:tr>
                        <w:tr w:rsidR="00A824F6" w:rsidRPr="00525493" w14:paraId="69914AF2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DB3E628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刘庆祥</w:t>
                              </w:r>
                            </w:p>
                          </w:tc>
                        </w:tr>
                        <w:tr w:rsidR="00A824F6" w:rsidRPr="00525493" w14:paraId="39A53234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B30C93F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刘雯蜀</w:t>
                              </w:r>
                            </w:p>
                          </w:tc>
                        </w:tr>
                        <w:tr w:rsidR="00A824F6" w:rsidRPr="00525493" w14:paraId="09E37EFF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183D733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刘逍遥</w:t>
                              </w:r>
                            </w:p>
                          </w:tc>
                        </w:tr>
                        <w:tr w:rsidR="00A824F6" w:rsidRPr="00525493" w14:paraId="4412C42A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78BAA57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刘雪峰</w:t>
                              </w:r>
                            </w:p>
                          </w:tc>
                        </w:tr>
                        <w:tr w:rsidR="00A824F6" w:rsidRPr="00525493" w14:paraId="5374146C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EFC6324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刘艳</w:t>
                              </w:r>
                            </w:p>
                          </w:tc>
                        </w:tr>
                        <w:tr w:rsidR="00A824F6" w:rsidRPr="00525493" w14:paraId="6C437C42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74063DA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刘洋</w:t>
                              </w:r>
                            </w:p>
                          </w:tc>
                        </w:tr>
                        <w:tr w:rsidR="00A824F6" w:rsidRPr="00525493" w14:paraId="2BEDD2B0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402D68D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刘逸然</w:t>
                              </w:r>
                            </w:p>
                          </w:tc>
                        </w:tr>
                        <w:tr w:rsidR="00A824F6" w:rsidRPr="00525493" w14:paraId="0A2000EB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DB88054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刘玉萍</w:t>
                              </w:r>
                            </w:p>
                          </w:tc>
                        </w:tr>
                        <w:tr w:rsidR="00A824F6" w:rsidRPr="00525493" w14:paraId="2B09DD29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8CFE827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刘越</w:t>
                              </w:r>
                            </w:p>
                          </w:tc>
                        </w:tr>
                        <w:tr w:rsidR="00A824F6" w:rsidRPr="00525493" w14:paraId="37D6128A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4764231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刘志清</w:t>
                              </w:r>
                            </w:p>
                          </w:tc>
                        </w:tr>
                        <w:tr w:rsidR="00A824F6" w:rsidRPr="00525493" w14:paraId="406C5345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A920F93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刘子轩</w:t>
                              </w:r>
                            </w:p>
                          </w:tc>
                        </w:tr>
                        <w:tr w:rsidR="00A824F6" w:rsidRPr="00525493" w14:paraId="5BC316F9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6C341E1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卢丽俊</w:t>
                              </w:r>
                            </w:p>
                          </w:tc>
                        </w:tr>
                        <w:tr w:rsidR="00A824F6" w:rsidRPr="00525493" w14:paraId="6F3F1784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6553E2C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卢婷</w:t>
                              </w:r>
                            </w:p>
                          </w:tc>
                        </w:tr>
                        <w:tr w:rsidR="00A824F6" w:rsidRPr="00525493" w14:paraId="6701E05D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276149E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鲁黎阳</w:t>
                              </w:r>
                            </w:p>
                          </w:tc>
                        </w:tr>
                        <w:tr w:rsidR="00A824F6" w:rsidRPr="00525493" w14:paraId="565CCDEF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E09505D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罗志强</w:t>
                              </w:r>
                            </w:p>
                          </w:tc>
                        </w:tr>
                        <w:tr w:rsidR="00A824F6" w:rsidRPr="00525493" w14:paraId="7CDE048D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15534F9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马斯劼</w:t>
                              </w:r>
                            </w:p>
                          </w:tc>
                        </w:tr>
                        <w:tr w:rsidR="00A824F6" w:rsidRPr="00525493" w14:paraId="77AE1CC2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C619C17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牟永钦</w:t>
                              </w:r>
                            </w:p>
                          </w:tc>
                        </w:tr>
                        <w:tr w:rsidR="00A824F6" w:rsidRPr="00525493" w14:paraId="1B3410B9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D9228CC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倪辰晖</w:t>
                              </w:r>
                            </w:p>
                          </w:tc>
                        </w:tr>
                        <w:tr w:rsidR="00A824F6" w:rsidRPr="00525493" w14:paraId="37A8338E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772515D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宁柯瑜</w:t>
                              </w:r>
                            </w:p>
                          </w:tc>
                        </w:tr>
                        <w:tr w:rsidR="00A824F6" w:rsidRPr="00525493" w14:paraId="71549AFB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ACE8F19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彭俊斌</w:t>
                              </w:r>
                            </w:p>
                          </w:tc>
                        </w:tr>
                        <w:tr w:rsidR="00A824F6" w:rsidRPr="00525493" w14:paraId="52E0C945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5CA7469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钱诗翔</w:t>
                              </w:r>
                            </w:p>
                          </w:tc>
                        </w:tr>
                        <w:tr w:rsidR="00A824F6" w:rsidRPr="00525493" w14:paraId="60B6016D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4962FD7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秦楠</w:t>
                              </w:r>
                            </w:p>
                          </w:tc>
                        </w:tr>
                        <w:tr w:rsidR="00A824F6" w:rsidRPr="00525493" w14:paraId="5A4C28B5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161A6E3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饶海宁</w:t>
                              </w:r>
                            </w:p>
                          </w:tc>
                        </w:tr>
                        <w:tr w:rsidR="00A824F6" w:rsidRPr="00525493" w14:paraId="5F57115D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6C28437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任桀</w:t>
                              </w:r>
                            </w:p>
                          </w:tc>
                        </w:tr>
                        <w:tr w:rsidR="00A824F6" w:rsidRPr="00525493" w14:paraId="40EF7AAA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A41FF64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邵红慧</w:t>
                              </w:r>
                            </w:p>
                          </w:tc>
                        </w:tr>
                        <w:tr w:rsidR="00A824F6" w:rsidRPr="00525493" w14:paraId="79E4B472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E41B5B5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沈海兵</w:t>
                              </w:r>
                            </w:p>
                          </w:tc>
                        </w:tr>
                        <w:tr w:rsidR="00A824F6" w:rsidRPr="00525493" w14:paraId="45075B2F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5EB757F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沈宇峰</w:t>
                              </w:r>
                            </w:p>
                          </w:tc>
                        </w:tr>
                        <w:tr w:rsidR="00A824F6" w:rsidRPr="00525493" w14:paraId="6A9ED088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641EFF1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施知序</w:t>
                              </w:r>
                            </w:p>
                          </w:tc>
                        </w:tr>
                        <w:tr w:rsidR="00A824F6" w:rsidRPr="00525493" w14:paraId="0F17346D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B2E565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石泽蕤</w:t>
                              </w:r>
                            </w:p>
                          </w:tc>
                        </w:tr>
                        <w:tr w:rsidR="00A824F6" w:rsidRPr="00525493" w14:paraId="0D6AC299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843002F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寿鹏宇</w:t>
                              </w:r>
                            </w:p>
                          </w:tc>
                        </w:tr>
                        <w:tr w:rsidR="00A824F6" w:rsidRPr="00525493" w14:paraId="5C5F98AD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3B831E9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孙豪</w:t>
                              </w:r>
                            </w:p>
                          </w:tc>
                        </w:tr>
                        <w:tr w:rsidR="00A824F6" w:rsidRPr="00525493" w14:paraId="3D3208BD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A71074D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孙轶佳</w:t>
                              </w:r>
                            </w:p>
                          </w:tc>
                        </w:tr>
                        <w:tr w:rsidR="00A824F6" w:rsidRPr="00525493" w14:paraId="07B3BC5C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386067D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唐华</w:t>
                              </w:r>
                            </w:p>
                          </w:tc>
                        </w:tr>
                        <w:tr w:rsidR="00A824F6" w:rsidRPr="00525493" w14:paraId="64910C2E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54DCBD3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唐俊杰</w:t>
                              </w:r>
                            </w:p>
                          </w:tc>
                        </w:tr>
                        <w:tr w:rsidR="00A824F6" w:rsidRPr="00525493" w14:paraId="63D81000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B8D3932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唐能</w:t>
                              </w:r>
                            </w:p>
                          </w:tc>
                        </w:tr>
                        <w:tr w:rsidR="00A824F6" w:rsidRPr="00525493" w14:paraId="2FD00B49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2EAABDC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唐忠</w:t>
                              </w:r>
                            </w:p>
                          </w:tc>
                        </w:tr>
                        <w:tr w:rsidR="00A824F6" w:rsidRPr="00525493" w14:paraId="52B6DA25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B4DCCCE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滕祖光</w:t>
                              </w:r>
                            </w:p>
                          </w:tc>
                        </w:tr>
                        <w:tr w:rsidR="00A824F6" w:rsidRPr="00525493" w14:paraId="428C73B9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BDB9914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屠环宇</w:t>
                              </w:r>
                            </w:p>
                          </w:tc>
                        </w:tr>
                        <w:tr w:rsidR="00A824F6" w:rsidRPr="00525493" w14:paraId="3F26F4E0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14069C8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万义麟</w:t>
                              </w:r>
                            </w:p>
                          </w:tc>
                        </w:tr>
                        <w:tr w:rsidR="00A824F6" w:rsidRPr="00525493" w14:paraId="3F46286A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48CF956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王丹</w:t>
                              </w:r>
                            </w:p>
                          </w:tc>
                        </w:tr>
                        <w:tr w:rsidR="00A824F6" w:rsidRPr="00525493" w14:paraId="0C1B0478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18951FD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王贵重</w:t>
                              </w:r>
                            </w:p>
                          </w:tc>
                        </w:tr>
                        <w:tr w:rsidR="00A824F6" w:rsidRPr="00525493" w14:paraId="74DD29BE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38733DC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王国光</w:t>
                              </w:r>
                            </w:p>
                          </w:tc>
                        </w:tr>
                        <w:tr w:rsidR="00A824F6" w:rsidRPr="00525493" w14:paraId="3D0BA6B3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39743A9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王海宇</w:t>
                              </w:r>
                            </w:p>
                          </w:tc>
                        </w:tr>
                        <w:tr w:rsidR="00A824F6" w:rsidRPr="00525493" w14:paraId="3FC9F1B0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30707FC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王健辉</w:t>
                              </w:r>
                            </w:p>
                          </w:tc>
                        </w:tr>
                        <w:tr w:rsidR="00A824F6" w:rsidRPr="00525493" w14:paraId="47727C6C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149CE0C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王磊</w:t>
                              </w:r>
                            </w:p>
                          </w:tc>
                        </w:tr>
                        <w:tr w:rsidR="00A824F6" w:rsidRPr="00525493" w14:paraId="6849F596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E1C21D1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王宁川</w:t>
                              </w:r>
                            </w:p>
                          </w:tc>
                        </w:tr>
                        <w:tr w:rsidR="00A824F6" w:rsidRPr="00525493" w14:paraId="0086BF72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85F7134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王森</w:t>
                              </w:r>
                            </w:p>
                          </w:tc>
                        </w:tr>
                        <w:tr w:rsidR="00A824F6" w:rsidRPr="00525493" w14:paraId="46AD996F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C6B2D17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王松杰</w:t>
                              </w:r>
                            </w:p>
                          </w:tc>
                        </w:tr>
                        <w:tr w:rsidR="00A824F6" w:rsidRPr="00525493" w14:paraId="21F80683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CE4009C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王伟</w:t>
                              </w:r>
                            </w:p>
                          </w:tc>
                        </w:tr>
                        <w:tr w:rsidR="00A824F6" w:rsidRPr="00525493" w14:paraId="08C7249D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31E9F04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王小伟</w:t>
                              </w:r>
                            </w:p>
                          </w:tc>
                        </w:tr>
                        <w:tr w:rsidR="00A824F6" w:rsidRPr="00525493" w14:paraId="1D5EEE91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AD44B70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王晓华</w:t>
                              </w:r>
                            </w:p>
                          </w:tc>
                        </w:tr>
                        <w:tr w:rsidR="00A824F6" w:rsidRPr="00525493" w14:paraId="4C6943D8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DF2F336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王炎学</w:t>
                              </w:r>
                            </w:p>
                          </w:tc>
                        </w:tr>
                        <w:tr w:rsidR="00A824F6" w:rsidRPr="00525493" w14:paraId="653A211E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D5C9E84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王勇</w:t>
                              </w:r>
                            </w:p>
                          </w:tc>
                        </w:tr>
                        <w:tr w:rsidR="00A824F6" w:rsidRPr="00525493" w14:paraId="0895392E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2155CC9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王子霖</w:t>
                              </w:r>
                            </w:p>
                          </w:tc>
                        </w:tr>
                        <w:tr w:rsidR="00A824F6" w:rsidRPr="00525493" w14:paraId="48601A58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FBF48FE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王作州</w:t>
                              </w:r>
                            </w:p>
                          </w:tc>
                        </w:tr>
                        <w:tr w:rsidR="00A824F6" w:rsidRPr="00525493" w14:paraId="7FBCCD6D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9DF89F9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韦明亮</w:t>
                              </w:r>
                            </w:p>
                          </w:tc>
                        </w:tr>
                        <w:tr w:rsidR="00A824F6" w:rsidRPr="00525493" w14:paraId="6F38951D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921C2BD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卫书根</w:t>
                              </w:r>
                            </w:p>
                          </w:tc>
                        </w:tr>
                        <w:tr w:rsidR="00A824F6" w:rsidRPr="00525493" w14:paraId="45EBD0E4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8BD6C2C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魏宗</w:t>
                              </w:r>
                            </w:p>
                          </w:tc>
                        </w:tr>
                        <w:tr w:rsidR="00A824F6" w:rsidRPr="00525493" w14:paraId="235B6360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2B98CCE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闻学臣</w:t>
                              </w:r>
                            </w:p>
                          </w:tc>
                        </w:tr>
                        <w:tr w:rsidR="00A824F6" w:rsidRPr="00525493" w14:paraId="1296ECA8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400179F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翁林开</w:t>
                              </w:r>
                            </w:p>
                          </w:tc>
                        </w:tr>
                        <w:tr w:rsidR="00A824F6" w:rsidRPr="00525493" w14:paraId="3011B692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3019DDB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邬传雁</w:t>
                              </w:r>
                            </w:p>
                          </w:tc>
                        </w:tr>
                        <w:tr w:rsidR="00A824F6" w:rsidRPr="00525493" w14:paraId="39FE7DCA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295DAFA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吴佩伦</w:t>
                              </w:r>
                            </w:p>
                          </w:tc>
                        </w:tr>
                        <w:tr w:rsidR="00A824F6" w:rsidRPr="00525493" w14:paraId="0E5605AD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32C8778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吴桐</w:t>
                              </w:r>
                            </w:p>
                          </w:tc>
                        </w:tr>
                        <w:tr w:rsidR="00A824F6" w:rsidRPr="00525493" w14:paraId="32784AB0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52473B9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吴瑕</w:t>
                              </w:r>
                            </w:p>
                          </w:tc>
                        </w:tr>
                        <w:tr w:rsidR="00A824F6" w:rsidRPr="00525493" w14:paraId="6D5F50B5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BD60A8B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吴悠</w:t>
                              </w:r>
                            </w:p>
                          </w:tc>
                        </w:tr>
                        <w:tr w:rsidR="00A824F6" w:rsidRPr="00525493" w14:paraId="59842FED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CA82444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习宇</w:t>
                              </w:r>
                            </w:p>
                          </w:tc>
                        </w:tr>
                        <w:tr w:rsidR="00A824F6" w:rsidRPr="00525493" w14:paraId="19A4FD85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F2F6E3D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夏淑兰</w:t>
                              </w:r>
                            </w:p>
                          </w:tc>
                        </w:tr>
                        <w:tr w:rsidR="00A824F6" w:rsidRPr="00525493" w14:paraId="016AA8FE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9E853F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夏瀛韬</w:t>
                              </w:r>
                            </w:p>
                          </w:tc>
                        </w:tr>
                        <w:tr w:rsidR="00A824F6" w:rsidRPr="00525493" w14:paraId="37F65A90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3E1C959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夏正安</w:t>
                              </w:r>
                            </w:p>
                          </w:tc>
                        </w:tr>
                        <w:tr w:rsidR="00A824F6" w:rsidRPr="00525493" w14:paraId="0834DBF3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0FD15AA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向昊明</w:t>
                              </w:r>
                            </w:p>
                          </w:tc>
                        </w:tr>
                        <w:tr w:rsidR="00A824F6" w:rsidRPr="00525493" w14:paraId="22A6837A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EE6ADCD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谢鹏宇</w:t>
                              </w:r>
                            </w:p>
                          </w:tc>
                        </w:tr>
                        <w:tr w:rsidR="00A824F6" w:rsidRPr="00525493" w14:paraId="741EB45C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0EB410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谢泽林</w:t>
                              </w:r>
                            </w:p>
                          </w:tc>
                        </w:tr>
                        <w:tr w:rsidR="00A824F6" w:rsidRPr="00525493" w14:paraId="0CA493B1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8FA1280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徐佩玖</w:t>
                              </w:r>
                            </w:p>
                          </w:tc>
                        </w:tr>
                        <w:tr w:rsidR="00A824F6" w:rsidRPr="00525493" w14:paraId="65F22036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0C2A2F4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徐文杰</w:t>
                              </w:r>
                            </w:p>
                          </w:tc>
                        </w:tr>
                        <w:tr w:rsidR="00A824F6" w:rsidRPr="00525493" w14:paraId="21748586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28207DE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许鹏飞</w:t>
                              </w:r>
                            </w:p>
                          </w:tc>
                        </w:tr>
                        <w:tr w:rsidR="00A824F6" w:rsidRPr="00525493" w14:paraId="5CCB5D80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E333029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许玉莲</w:t>
                              </w:r>
                            </w:p>
                          </w:tc>
                        </w:tr>
                        <w:tr w:rsidR="00A824F6" w:rsidRPr="00525493" w14:paraId="195027A2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0CED1B8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闫磊</w:t>
                              </w:r>
                            </w:p>
                          </w:tc>
                        </w:tr>
                        <w:tr w:rsidR="00A824F6" w:rsidRPr="00525493" w14:paraId="1CF5E6D1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30D36A3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闫小龙</w:t>
                              </w:r>
                            </w:p>
                          </w:tc>
                        </w:tr>
                        <w:tr w:rsidR="00A824F6" w:rsidRPr="00525493" w14:paraId="67E9734B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0A4A8B9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晏英</w:t>
                              </w:r>
                            </w:p>
                          </w:tc>
                        </w:tr>
                        <w:tr w:rsidR="00A824F6" w:rsidRPr="00525493" w14:paraId="48C0B643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1F901A5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杨成</w:t>
                              </w:r>
                            </w:p>
                          </w:tc>
                        </w:tr>
                        <w:tr w:rsidR="00A824F6" w:rsidRPr="00525493" w14:paraId="077C4C4E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41CFF56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杨诚</w:t>
                              </w:r>
                            </w:p>
                          </w:tc>
                        </w:tr>
                        <w:tr w:rsidR="00A824F6" w:rsidRPr="00525493" w14:paraId="69794B3A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687F971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杨瑨</w:t>
                              </w:r>
                            </w:p>
                          </w:tc>
                        </w:tr>
                        <w:tr w:rsidR="00A824F6" w:rsidRPr="00525493" w14:paraId="76C9196D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D47CE7A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杨林</w:t>
                              </w:r>
                            </w:p>
                          </w:tc>
                        </w:tr>
                        <w:tr w:rsidR="00A824F6" w:rsidRPr="00525493" w14:paraId="2E8F3177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BE15539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杨森杰</w:t>
                              </w:r>
                            </w:p>
                          </w:tc>
                        </w:tr>
                        <w:tr w:rsidR="00A824F6" w:rsidRPr="00525493" w14:paraId="5867A919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6698031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杨天</w:t>
                              </w:r>
                            </w:p>
                          </w:tc>
                        </w:tr>
                        <w:tr w:rsidR="00A824F6" w:rsidRPr="00525493" w14:paraId="6F65F31A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BCF00FF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杨晓洋</w:t>
                              </w:r>
                            </w:p>
                          </w:tc>
                        </w:tr>
                        <w:tr w:rsidR="00A824F6" w:rsidRPr="00525493" w14:paraId="785569AB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52C1CB0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杨龑</w:t>
                              </w:r>
                            </w:p>
                          </w:tc>
                        </w:tr>
                        <w:tr w:rsidR="00A824F6" w:rsidRPr="00525493" w14:paraId="15CBE396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FC3CE3C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杨阳</w:t>
                              </w:r>
                            </w:p>
                          </w:tc>
                        </w:tr>
                        <w:tr w:rsidR="00A824F6" w:rsidRPr="00525493" w14:paraId="339AEA01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9E6BAD9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杨莹</w:t>
                              </w:r>
                            </w:p>
                          </w:tc>
                        </w:tr>
                        <w:tr w:rsidR="00A824F6" w:rsidRPr="00525493" w14:paraId="5403AFA7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90FF3AA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杨子豪</w:t>
                              </w:r>
                            </w:p>
                          </w:tc>
                        </w:tr>
                        <w:tr w:rsidR="00A824F6" w:rsidRPr="00525493" w14:paraId="563D1F47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C766CEA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姚宗辉</w:t>
                              </w:r>
                            </w:p>
                          </w:tc>
                        </w:tr>
                        <w:tr w:rsidR="00A824F6" w:rsidRPr="00525493" w14:paraId="68A57B4B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1E5D192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叶赛金</w:t>
                              </w:r>
                            </w:p>
                          </w:tc>
                        </w:tr>
                        <w:tr w:rsidR="00A824F6" w:rsidRPr="00525493" w14:paraId="250D7398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F77E15D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叶盛</w:t>
                              </w:r>
                            </w:p>
                          </w:tc>
                        </w:tr>
                        <w:tr w:rsidR="00A824F6" w:rsidRPr="00525493" w14:paraId="115A5046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0185AA6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伊川</w:t>
                              </w:r>
                            </w:p>
                          </w:tc>
                        </w:tr>
                        <w:tr w:rsidR="00A824F6" w:rsidRPr="00525493" w14:paraId="61F3E799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0C64939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游涓洋</w:t>
                              </w:r>
                            </w:p>
                          </w:tc>
                        </w:tr>
                        <w:tr w:rsidR="00A824F6" w:rsidRPr="00525493" w14:paraId="1A1086A4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508B4E4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于晨阳</w:t>
                              </w:r>
                            </w:p>
                          </w:tc>
                        </w:tr>
                        <w:tr w:rsidR="00A824F6" w:rsidRPr="00525493" w14:paraId="26976E67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70A0611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于弘扬</w:t>
                              </w:r>
                            </w:p>
                          </w:tc>
                        </w:tr>
                        <w:tr w:rsidR="00A824F6" w:rsidRPr="00525493" w14:paraId="01BB6EBB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A6CF9E4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余庚宗</w:t>
                              </w:r>
                            </w:p>
                          </w:tc>
                        </w:tr>
                        <w:tr w:rsidR="00A824F6" w:rsidRPr="00525493" w14:paraId="5446EF1A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E93B9AE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余维念</w:t>
                              </w:r>
                            </w:p>
                          </w:tc>
                        </w:tr>
                        <w:tr w:rsidR="00A824F6" w:rsidRPr="00525493" w14:paraId="46EE14BA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04F8D57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余晓畅</w:t>
                              </w:r>
                            </w:p>
                          </w:tc>
                        </w:tr>
                        <w:tr w:rsidR="00A824F6" w:rsidRPr="00525493" w14:paraId="668271A4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69E0068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袁祥</w:t>
                              </w:r>
                            </w:p>
                          </w:tc>
                        </w:tr>
                        <w:tr w:rsidR="00A824F6" w:rsidRPr="00525493" w14:paraId="22B4BEC4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54E94F1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云南</w:t>
                              </w:r>
                            </w:p>
                          </w:tc>
                        </w:tr>
                        <w:tr w:rsidR="00A824F6" w:rsidRPr="00525493" w14:paraId="2A111F79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B07172F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恽爽</w:t>
                              </w:r>
                            </w:p>
                          </w:tc>
                        </w:tr>
                        <w:tr w:rsidR="00A824F6" w:rsidRPr="00525493" w14:paraId="560C62F1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DF11DAD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翟峰</w:t>
                              </w:r>
                            </w:p>
                          </w:tc>
                        </w:tr>
                        <w:tr w:rsidR="00A824F6" w:rsidRPr="00525493" w14:paraId="15545BF7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43CA360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翟灏</w:t>
                              </w:r>
                            </w:p>
                          </w:tc>
                        </w:tr>
                        <w:tr w:rsidR="00A824F6" w:rsidRPr="00525493" w14:paraId="49E96338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058CE26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翟宏旭</w:t>
                              </w:r>
                            </w:p>
                          </w:tc>
                        </w:tr>
                        <w:tr w:rsidR="00A824F6" w:rsidRPr="00525493" w14:paraId="4A0AB821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99025E6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翟炜</w:t>
                              </w:r>
                            </w:p>
                          </w:tc>
                        </w:tr>
                        <w:tr w:rsidR="00A824F6" w:rsidRPr="00525493" w14:paraId="68781427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846A015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张海锋</w:t>
                              </w:r>
                            </w:p>
                          </w:tc>
                        </w:tr>
                        <w:tr w:rsidR="00A824F6" w:rsidRPr="00525493" w14:paraId="5260649A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1AA03CB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张开元</w:t>
                              </w:r>
                            </w:p>
                          </w:tc>
                        </w:tr>
                        <w:tr w:rsidR="00A824F6" w:rsidRPr="00525493" w14:paraId="41303EF3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7004A53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张乐</w:t>
                              </w:r>
                            </w:p>
                          </w:tc>
                        </w:tr>
                        <w:tr w:rsidR="00A824F6" w:rsidRPr="00525493" w14:paraId="593A43A4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2EBC039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张芊</w:t>
                              </w:r>
                            </w:p>
                          </w:tc>
                        </w:tr>
                        <w:tr w:rsidR="00A824F6" w:rsidRPr="00525493" w14:paraId="1616032A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B41CB03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张弢</w:t>
                              </w:r>
                            </w:p>
                          </w:tc>
                        </w:tr>
                        <w:tr w:rsidR="00A824F6" w:rsidRPr="00525493" w14:paraId="1A563B89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5842A43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张小京</w:t>
                              </w:r>
                            </w:p>
                          </w:tc>
                        </w:tr>
                        <w:tr w:rsidR="00A824F6" w:rsidRPr="00525493" w14:paraId="445E5FD5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936BF86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张晓麦</w:t>
                              </w:r>
                            </w:p>
                          </w:tc>
                        </w:tr>
                        <w:tr w:rsidR="00A824F6" w:rsidRPr="00525493" w14:paraId="57DB8028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38F346F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张亚坤</w:t>
                              </w:r>
                            </w:p>
                          </w:tc>
                        </w:tr>
                        <w:tr w:rsidR="00A824F6" w:rsidRPr="00525493" w14:paraId="47E06EE8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AD065DC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张燕珍</w:t>
                              </w:r>
                            </w:p>
                          </w:tc>
                        </w:tr>
                        <w:tr w:rsidR="00A824F6" w:rsidRPr="00525493" w14:paraId="3D3E91F4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80B86C9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张一然</w:t>
                              </w:r>
                            </w:p>
                          </w:tc>
                        </w:tr>
                        <w:tr w:rsidR="00A824F6" w:rsidRPr="00525493" w14:paraId="489C941D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4721BAD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张迎军</w:t>
                              </w:r>
                            </w:p>
                          </w:tc>
                        </w:tr>
                        <w:tr w:rsidR="00A824F6" w:rsidRPr="00525493" w14:paraId="05D2545C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9EAF553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张子钊</w:t>
                              </w:r>
                            </w:p>
                          </w:tc>
                        </w:tr>
                        <w:tr w:rsidR="00A824F6" w:rsidRPr="00525493" w14:paraId="6B32A8A2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0FB13C7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章贤良</w:t>
                              </w:r>
                            </w:p>
                          </w:tc>
                        </w:tr>
                        <w:tr w:rsidR="00A824F6" w:rsidRPr="00525493" w14:paraId="687EA301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17C4C0F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赵杰</w:t>
                              </w:r>
                            </w:p>
                          </w:tc>
                        </w:tr>
                        <w:tr w:rsidR="00A824F6" w:rsidRPr="00525493" w14:paraId="064198A8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D40491C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赵捷</w:t>
                              </w:r>
                            </w:p>
                          </w:tc>
                        </w:tr>
                        <w:tr w:rsidR="00A824F6" w:rsidRPr="00525493" w14:paraId="57A9D013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D8A2493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赵易</w:t>
                              </w:r>
                            </w:p>
                          </w:tc>
                        </w:tr>
                        <w:tr w:rsidR="00A824F6" w:rsidRPr="00525493" w14:paraId="2B29B6C9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8A05D58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赵宇</w:t>
                              </w:r>
                            </w:p>
                          </w:tc>
                        </w:tr>
                        <w:tr w:rsidR="00A824F6" w:rsidRPr="00525493" w14:paraId="52E0314B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A56113C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赵宇</w:t>
                              </w:r>
                            </w:p>
                          </w:tc>
                        </w:tr>
                        <w:tr w:rsidR="00A824F6" w:rsidRPr="00525493" w14:paraId="2BB2EE90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DCFE5E1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郑楠</w:t>
                              </w:r>
                            </w:p>
                          </w:tc>
                        </w:tr>
                        <w:tr w:rsidR="00A824F6" w:rsidRPr="00525493" w14:paraId="0ABD24A4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A76CDAD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郑文凯</w:t>
                              </w:r>
                            </w:p>
                          </w:tc>
                        </w:tr>
                        <w:tr w:rsidR="00A824F6" w:rsidRPr="00525493" w14:paraId="6F752B88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533634D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郑晓辉</w:t>
                              </w:r>
                            </w:p>
                          </w:tc>
                        </w:tr>
                        <w:tr w:rsidR="00A824F6" w:rsidRPr="00525493" w14:paraId="7EA56940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D13E0D6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周建胜</w:t>
                              </w:r>
                            </w:p>
                          </w:tc>
                        </w:tr>
                        <w:tr w:rsidR="00A824F6" w:rsidRPr="00525493" w14:paraId="30839283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AC3B1AA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周捷</w:t>
                              </w:r>
                            </w:p>
                          </w:tc>
                        </w:tr>
                        <w:tr w:rsidR="00A824F6" w:rsidRPr="00525493" w14:paraId="6E2FD68E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2987791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周俊恺</w:t>
                              </w:r>
                            </w:p>
                          </w:tc>
                        </w:tr>
                        <w:tr w:rsidR="00A824F6" w:rsidRPr="00525493" w14:paraId="0AE9D13E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C470078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周克平</w:t>
                              </w:r>
                            </w:p>
                          </w:tc>
                        </w:tr>
                        <w:tr w:rsidR="00A824F6" w:rsidRPr="00525493" w14:paraId="5369EA26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70CDC3D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周雷</w:t>
                              </w:r>
                            </w:p>
                          </w:tc>
                        </w:tr>
                        <w:tr w:rsidR="00A824F6" w:rsidRPr="00525493" w14:paraId="784C1AA7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148936A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周文菁</w:t>
                              </w:r>
                            </w:p>
                          </w:tc>
                        </w:tr>
                        <w:tr w:rsidR="00A824F6" w:rsidRPr="00525493" w14:paraId="24340796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AA76E02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周翔宇</w:t>
                              </w:r>
                            </w:p>
                          </w:tc>
                        </w:tr>
                        <w:tr w:rsidR="00A824F6" w:rsidRPr="00525493" w14:paraId="44013656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B13DC8E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周新元</w:t>
                              </w:r>
                            </w:p>
                          </w:tc>
                        </w:tr>
                        <w:tr w:rsidR="00A824F6" w:rsidRPr="00525493" w14:paraId="591548A1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D8E59BB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周中</w:t>
                              </w:r>
                            </w:p>
                          </w:tc>
                        </w:tr>
                        <w:tr w:rsidR="00A824F6" w:rsidRPr="00525493" w14:paraId="540EC75C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0901F55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朱唯佳</w:t>
                              </w:r>
                            </w:p>
                          </w:tc>
                        </w:tr>
                        <w:tr w:rsidR="00A824F6" w:rsidRPr="00525493" w14:paraId="4B1EFF21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602F933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朱懿琛</w:t>
                              </w:r>
                            </w:p>
                          </w:tc>
                        </w:tr>
                        <w:tr w:rsidR="00A824F6" w:rsidRPr="00525493" w14:paraId="351EF883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F2E7A83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诸文洁</w:t>
                              </w:r>
                            </w:p>
                          </w:tc>
                        </w:tr>
                        <w:tr w:rsidR="00A824F6" w:rsidRPr="00525493" w14:paraId="63EDA51D" w14:textId="77777777" w:rsidTr="00A824F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0309C6D" w14:textId="77777777" w:rsidR="00A824F6" w:rsidRPr="00525493" w:rsidRDefault="00A824F6" w:rsidP="00A824F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25493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邹寅隆</w:t>
                              </w:r>
                            </w:p>
                          </w:tc>
                        </w:tr>
                      </w:tbl>
                      <w:p w14:paraId="4AF6AF76" w14:textId="4AEADF60" w:rsidR="00583C27" w:rsidRPr="00525493" w:rsidRDefault="00583C27" w:rsidP="008448C0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933F0B4" w14:textId="77777777" w:rsidR="00583C27" w:rsidRPr="00525493" w:rsidRDefault="00583C27" w:rsidP="00FE7FD5">
                  <w:pPr>
                    <w:widowControl/>
                    <w:jc w:val="right"/>
                    <w:rPr>
                      <w:rFonts w:ascii="宋体" w:hAnsi="宋体" w:cs="Arial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624CD728" w14:textId="77777777" w:rsidR="00583C27" w:rsidRPr="00525493" w:rsidRDefault="00583C27" w:rsidP="00FE7FD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</w:p>
        </w:tc>
      </w:tr>
    </w:tbl>
    <w:p w14:paraId="11B9B6AA" w14:textId="77777777" w:rsidR="00583C27" w:rsidRPr="00B33761" w:rsidRDefault="00583C27" w:rsidP="00583C27">
      <w:pPr>
        <w:widowControl/>
        <w:jc w:val="left"/>
        <w:rPr>
          <w:b/>
          <w:sz w:val="24"/>
          <w:szCs w:val="24"/>
        </w:rPr>
      </w:pPr>
    </w:p>
    <w:p w14:paraId="175265ED" w14:textId="77777777" w:rsidR="002F1166" w:rsidRDefault="002F1166">
      <w:pPr>
        <w:widowControl/>
        <w:jc w:val="left"/>
        <w:rPr>
          <w:b/>
          <w:sz w:val="24"/>
          <w:szCs w:val="24"/>
        </w:rPr>
      </w:pPr>
    </w:p>
    <w:sectPr w:rsidR="002F1166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0E38C" w14:textId="77777777" w:rsidR="0080638B" w:rsidRDefault="0080638B" w:rsidP="005E236C">
      <w:r>
        <w:separator/>
      </w:r>
    </w:p>
  </w:endnote>
  <w:endnote w:type="continuationSeparator" w:id="0">
    <w:p w14:paraId="3A3CABD5" w14:textId="77777777" w:rsidR="0080638B" w:rsidRDefault="0080638B" w:rsidP="005E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4A5E1" w14:textId="77777777" w:rsidR="0080638B" w:rsidRDefault="0080638B" w:rsidP="005E236C">
      <w:r>
        <w:separator/>
      </w:r>
    </w:p>
  </w:footnote>
  <w:footnote w:type="continuationSeparator" w:id="0">
    <w:p w14:paraId="69C8E568" w14:textId="77777777" w:rsidR="0080638B" w:rsidRDefault="0080638B" w:rsidP="005E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8BB"/>
    <w:multiLevelType w:val="hybridMultilevel"/>
    <w:tmpl w:val="E05A8928"/>
    <w:lvl w:ilvl="0" w:tplc="C56652A4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EC12ABE"/>
    <w:multiLevelType w:val="hybridMultilevel"/>
    <w:tmpl w:val="F9BAF6FE"/>
    <w:lvl w:ilvl="0" w:tplc="9B627B4E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257A03FC"/>
    <w:multiLevelType w:val="hybridMultilevel"/>
    <w:tmpl w:val="59FEC1B8"/>
    <w:lvl w:ilvl="0" w:tplc="0409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8B73414"/>
    <w:multiLevelType w:val="hybridMultilevel"/>
    <w:tmpl w:val="3DBA6D92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2909688D"/>
    <w:multiLevelType w:val="hybridMultilevel"/>
    <w:tmpl w:val="59FEC1B8"/>
    <w:lvl w:ilvl="0" w:tplc="0409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4C385469"/>
    <w:multiLevelType w:val="hybridMultilevel"/>
    <w:tmpl w:val="01B4CD98"/>
    <w:lvl w:ilvl="0" w:tplc="06D0B20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53AE6FDA"/>
    <w:multiLevelType w:val="hybridMultilevel"/>
    <w:tmpl w:val="02FE3432"/>
    <w:lvl w:ilvl="0" w:tplc="775A24F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5A7A34E0"/>
    <w:multiLevelType w:val="hybridMultilevel"/>
    <w:tmpl w:val="FEAEE72E"/>
    <w:lvl w:ilvl="0" w:tplc="EA80C7A0">
      <w:start w:val="1"/>
      <w:numFmt w:val="japaneseCounting"/>
      <w:lvlText w:val="%1、"/>
      <w:lvlJc w:val="left"/>
      <w:pPr>
        <w:ind w:left="974" w:hanging="49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8" w15:restartNumberingAfterBreak="0">
    <w:nsid w:val="6A7E2ED3"/>
    <w:multiLevelType w:val="hybridMultilevel"/>
    <w:tmpl w:val="534AD2E0"/>
    <w:lvl w:ilvl="0" w:tplc="EB9E98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76F5614C"/>
    <w:multiLevelType w:val="hybridMultilevel"/>
    <w:tmpl w:val="497218F2"/>
    <w:lvl w:ilvl="0" w:tplc="9554374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16"/>
    <w:rsid w:val="00002B3C"/>
    <w:rsid w:val="00007CC9"/>
    <w:rsid w:val="00017BA8"/>
    <w:rsid w:val="00017C49"/>
    <w:rsid w:val="000256C5"/>
    <w:rsid w:val="00027268"/>
    <w:rsid w:val="0002734C"/>
    <w:rsid w:val="000373C2"/>
    <w:rsid w:val="0004613E"/>
    <w:rsid w:val="000474F0"/>
    <w:rsid w:val="0005017E"/>
    <w:rsid w:val="00052014"/>
    <w:rsid w:val="000555BB"/>
    <w:rsid w:val="0006686E"/>
    <w:rsid w:val="00066B4C"/>
    <w:rsid w:val="00066E47"/>
    <w:rsid w:val="00070079"/>
    <w:rsid w:val="000707D5"/>
    <w:rsid w:val="0007131C"/>
    <w:rsid w:val="00071504"/>
    <w:rsid w:val="00073C10"/>
    <w:rsid w:val="00074805"/>
    <w:rsid w:val="0007522B"/>
    <w:rsid w:val="00077CC2"/>
    <w:rsid w:val="000807CD"/>
    <w:rsid w:val="00082F94"/>
    <w:rsid w:val="00083AC6"/>
    <w:rsid w:val="00091ADC"/>
    <w:rsid w:val="00096B61"/>
    <w:rsid w:val="000A2741"/>
    <w:rsid w:val="000A4744"/>
    <w:rsid w:val="000A5837"/>
    <w:rsid w:val="000A63CC"/>
    <w:rsid w:val="000A6A36"/>
    <w:rsid w:val="000B01D7"/>
    <w:rsid w:val="000B1477"/>
    <w:rsid w:val="000B1EFC"/>
    <w:rsid w:val="000B62BE"/>
    <w:rsid w:val="000C2E4F"/>
    <w:rsid w:val="000C3214"/>
    <w:rsid w:val="000C54B2"/>
    <w:rsid w:val="000D0536"/>
    <w:rsid w:val="000D5154"/>
    <w:rsid w:val="000D6516"/>
    <w:rsid w:val="000E0176"/>
    <w:rsid w:val="000E2210"/>
    <w:rsid w:val="000E4563"/>
    <w:rsid w:val="000E48A5"/>
    <w:rsid w:val="000E4DE3"/>
    <w:rsid w:val="000E55AC"/>
    <w:rsid w:val="000F3CDF"/>
    <w:rsid w:val="001013EB"/>
    <w:rsid w:val="001076BF"/>
    <w:rsid w:val="00110752"/>
    <w:rsid w:val="00117267"/>
    <w:rsid w:val="00122D86"/>
    <w:rsid w:val="001278C5"/>
    <w:rsid w:val="001338FB"/>
    <w:rsid w:val="00135B2A"/>
    <w:rsid w:val="00136C27"/>
    <w:rsid w:val="00137BE6"/>
    <w:rsid w:val="00137F70"/>
    <w:rsid w:val="001427A1"/>
    <w:rsid w:val="00147AA9"/>
    <w:rsid w:val="00156162"/>
    <w:rsid w:val="001562CB"/>
    <w:rsid w:val="00156C1D"/>
    <w:rsid w:val="0017368F"/>
    <w:rsid w:val="00175328"/>
    <w:rsid w:val="00180046"/>
    <w:rsid w:val="0018273B"/>
    <w:rsid w:val="0018403C"/>
    <w:rsid w:val="001846F8"/>
    <w:rsid w:val="001867A6"/>
    <w:rsid w:val="001902B8"/>
    <w:rsid w:val="00191279"/>
    <w:rsid w:val="0019179F"/>
    <w:rsid w:val="001936C2"/>
    <w:rsid w:val="0019486D"/>
    <w:rsid w:val="001A42C9"/>
    <w:rsid w:val="001A4A31"/>
    <w:rsid w:val="001A680D"/>
    <w:rsid w:val="001A6B0A"/>
    <w:rsid w:val="001B0383"/>
    <w:rsid w:val="001B093B"/>
    <w:rsid w:val="001B15C6"/>
    <w:rsid w:val="001B79BE"/>
    <w:rsid w:val="001C0078"/>
    <w:rsid w:val="001C1B58"/>
    <w:rsid w:val="001C330C"/>
    <w:rsid w:val="001D4AEF"/>
    <w:rsid w:val="001D6F97"/>
    <w:rsid w:val="001E6B2D"/>
    <w:rsid w:val="001F1A07"/>
    <w:rsid w:val="001F3849"/>
    <w:rsid w:val="001F785C"/>
    <w:rsid w:val="002010D1"/>
    <w:rsid w:val="00201104"/>
    <w:rsid w:val="00213A69"/>
    <w:rsid w:val="0022314F"/>
    <w:rsid w:val="002370FB"/>
    <w:rsid w:val="00240118"/>
    <w:rsid w:val="00240470"/>
    <w:rsid w:val="002438DC"/>
    <w:rsid w:val="00252127"/>
    <w:rsid w:val="00254C3E"/>
    <w:rsid w:val="0025691C"/>
    <w:rsid w:val="00256AAF"/>
    <w:rsid w:val="00265153"/>
    <w:rsid w:val="00267222"/>
    <w:rsid w:val="0027418F"/>
    <w:rsid w:val="00282DBF"/>
    <w:rsid w:val="0029100A"/>
    <w:rsid w:val="00293D8E"/>
    <w:rsid w:val="0029409A"/>
    <w:rsid w:val="00295523"/>
    <w:rsid w:val="002A5D75"/>
    <w:rsid w:val="002A6328"/>
    <w:rsid w:val="002B02A4"/>
    <w:rsid w:val="002B6730"/>
    <w:rsid w:val="002C0744"/>
    <w:rsid w:val="002C1CF6"/>
    <w:rsid w:val="002D144F"/>
    <w:rsid w:val="002D1F56"/>
    <w:rsid w:val="002D3BA9"/>
    <w:rsid w:val="002D4401"/>
    <w:rsid w:val="002E02A9"/>
    <w:rsid w:val="002E0E87"/>
    <w:rsid w:val="002E1302"/>
    <w:rsid w:val="002E64C2"/>
    <w:rsid w:val="002F1166"/>
    <w:rsid w:val="002F2489"/>
    <w:rsid w:val="002F2855"/>
    <w:rsid w:val="003005FC"/>
    <w:rsid w:val="00304D88"/>
    <w:rsid w:val="00320E62"/>
    <w:rsid w:val="003217C9"/>
    <w:rsid w:val="003222CF"/>
    <w:rsid w:val="00322471"/>
    <w:rsid w:val="0033146D"/>
    <w:rsid w:val="00340B96"/>
    <w:rsid w:val="0034301A"/>
    <w:rsid w:val="0035054F"/>
    <w:rsid w:val="003620DA"/>
    <w:rsid w:val="0037521E"/>
    <w:rsid w:val="003768BF"/>
    <w:rsid w:val="003769F3"/>
    <w:rsid w:val="00381FC4"/>
    <w:rsid w:val="00382FEA"/>
    <w:rsid w:val="00391321"/>
    <w:rsid w:val="0039452E"/>
    <w:rsid w:val="00395920"/>
    <w:rsid w:val="00397E36"/>
    <w:rsid w:val="003A1381"/>
    <w:rsid w:val="003A2230"/>
    <w:rsid w:val="003A43A6"/>
    <w:rsid w:val="003A44E0"/>
    <w:rsid w:val="003B01C9"/>
    <w:rsid w:val="003B3039"/>
    <w:rsid w:val="003B509B"/>
    <w:rsid w:val="003B741D"/>
    <w:rsid w:val="003B7AD1"/>
    <w:rsid w:val="003C2FB0"/>
    <w:rsid w:val="003C62A3"/>
    <w:rsid w:val="003D0C41"/>
    <w:rsid w:val="003D14EF"/>
    <w:rsid w:val="003D4621"/>
    <w:rsid w:val="003D4EA6"/>
    <w:rsid w:val="003D6F83"/>
    <w:rsid w:val="003D77B0"/>
    <w:rsid w:val="003E1A9D"/>
    <w:rsid w:val="003E2854"/>
    <w:rsid w:val="003E57E1"/>
    <w:rsid w:val="003F767A"/>
    <w:rsid w:val="00401D8B"/>
    <w:rsid w:val="00403CBF"/>
    <w:rsid w:val="00412718"/>
    <w:rsid w:val="004171B5"/>
    <w:rsid w:val="00420985"/>
    <w:rsid w:val="00426777"/>
    <w:rsid w:val="004267F7"/>
    <w:rsid w:val="004329A3"/>
    <w:rsid w:val="00437139"/>
    <w:rsid w:val="0044222B"/>
    <w:rsid w:val="004445C6"/>
    <w:rsid w:val="00444B52"/>
    <w:rsid w:val="004500E7"/>
    <w:rsid w:val="00452EB8"/>
    <w:rsid w:val="004532A9"/>
    <w:rsid w:val="004543FC"/>
    <w:rsid w:val="00466ADB"/>
    <w:rsid w:val="00474199"/>
    <w:rsid w:val="00474316"/>
    <w:rsid w:val="004767B3"/>
    <w:rsid w:val="00481297"/>
    <w:rsid w:val="00487638"/>
    <w:rsid w:val="0049452E"/>
    <w:rsid w:val="004955C2"/>
    <w:rsid w:val="004A1E69"/>
    <w:rsid w:val="004A47BD"/>
    <w:rsid w:val="004A560D"/>
    <w:rsid w:val="004B1C65"/>
    <w:rsid w:val="004B2558"/>
    <w:rsid w:val="004B5B08"/>
    <w:rsid w:val="004B6C5F"/>
    <w:rsid w:val="004B7B06"/>
    <w:rsid w:val="004C3821"/>
    <w:rsid w:val="004C54DE"/>
    <w:rsid w:val="004C62A7"/>
    <w:rsid w:val="004C7084"/>
    <w:rsid w:val="004C7FD7"/>
    <w:rsid w:val="004D32A1"/>
    <w:rsid w:val="004D4D8B"/>
    <w:rsid w:val="004E1FB2"/>
    <w:rsid w:val="004E3EAD"/>
    <w:rsid w:val="004E535A"/>
    <w:rsid w:val="004E5B20"/>
    <w:rsid w:val="004E6F75"/>
    <w:rsid w:val="004E6FB0"/>
    <w:rsid w:val="004F357F"/>
    <w:rsid w:val="004F4549"/>
    <w:rsid w:val="004F574E"/>
    <w:rsid w:val="004F667D"/>
    <w:rsid w:val="004F74C0"/>
    <w:rsid w:val="004F7DEB"/>
    <w:rsid w:val="00501927"/>
    <w:rsid w:val="00502DDA"/>
    <w:rsid w:val="00515B17"/>
    <w:rsid w:val="00515DF9"/>
    <w:rsid w:val="00515E9D"/>
    <w:rsid w:val="00516187"/>
    <w:rsid w:val="00520B48"/>
    <w:rsid w:val="00521223"/>
    <w:rsid w:val="00521B9D"/>
    <w:rsid w:val="005228E3"/>
    <w:rsid w:val="00525493"/>
    <w:rsid w:val="00530FC7"/>
    <w:rsid w:val="00535E66"/>
    <w:rsid w:val="00537FDC"/>
    <w:rsid w:val="00540B9F"/>
    <w:rsid w:val="00550B5C"/>
    <w:rsid w:val="00550B67"/>
    <w:rsid w:val="00551154"/>
    <w:rsid w:val="005514FD"/>
    <w:rsid w:val="00552993"/>
    <w:rsid w:val="00560F31"/>
    <w:rsid w:val="00564688"/>
    <w:rsid w:val="00565F2E"/>
    <w:rsid w:val="00570A49"/>
    <w:rsid w:val="00571238"/>
    <w:rsid w:val="00575D13"/>
    <w:rsid w:val="00577579"/>
    <w:rsid w:val="00583C27"/>
    <w:rsid w:val="00583D6E"/>
    <w:rsid w:val="005879C8"/>
    <w:rsid w:val="005978F7"/>
    <w:rsid w:val="00597AAC"/>
    <w:rsid w:val="00597ACE"/>
    <w:rsid w:val="005A665E"/>
    <w:rsid w:val="005B4CEB"/>
    <w:rsid w:val="005B6F6E"/>
    <w:rsid w:val="005C2DB1"/>
    <w:rsid w:val="005C2F74"/>
    <w:rsid w:val="005C7656"/>
    <w:rsid w:val="005D12FC"/>
    <w:rsid w:val="005D1EA7"/>
    <w:rsid w:val="005D2B8B"/>
    <w:rsid w:val="005D5F89"/>
    <w:rsid w:val="005D7FA6"/>
    <w:rsid w:val="005E236C"/>
    <w:rsid w:val="005E5F35"/>
    <w:rsid w:val="005E65C0"/>
    <w:rsid w:val="00600A3C"/>
    <w:rsid w:val="006020FA"/>
    <w:rsid w:val="00605646"/>
    <w:rsid w:val="006106AD"/>
    <w:rsid w:val="00614528"/>
    <w:rsid w:val="00614D47"/>
    <w:rsid w:val="00622FC2"/>
    <w:rsid w:val="00627225"/>
    <w:rsid w:val="006312B2"/>
    <w:rsid w:val="00634868"/>
    <w:rsid w:val="00655E24"/>
    <w:rsid w:val="00663637"/>
    <w:rsid w:val="00667F3C"/>
    <w:rsid w:val="00677469"/>
    <w:rsid w:val="00682647"/>
    <w:rsid w:val="00685647"/>
    <w:rsid w:val="00685A78"/>
    <w:rsid w:val="00692D2A"/>
    <w:rsid w:val="00693B82"/>
    <w:rsid w:val="00695CD3"/>
    <w:rsid w:val="006969BA"/>
    <w:rsid w:val="00696CB1"/>
    <w:rsid w:val="00696FB0"/>
    <w:rsid w:val="006A200E"/>
    <w:rsid w:val="006A35B0"/>
    <w:rsid w:val="006B1575"/>
    <w:rsid w:val="006B1EB6"/>
    <w:rsid w:val="006B2F8A"/>
    <w:rsid w:val="006B35EF"/>
    <w:rsid w:val="006B718C"/>
    <w:rsid w:val="006C4BCC"/>
    <w:rsid w:val="006C55DC"/>
    <w:rsid w:val="006C78B8"/>
    <w:rsid w:val="006D2A2D"/>
    <w:rsid w:val="006D5634"/>
    <w:rsid w:val="006E46A4"/>
    <w:rsid w:val="006F0513"/>
    <w:rsid w:val="006F4EC1"/>
    <w:rsid w:val="006F59A3"/>
    <w:rsid w:val="0070088E"/>
    <w:rsid w:val="007038FC"/>
    <w:rsid w:val="00717A2F"/>
    <w:rsid w:val="007202E9"/>
    <w:rsid w:val="00723224"/>
    <w:rsid w:val="007244D2"/>
    <w:rsid w:val="007245C6"/>
    <w:rsid w:val="0072475E"/>
    <w:rsid w:val="00730044"/>
    <w:rsid w:val="00730E4B"/>
    <w:rsid w:val="00734468"/>
    <w:rsid w:val="007403D8"/>
    <w:rsid w:val="00750D78"/>
    <w:rsid w:val="00750F71"/>
    <w:rsid w:val="00753BE0"/>
    <w:rsid w:val="007548AA"/>
    <w:rsid w:val="00754C50"/>
    <w:rsid w:val="0075577E"/>
    <w:rsid w:val="007567BA"/>
    <w:rsid w:val="00760A82"/>
    <w:rsid w:val="00774CAC"/>
    <w:rsid w:val="00775CE8"/>
    <w:rsid w:val="00777785"/>
    <w:rsid w:val="00781E41"/>
    <w:rsid w:val="00782FF7"/>
    <w:rsid w:val="00786481"/>
    <w:rsid w:val="007868B7"/>
    <w:rsid w:val="0078788C"/>
    <w:rsid w:val="00793084"/>
    <w:rsid w:val="00797A20"/>
    <w:rsid w:val="007C16D2"/>
    <w:rsid w:val="007C1878"/>
    <w:rsid w:val="007C1BC0"/>
    <w:rsid w:val="007C567B"/>
    <w:rsid w:val="007D36CB"/>
    <w:rsid w:val="007D641C"/>
    <w:rsid w:val="007E039E"/>
    <w:rsid w:val="007E6420"/>
    <w:rsid w:val="007F27FD"/>
    <w:rsid w:val="007F41DD"/>
    <w:rsid w:val="007F60B7"/>
    <w:rsid w:val="0080296C"/>
    <w:rsid w:val="0080638B"/>
    <w:rsid w:val="00813056"/>
    <w:rsid w:val="00813513"/>
    <w:rsid w:val="008225D9"/>
    <w:rsid w:val="00822B97"/>
    <w:rsid w:val="008270A6"/>
    <w:rsid w:val="00827F6C"/>
    <w:rsid w:val="00835ED5"/>
    <w:rsid w:val="008370AF"/>
    <w:rsid w:val="00841321"/>
    <w:rsid w:val="00843210"/>
    <w:rsid w:val="008448C0"/>
    <w:rsid w:val="00854A63"/>
    <w:rsid w:val="008644A9"/>
    <w:rsid w:val="00865B64"/>
    <w:rsid w:val="00865DFA"/>
    <w:rsid w:val="00867D68"/>
    <w:rsid w:val="00872132"/>
    <w:rsid w:val="00874064"/>
    <w:rsid w:val="00875CB9"/>
    <w:rsid w:val="008778B3"/>
    <w:rsid w:val="00877C16"/>
    <w:rsid w:val="00882A5B"/>
    <w:rsid w:val="00884716"/>
    <w:rsid w:val="00884FCB"/>
    <w:rsid w:val="00886026"/>
    <w:rsid w:val="00892F43"/>
    <w:rsid w:val="008A247B"/>
    <w:rsid w:val="008A686B"/>
    <w:rsid w:val="008B117E"/>
    <w:rsid w:val="008B4835"/>
    <w:rsid w:val="008B4BFB"/>
    <w:rsid w:val="008B7634"/>
    <w:rsid w:val="008B7B89"/>
    <w:rsid w:val="008C02EE"/>
    <w:rsid w:val="008C28AA"/>
    <w:rsid w:val="008D04F6"/>
    <w:rsid w:val="008D1A4D"/>
    <w:rsid w:val="008D2006"/>
    <w:rsid w:val="008D34DE"/>
    <w:rsid w:val="008D496E"/>
    <w:rsid w:val="008E68BA"/>
    <w:rsid w:val="008E7F99"/>
    <w:rsid w:val="008F033A"/>
    <w:rsid w:val="008F0679"/>
    <w:rsid w:val="008F0EBD"/>
    <w:rsid w:val="008F2454"/>
    <w:rsid w:val="008F3376"/>
    <w:rsid w:val="008F3C9A"/>
    <w:rsid w:val="008F7C8E"/>
    <w:rsid w:val="00901162"/>
    <w:rsid w:val="00906705"/>
    <w:rsid w:val="00912C20"/>
    <w:rsid w:val="00913C08"/>
    <w:rsid w:val="0091594B"/>
    <w:rsid w:val="00916272"/>
    <w:rsid w:val="00921748"/>
    <w:rsid w:val="00921E2B"/>
    <w:rsid w:val="00926C8F"/>
    <w:rsid w:val="0093082D"/>
    <w:rsid w:val="009312F5"/>
    <w:rsid w:val="0093253F"/>
    <w:rsid w:val="00933458"/>
    <w:rsid w:val="00937770"/>
    <w:rsid w:val="00937DE8"/>
    <w:rsid w:val="0094240F"/>
    <w:rsid w:val="00944679"/>
    <w:rsid w:val="00944767"/>
    <w:rsid w:val="00947054"/>
    <w:rsid w:val="009470D5"/>
    <w:rsid w:val="00947788"/>
    <w:rsid w:val="009509CD"/>
    <w:rsid w:val="00962B77"/>
    <w:rsid w:val="00965A28"/>
    <w:rsid w:val="00975C90"/>
    <w:rsid w:val="00984007"/>
    <w:rsid w:val="00985C84"/>
    <w:rsid w:val="00987600"/>
    <w:rsid w:val="00991B4C"/>
    <w:rsid w:val="009943E7"/>
    <w:rsid w:val="0099456B"/>
    <w:rsid w:val="0099604D"/>
    <w:rsid w:val="009969C1"/>
    <w:rsid w:val="00997672"/>
    <w:rsid w:val="009A2D83"/>
    <w:rsid w:val="009B05BA"/>
    <w:rsid w:val="009B0686"/>
    <w:rsid w:val="009B0D32"/>
    <w:rsid w:val="009B1803"/>
    <w:rsid w:val="009C0294"/>
    <w:rsid w:val="009C3B44"/>
    <w:rsid w:val="009C53B5"/>
    <w:rsid w:val="009C66C7"/>
    <w:rsid w:val="009C7831"/>
    <w:rsid w:val="009D080E"/>
    <w:rsid w:val="009E029C"/>
    <w:rsid w:val="009E3F7D"/>
    <w:rsid w:val="009E5DDD"/>
    <w:rsid w:val="009F26A6"/>
    <w:rsid w:val="009F2D7B"/>
    <w:rsid w:val="009F4DBD"/>
    <w:rsid w:val="00A01FED"/>
    <w:rsid w:val="00A02677"/>
    <w:rsid w:val="00A02A4C"/>
    <w:rsid w:val="00A04323"/>
    <w:rsid w:val="00A05C69"/>
    <w:rsid w:val="00A06885"/>
    <w:rsid w:val="00A2355A"/>
    <w:rsid w:val="00A23DA2"/>
    <w:rsid w:val="00A3457E"/>
    <w:rsid w:val="00A34BC0"/>
    <w:rsid w:val="00A40B32"/>
    <w:rsid w:val="00A4408C"/>
    <w:rsid w:val="00A452B4"/>
    <w:rsid w:val="00A45687"/>
    <w:rsid w:val="00A46C43"/>
    <w:rsid w:val="00A50A63"/>
    <w:rsid w:val="00A51901"/>
    <w:rsid w:val="00A55CC3"/>
    <w:rsid w:val="00A57EC0"/>
    <w:rsid w:val="00A60278"/>
    <w:rsid w:val="00A64B9E"/>
    <w:rsid w:val="00A71B72"/>
    <w:rsid w:val="00A815DE"/>
    <w:rsid w:val="00A824F6"/>
    <w:rsid w:val="00A92459"/>
    <w:rsid w:val="00AA1EEA"/>
    <w:rsid w:val="00AA22FA"/>
    <w:rsid w:val="00AA5107"/>
    <w:rsid w:val="00AA6486"/>
    <w:rsid w:val="00AB5915"/>
    <w:rsid w:val="00AB67BC"/>
    <w:rsid w:val="00AC3DCB"/>
    <w:rsid w:val="00AC6893"/>
    <w:rsid w:val="00AC69F1"/>
    <w:rsid w:val="00AD546A"/>
    <w:rsid w:val="00AD5CF7"/>
    <w:rsid w:val="00AE272A"/>
    <w:rsid w:val="00AF48CC"/>
    <w:rsid w:val="00B004EC"/>
    <w:rsid w:val="00B03D67"/>
    <w:rsid w:val="00B0560B"/>
    <w:rsid w:val="00B10F4A"/>
    <w:rsid w:val="00B12605"/>
    <w:rsid w:val="00B16F2B"/>
    <w:rsid w:val="00B33D43"/>
    <w:rsid w:val="00B34EE5"/>
    <w:rsid w:val="00B377A2"/>
    <w:rsid w:val="00B379EF"/>
    <w:rsid w:val="00B40890"/>
    <w:rsid w:val="00B40D91"/>
    <w:rsid w:val="00B438C9"/>
    <w:rsid w:val="00B558AD"/>
    <w:rsid w:val="00B55EF0"/>
    <w:rsid w:val="00B60731"/>
    <w:rsid w:val="00B638B9"/>
    <w:rsid w:val="00B71001"/>
    <w:rsid w:val="00B81BC2"/>
    <w:rsid w:val="00B82292"/>
    <w:rsid w:val="00B85BDC"/>
    <w:rsid w:val="00B871F9"/>
    <w:rsid w:val="00B9614F"/>
    <w:rsid w:val="00B97E6B"/>
    <w:rsid w:val="00BA1DFA"/>
    <w:rsid w:val="00BA5A43"/>
    <w:rsid w:val="00BA69BF"/>
    <w:rsid w:val="00BA7408"/>
    <w:rsid w:val="00BA7B3B"/>
    <w:rsid w:val="00BB33E2"/>
    <w:rsid w:val="00BB5A98"/>
    <w:rsid w:val="00BC266C"/>
    <w:rsid w:val="00BC37B8"/>
    <w:rsid w:val="00BC5B05"/>
    <w:rsid w:val="00BC6A51"/>
    <w:rsid w:val="00BD0273"/>
    <w:rsid w:val="00BD33FE"/>
    <w:rsid w:val="00BE22AB"/>
    <w:rsid w:val="00BF4999"/>
    <w:rsid w:val="00BF5C24"/>
    <w:rsid w:val="00C115A1"/>
    <w:rsid w:val="00C11D7C"/>
    <w:rsid w:val="00C14B2D"/>
    <w:rsid w:val="00C153AD"/>
    <w:rsid w:val="00C15A00"/>
    <w:rsid w:val="00C177A0"/>
    <w:rsid w:val="00C304BD"/>
    <w:rsid w:val="00C35D8E"/>
    <w:rsid w:val="00C36218"/>
    <w:rsid w:val="00C45000"/>
    <w:rsid w:val="00C5054C"/>
    <w:rsid w:val="00C53519"/>
    <w:rsid w:val="00C5722D"/>
    <w:rsid w:val="00C62471"/>
    <w:rsid w:val="00C6586D"/>
    <w:rsid w:val="00C67BA6"/>
    <w:rsid w:val="00C70A01"/>
    <w:rsid w:val="00C74662"/>
    <w:rsid w:val="00C75278"/>
    <w:rsid w:val="00C7620D"/>
    <w:rsid w:val="00C827CA"/>
    <w:rsid w:val="00C8652B"/>
    <w:rsid w:val="00C879EA"/>
    <w:rsid w:val="00C91925"/>
    <w:rsid w:val="00CA0C39"/>
    <w:rsid w:val="00CA3E8B"/>
    <w:rsid w:val="00CA5984"/>
    <w:rsid w:val="00CA6586"/>
    <w:rsid w:val="00CA7967"/>
    <w:rsid w:val="00CB0066"/>
    <w:rsid w:val="00CB0104"/>
    <w:rsid w:val="00CB0958"/>
    <w:rsid w:val="00CB168A"/>
    <w:rsid w:val="00CB2D54"/>
    <w:rsid w:val="00CB4574"/>
    <w:rsid w:val="00CB592D"/>
    <w:rsid w:val="00CB7F18"/>
    <w:rsid w:val="00CC592A"/>
    <w:rsid w:val="00CC5FD1"/>
    <w:rsid w:val="00CC6973"/>
    <w:rsid w:val="00CC7C5B"/>
    <w:rsid w:val="00CD2834"/>
    <w:rsid w:val="00CE3216"/>
    <w:rsid w:val="00CE7262"/>
    <w:rsid w:val="00CF2481"/>
    <w:rsid w:val="00CF3634"/>
    <w:rsid w:val="00CF51EF"/>
    <w:rsid w:val="00CF537E"/>
    <w:rsid w:val="00CF58D8"/>
    <w:rsid w:val="00D07220"/>
    <w:rsid w:val="00D1357D"/>
    <w:rsid w:val="00D14868"/>
    <w:rsid w:val="00D14F9B"/>
    <w:rsid w:val="00D233A9"/>
    <w:rsid w:val="00D24A5C"/>
    <w:rsid w:val="00D24CE5"/>
    <w:rsid w:val="00D25F9C"/>
    <w:rsid w:val="00D40457"/>
    <w:rsid w:val="00D41F6E"/>
    <w:rsid w:val="00D42DDE"/>
    <w:rsid w:val="00D46271"/>
    <w:rsid w:val="00D46E35"/>
    <w:rsid w:val="00D47310"/>
    <w:rsid w:val="00D51B1A"/>
    <w:rsid w:val="00D604D9"/>
    <w:rsid w:val="00D64AB3"/>
    <w:rsid w:val="00D7139F"/>
    <w:rsid w:val="00D74913"/>
    <w:rsid w:val="00D80C32"/>
    <w:rsid w:val="00D81239"/>
    <w:rsid w:val="00D82A41"/>
    <w:rsid w:val="00D85703"/>
    <w:rsid w:val="00D860F3"/>
    <w:rsid w:val="00D95854"/>
    <w:rsid w:val="00D95C7A"/>
    <w:rsid w:val="00DA78AA"/>
    <w:rsid w:val="00DB7AEE"/>
    <w:rsid w:val="00DC20EC"/>
    <w:rsid w:val="00DC4516"/>
    <w:rsid w:val="00DC5471"/>
    <w:rsid w:val="00DC683C"/>
    <w:rsid w:val="00DD0C33"/>
    <w:rsid w:val="00DD6D90"/>
    <w:rsid w:val="00DF1907"/>
    <w:rsid w:val="00DF34FE"/>
    <w:rsid w:val="00DF35ED"/>
    <w:rsid w:val="00DF4BF6"/>
    <w:rsid w:val="00E032EC"/>
    <w:rsid w:val="00E05137"/>
    <w:rsid w:val="00E1384E"/>
    <w:rsid w:val="00E171F2"/>
    <w:rsid w:val="00E212C4"/>
    <w:rsid w:val="00E21628"/>
    <w:rsid w:val="00E217F8"/>
    <w:rsid w:val="00E21B94"/>
    <w:rsid w:val="00E2235F"/>
    <w:rsid w:val="00E22B39"/>
    <w:rsid w:val="00E300AB"/>
    <w:rsid w:val="00E312E4"/>
    <w:rsid w:val="00E31654"/>
    <w:rsid w:val="00E326EE"/>
    <w:rsid w:val="00E34BDC"/>
    <w:rsid w:val="00E353F3"/>
    <w:rsid w:val="00E35568"/>
    <w:rsid w:val="00E37AAC"/>
    <w:rsid w:val="00E41011"/>
    <w:rsid w:val="00E42E2B"/>
    <w:rsid w:val="00E51375"/>
    <w:rsid w:val="00E51D2B"/>
    <w:rsid w:val="00E53413"/>
    <w:rsid w:val="00E538E2"/>
    <w:rsid w:val="00E54534"/>
    <w:rsid w:val="00E545B6"/>
    <w:rsid w:val="00E62715"/>
    <w:rsid w:val="00E62F31"/>
    <w:rsid w:val="00E67474"/>
    <w:rsid w:val="00E70C9F"/>
    <w:rsid w:val="00E71F3E"/>
    <w:rsid w:val="00E7333F"/>
    <w:rsid w:val="00E734C2"/>
    <w:rsid w:val="00E865D2"/>
    <w:rsid w:val="00E870DB"/>
    <w:rsid w:val="00E93DC8"/>
    <w:rsid w:val="00E975E7"/>
    <w:rsid w:val="00EA7F1E"/>
    <w:rsid w:val="00EB4BAD"/>
    <w:rsid w:val="00EC3A3F"/>
    <w:rsid w:val="00EC4DFD"/>
    <w:rsid w:val="00EC4F88"/>
    <w:rsid w:val="00ED21B1"/>
    <w:rsid w:val="00ED28F5"/>
    <w:rsid w:val="00ED4343"/>
    <w:rsid w:val="00ED6A40"/>
    <w:rsid w:val="00EE6146"/>
    <w:rsid w:val="00EF00AA"/>
    <w:rsid w:val="00EF0726"/>
    <w:rsid w:val="00EF15ED"/>
    <w:rsid w:val="00F00A4F"/>
    <w:rsid w:val="00F00DEB"/>
    <w:rsid w:val="00F073E0"/>
    <w:rsid w:val="00F163E5"/>
    <w:rsid w:val="00F219EE"/>
    <w:rsid w:val="00F220E8"/>
    <w:rsid w:val="00F2627D"/>
    <w:rsid w:val="00F27E5A"/>
    <w:rsid w:val="00F32622"/>
    <w:rsid w:val="00F3284E"/>
    <w:rsid w:val="00F336B6"/>
    <w:rsid w:val="00F426C6"/>
    <w:rsid w:val="00F4446F"/>
    <w:rsid w:val="00F44C96"/>
    <w:rsid w:val="00F44D6C"/>
    <w:rsid w:val="00F51754"/>
    <w:rsid w:val="00F61F68"/>
    <w:rsid w:val="00F62D55"/>
    <w:rsid w:val="00F64F58"/>
    <w:rsid w:val="00F6589B"/>
    <w:rsid w:val="00F70E30"/>
    <w:rsid w:val="00F76403"/>
    <w:rsid w:val="00F8241D"/>
    <w:rsid w:val="00F843D4"/>
    <w:rsid w:val="00F87C22"/>
    <w:rsid w:val="00F90E26"/>
    <w:rsid w:val="00F92572"/>
    <w:rsid w:val="00F94847"/>
    <w:rsid w:val="00F960AA"/>
    <w:rsid w:val="00F96951"/>
    <w:rsid w:val="00FA13C2"/>
    <w:rsid w:val="00FA207D"/>
    <w:rsid w:val="00FA31B2"/>
    <w:rsid w:val="00FA4217"/>
    <w:rsid w:val="00FA57F1"/>
    <w:rsid w:val="00FB01F9"/>
    <w:rsid w:val="00FB34C5"/>
    <w:rsid w:val="00FB5D87"/>
    <w:rsid w:val="00FC4A3F"/>
    <w:rsid w:val="00FD0FE7"/>
    <w:rsid w:val="00FE32C2"/>
    <w:rsid w:val="00FE510C"/>
    <w:rsid w:val="00FE7FD5"/>
    <w:rsid w:val="00FF027A"/>
    <w:rsid w:val="00FF51E5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2CE3C"/>
  <w15:docId w15:val="{40C630FF-84EB-4332-A576-A6F6ACC6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23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23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236C"/>
    <w:rPr>
      <w:sz w:val="18"/>
      <w:szCs w:val="18"/>
    </w:rPr>
  </w:style>
  <w:style w:type="paragraph" w:styleId="a7">
    <w:name w:val="List Paragraph"/>
    <w:basedOn w:val="a"/>
    <w:uiPriority w:val="34"/>
    <w:qFormat/>
    <w:rsid w:val="006B2F8A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E130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E1302"/>
    <w:rPr>
      <w:rFonts w:ascii="Times New Roman" w:eastAsia="宋体" w:hAnsi="Times New Roman" w:cs="Times New Roman"/>
      <w:sz w:val="18"/>
      <w:szCs w:val="18"/>
    </w:rPr>
  </w:style>
  <w:style w:type="paragraph" w:styleId="aa">
    <w:name w:val="Revision"/>
    <w:hidden/>
    <w:uiPriority w:val="99"/>
    <w:semiHidden/>
    <w:rsid w:val="002F1166"/>
    <w:rPr>
      <w:rFonts w:ascii="Times New Roman" w:eastAsia="宋体" w:hAnsi="Times New Roman" w:cs="Times New Roman"/>
      <w:szCs w:val="20"/>
    </w:rPr>
  </w:style>
  <w:style w:type="numbering" w:customStyle="1" w:styleId="1">
    <w:name w:val="无列表1"/>
    <w:next w:val="a2"/>
    <w:uiPriority w:val="99"/>
    <w:semiHidden/>
    <w:unhideWhenUsed/>
    <w:rsid w:val="002F1166"/>
  </w:style>
  <w:style w:type="paragraph" w:customStyle="1" w:styleId="font5">
    <w:name w:val="font5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F1166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</w:rPr>
  </w:style>
  <w:style w:type="paragraph" w:customStyle="1" w:styleId="xl66">
    <w:name w:val="xl66"/>
    <w:basedOn w:val="a"/>
    <w:rsid w:val="002F11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</w:rPr>
  </w:style>
  <w:style w:type="paragraph" w:customStyle="1" w:styleId="xl69">
    <w:name w:val="xl69"/>
    <w:basedOn w:val="a"/>
    <w:rsid w:val="002F1166"/>
    <w:pPr>
      <w:widowControl/>
      <w:spacing w:before="100" w:beforeAutospacing="1" w:after="100" w:afterAutospacing="1"/>
      <w:jc w:val="left"/>
    </w:pPr>
    <w:rPr>
      <w:rFonts w:ascii="Arial" w:hAnsi="Arial" w:cs="Arial"/>
      <w:color w:val="FF0000"/>
      <w:kern w:val="0"/>
      <w:sz w:val="20"/>
    </w:rPr>
  </w:style>
  <w:style w:type="table" w:styleId="ab">
    <w:name w:val="Table Grid"/>
    <w:basedOn w:val="a1"/>
    <w:uiPriority w:val="39"/>
    <w:rsid w:val="002F1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F1166"/>
    <w:pPr>
      <w:widowControl/>
      <w:spacing w:before="100" w:beforeAutospacing="1" w:after="100" w:afterAutospacing="1"/>
      <w:jc w:val="left"/>
    </w:pPr>
    <w:rPr>
      <w:rFonts w:ascii="Arial" w:hAnsi="Arial" w:cs="Arial"/>
      <w:color w:val="FF0000"/>
      <w:kern w:val="0"/>
      <w:sz w:val="20"/>
    </w:rPr>
  </w:style>
  <w:style w:type="paragraph" w:customStyle="1" w:styleId="xl71">
    <w:name w:val="xl71"/>
    <w:basedOn w:val="a"/>
    <w:rsid w:val="002F116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72">
    <w:name w:val="xl72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2F116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F1166"/>
    <w:rPr>
      <w:color w:val="800080"/>
      <w:u w:val="single"/>
    </w:rPr>
  </w:style>
  <w:style w:type="character" w:styleId="ae">
    <w:name w:val="annotation reference"/>
    <w:basedOn w:val="a0"/>
    <w:uiPriority w:val="99"/>
    <w:semiHidden/>
    <w:unhideWhenUsed/>
    <w:rsid w:val="00C36218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C36218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C36218"/>
    <w:rPr>
      <w:rFonts w:ascii="Times New Roman" w:eastAsia="宋体" w:hAnsi="Times New Roman" w:cs="Times New Roman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6218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C36218"/>
    <w:rPr>
      <w:rFonts w:ascii="Times New Roman" w:eastAsia="宋体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F0D85-1A64-4887-9780-5C142438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常啸(10029060)</dc:creator>
  <cp:lastModifiedBy>葛婧瑜(10030549)</cp:lastModifiedBy>
  <cp:revision>4</cp:revision>
  <dcterms:created xsi:type="dcterms:W3CDTF">2020-05-19T01:56:00Z</dcterms:created>
  <dcterms:modified xsi:type="dcterms:W3CDTF">2020-05-19T07:13:00Z</dcterms:modified>
</cp:coreProperties>
</file>