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55" w:rsidRPr="0072574B" w:rsidRDefault="00984458">
      <w:pPr>
        <w:spacing w:line="360" w:lineRule="auto"/>
        <w:jc w:val="center"/>
      </w:pPr>
      <w:r w:rsidRPr="0072574B">
        <w:rPr>
          <w:rFonts w:asciiTheme="minorEastAsia" w:eastAsiaTheme="minorEastAsia" w:hAnsiTheme="minorEastAsia" w:hint="eastAsia"/>
        </w:rPr>
        <w:t>证券代码：002372                        证券简称：伟星新材</w:t>
      </w:r>
    </w:p>
    <w:p w:rsidR="00117D55" w:rsidRPr="0072574B" w:rsidRDefault="00984458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 w:rsidRPr="0072574B"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117D55" w:rsidRPr="0072574B" w:rsidRDefault="00984458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 w:rsidRPr="0072574B">
        <w:rPr>
          <w:rFonts w:ascii="宋体" w:hAnsi="宋体" w:cs="宋体" w:hint="eastAsia"/>
          <w:bCs/>
          <w:iCs/>
          <w:szCs w:val="21"/>
        </w:rPr>
        <w:t xml:space="preserve"> 编号：</w:t>
      </w:r>
      <w:r w:rsidR="004B7444" w:rsidRPr="0072574B">
        <w:rPr>
          <w:rFonts w:ascii="宋体" w:hAnsi="宋体" w:cs="宋体" w:hint="eastAsia"/>
          <w:bCs/>
          <w:iCs/>
          <w:szCs w:val="21"/>
        </w:rPr>
        <w:t>2020-012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40"/>
      </w:tblGrid>
      <w:tr w:rsidR="0072574B" w:rsidRPr="0072574B">
        <w:trPr>
          <w:trHeight w:val="187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72574B" w:rsidRDefault="00117D55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117D55" w:rsidRPr="0072574B" w:rsidRDefault="0098445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72574B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117D55" w:rsidRPr="0072574B" w:rsidRDefault="00117D55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72574B" w:rsidRDefault="0098445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72574B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72574B"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 w:rsidRPr="0072574B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72574B"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117D55" w:rsidRPr="0072574B" w:rsidRDefault="0098445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72574B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72574B"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 w:rsidRPr="0072574B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72574B"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117D55" w:rsidRPr="0072574B" w:rsidRDefault="0098445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72574B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72574B"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 w:rsidRPr="0072574B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72574B">
              <w:rPr>
                <w:rFonts w:ascii="宋体" w:hAnsi="宋体" w:cs="宋体" w:hint="eastAsia"/>
                <w:szCs w:val="21"/>
              </w:rPr>
              <w:t>路演活动</w:t>
            </w:r>
          </w:p>
          <w:p w:rsidR="00117D55" w:rsidRPr="0072574B" w:rsidRDefault="00984458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72574B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72574B"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 w:rsidRPr="0072574B"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 w:rsidRPr="0072574B">
              <w:rPr>
                <w:rFonts w:ascii="宋体" w:hAnsi="宋体" w:cs="宋体" w:hint="eastAsia"/>
                <w:szCs w:val="21"/>
              </w:rPr>
              <w:t>其他：电话会议</w:t>
            </w:r>
          </w:p>
        </w:tc>
      </w:tr>
      <w:tr w:rsidR="0072574B" w:rsidRPr="0072574B" w:rsidTr="0072574B">
        <w:trPr>
          <w:trHeight w:val="6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72574B" w:rsidRDefault="0098445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72574B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72574B" w:rsidRDefault="00087C5A" w:rsidP="00C17B10">
            <w:pPr>
              <w:spacing w:line="360" w:lineRule="auto"/>
            </w:pPr>
            <w:r w:rsidRPr="0072574B">
              <w:t>摩根</w:t>
            </w:r>
            <w:r w:rsidRPr="0072574B">
              <w:rPr>
                <w:rFonts w:asciiTheme="minorEastAsia" w:eastAsiaTheme="minorEastAsia" w:hAnsiTheme="minorEastAsia"/>
              </w:rPr>
              <w:t>士丹利</w:t>
            </w:r>
            <w:r w:rsidRPr="0072574B">
              <w:rPr>
                <w:rFonts w:asciiTheme="minorEastAsia" w:eastAsiaTheme="minorEastAsia" w:hAnsiTheme="minorEastAsia" w:hint="eastAsia"/>
              </w:rPr>
              <w:t>：</w:t>
            </w:r>
            <w:r w:rsidRPr="0072574B">
              <w:rPr>
                <w:rFonts w:asciiTheme="minorEastAsia" w:eastAsiaTheme="minorEastAsia" w:hAnsiTheme="minorEastAsia"/>
              </w:rPr>
              <w:t>陈航杰</w:t>
            </w:r>
            <w:r w:rsidRPr="0072574B">
              <w:rPr>
                <w:rFonts w:asciiTheme="minorEastAsia" w:eastAsiaTheme="minorEastAsia" w:hAnsiTheme="minorEastAsia" w:hint="eastAsia"/>
              </w:rPr>
              <w:t>；</w:t>
            </w:r>
            <w:r w:rsidR="004B7444" w:rsidRPr="0072574B">
              <w:rPr>
                <w:rFonts w:asciiTheme="minorEastAsia" w:eastAsiaTheme="minorEastAsia" w:hAnsiTheme="minorEastAsia"/>
              </w:rPr>
              <w:t>Anatole</w:t>
            </w:r>
            <w:r w:rsidR="00C62210" w:rsidRPr="0072574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C62210" w:rsidRPr="0072574B">
              <w:rPr>
                <w:rFonts w:asciiTheme="minorEastAsia" w:eastAsiaTheme="minorEastAsia" w:hAnsiTheme="minorEastAsia"/>
              </w:rPr>
              <w:t>Investment Management</w:t>
            </w:r>
            <w:r w:rsidR="004B7444" w:rsidRPr="0072574B">
              <w:rPr>
                <w:rFonts w:asciiTheme="minorEastAsia" w:eastAsiaTheme="minorEastAsia" w:hAnsiTheme="minorEastAsia" w:hint="eastAsia"/>
              </w:rPr>
              <w:t>：</w:t>
            </w:r>
            <w:r w:rsidR="004B7444" w:rsidRPr="0072574B">
              <w:rPr>
                <w:rFonts w:asciiTheme="minorEastAsia" w:eastAsiaTheme="minorEastAsia" w:hAnsiTheme="minorEastAsia"/>
              </w:rPr>
              <w:t>Vincent</w:t>
            </w:r>
            <w:r w:rsidR="00C62210" w:rsidRPr="0072574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C62210" w:rsidRPr="0072574B">
              <w:rPr>
                <w:rFonts w:asciiTheme="minorEastAsia" w:eastAsiaTheme="minorEastAsia" w:hAnsiTheme="minorEastAsia"/>
              </w:rPr>
              <w:t>Qin</w:t>
            </w:r>
            <w:r w:rsidR="004B7444" w:rsidRPr="0072574B">
              <w:rPr>
                <w:rFonts w:asciiTheme="minorEastAsia" w:eastAsiaTheme="minorEastAsia" w:hAnsiTheme="minorEastAsia" w:hint="eastAsia"/>
              </w:rPr>
              <w:t>；</w:t>
            </w:r>
            <w:r w:rsidR="004B7444" w:rsidRPr="0072574B">
              <w:rPr>
                <w:rFonts w:asciiTheme="minorEastAsia" w:eastAsiaTheme="minorEastAsia" w:hAnsiTheme="minorEastAsia"/>
              </w:rPr>
              <w:t>花旗</w:t>
            </w:r>
            <w:r w:rsidR="00C62210" w:rsidRPr="0072574B">
              <w:rPr>
                <w:rFonts w:asciiTheme="minorEastAsia" w:eastAsiaTheme="minorEastAsia" w:hAnsiTheme="minorEastAsia" w:hint="eastAsia"/>
              </w:rPr>
              <w:t>集团：</w:t>
            </w:r>
            <w:r w:rsidR="00C62210" w:rsidRPr="0072574B">
              <w:rPr>
                <w:rFonts w:asciiTheme="minorEastAsia" w:eastAsiaTheme="minorEastAsia" w:hAnsiTheme="minorEastAsia"/>
              </w:rPr>
              <w:t>Eric Lau</w:t>
            </w:r>
            <w:r w:rsidR="00C62210" w:rsidRPr="0072574B">
              <w:rPr>
                <w:rFonts w:asciiTheme="minorEastAsia" w:eastAsiaTheme="minorEastAsia" w:hAnsiTheme="minorEastAsia" w:hint="eastAsia"/>
              </w:rPr>
              <w:t>、</w:t>
            </w:r>
            <w:r w:rsidR="00C62210" w:rsidRPr="0072574B">
              <w:rPr>
                <w:rFonts w:asciiTheme="minorEastAsia" w:eastAsiaTheme="minorEastAsia" w:hAnsiTheme="minorEastAsia"/>
              </w:rPr>
              <w:t>Janice Zhang</w:t>
            </w:r>
            <w:r w:rsidR="004B7444" w:rsidRPr="0072574B">
              <w:rPr>
                <w:rFonts w:asciiTheme="minorEastAsia" w:eastAsiaTheme="minorEastAsia" w:hAnsiTheme="minorEastAsia" w:hint="eastAsia"/>
              </w:rPr>
              <w:t>；</w:t>
            </w:r>
            <w:r w:rsidRPr="0072574B">
              <w:rPr>
                <w:rFonts w:asciiTheme="minorEastAsia" w:eastAsiaTheme="minorEastAsia" w:hAnsiTheme="minorEastAsia"/>
              </w:rPr>
              <w:t>Highclere International Investors</w:t>
            </w:r>
            <w:r w:rsidR="004B7444" w:rsidRPr="0072574B">
              <w:rPr>
                <w:rFonts w:asciiTheme="minorEastAsia" w:eastAsiaTheme="minorEastAsia" w:hAnsiTheme="minorEastAsia" w:hint="eastAsia"/>
              </w:rPr>
              <w:t>：</w:t>
            </w:r>
            <w:r w:rsidRPr="0072574B">
              <w:rPr>
                <w:rFonts w:asciiTheme="minorEastAsia" w:eastAsiaTheme="minorEastAsia" w:hAnsiTheme="minorEastAsia"/>
              </w:rPr>
              <w:t>Jan Klincker</w:t>
            </w:r>
            <w:r w:rsidRPr="0072574B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72574B" w:rsidRPr="0072574B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72574B" w:rsidRDefault="0098445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72574B"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72574B" w:rsidRDefault="0098445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72574B">
              <w:rPr>
                <w:rFonts w:ascii="宋体" w:hAnsi="宋体" w:cs="宋体" w:hint="eastAsia"/>
                <w:bCs/>
                <w:iCs/>
                <w:szCs w:val="21"/>
              </w:rPr>
              <w:t>2020年5月</w:t>
            </w:r>
            <w:r w:rsidR="004B7444" w:rsidRPr="0072574B">
              <w:rPr>
                <w:rFonts w:ascii="宋体" w:hAnsi="宋体" w:cs="宋体" w:hint="eastAsia"/>
                <w:bCs/>
                <w:iCs/>
                <w:szCs w:val="21"/>
              </w:rPr>
              <w:t>26</w:t>
            </w:r>
            <w:r w:rsidRPr="0072574B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  <w:tr w:rsidR="0072574B" w:rsidRPr="0072574B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72574B" w:rsidRDefault="0098445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72574B"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72574B" w:rsidRDefault="0098445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72574B">
              <w:rPr>
                <w:rFonts w:ascii="宋体" w:hAnsi="宋体" w:hint="eastAsia"/>
                <w:szCs w:val="21"/>
              </w:rPr>
              <w:t>公司</w:t>
            </w:r>
          </w:p>
        </w:tc>
      </w:tr>
      <w:tr w:rsidR="0072574B" w:rsidRPr="0072574B">
        <w:trPr>
          <w:trHeight w:val="7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72574B" w:rsidRDefault="00984458">
            <w:pPr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72574B"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72574B" w:rsidRDefault="00984458">
            <w:pPr>
              <w:rPr>
                <w:rFonts w:ascii="宋体" w:hAnsi="宋体" w:cs="宋体"/>
              </w:rPr>
            </w:pPr>
            <w:r w:rsidRPr="0072574B">
              <w:rPr>
                <w:rFonts w:ascii="宋体" w:hAnsi="宋体" w:cs="宋体" w:hint="eastAsia"/>
              </w:rPr>
              <w:t>谭梅等</w:t>
            </w:r>
          </w:p>
        </w:tc>
      </w:tr>
      <w:tr w:rsidR="0072574B" w:rsidRPr="0072574B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72574B" w:rsidRDefault="0098445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72574B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10" w:rsidRPr="0072574B" w:rsidRDefault="00C17B10" w:rsidP="00C17B1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1、请介绍一下公司主要产品情况？</w:t>
            </w:r>
          </w:p>
          <w:p w:rsidR="00C17B10" w:rsidRPr="0072574B" w:rsidRDefault="00C17B10" w:rsidP="00C17B1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答：公司</w:t>
            </w:r>
            <w:r w:rsidR="00A91F12" w:rsidRPr="0072574B">
              <w:t>主营</w:t>
            </w:r>
            <w:r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产品分为三大系列：一是PPR系列管材管件，主要应用于建筑内冷热给水；二是PE系列管材管件，主要应用于市政给排水、燃气、热力、采暖等领域；三是PVC系列管材管件，主要应用于排水、电力护套等领域。同时，公司也在培育家装防水、净水等业务。</w:t>
            </w:r>
          </w:p>
          <w:p w:rsidR="00C17B10" w:rsidRPr="0072574B" w:rsidRDefault="00C17B10" w:rsidP="00C17B1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2、目前管道市场较为分散，公司主要的竞争优势有哪些？</w:t>
            </w:r>
          </w:p>
          <w:p w:rsidR="004B7444" w:rsidRPr="0072574B" w:rsidRDefault="00C17B10" w:rsidP="00C17B1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答：经过多年稳健持续发展，公司在产品品牌与品质、技术与研发、营销模式及渠道、企业文化和管理团队等方面形成了较强的综合竞争优势。</w:t>
            </w:r>
          </w:p>
          <w:p w:rsidR="004B7444" w:rsidRPr="0072574B" w:rsidRDefault="00C17B1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3、公司如何看待精装修趋势及应对措施？</w:t>
            </w:r>
          </w:p>
          <w:p w:rsidR="00C17B10" w:rsidRPr="0072574B" w:rsidRDefault="00C17B1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答：精装修</w:t>
            </w:r>
            <w:r w:rsidR="00A91F12" w:rsidRPr="0072574B">
              <w:t>占比提升</w:t>
            </w:r>
            <w:r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是一个长期趋势，但</w:t>
            </w:r>
            <w:r w:rsidR="00A91F12"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鉴于中国的国情我们认为</w:t>
            </w:r>
            <w:r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不会完全取代毛坯房</w:t>
            </w:r>
            <w:r w:rsidR="00A91F12"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。面对这一趋势，我们的态度是直面变化，积极调整，拥抱新政策与新趋势。</w:t>
            </w:r>
            <w:r w:rsidR="004C3E4C"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一方面</w:t>
            </w:r>
            <w:r w:rsidR="00A91F12"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，积极把握精装修带来的机遇，我们通过不断完善</w:t>
            </w:r>
            <w:r w:rsidR="004C3E4C"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建筑工程事业部</w:t>
            </w:r>
            <w:r w:rsidR="00A91F12"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的业务模式来承接大量的房产工程业务，并通过</w:t>
            </w:r>
            <w:r w:rsidR="004C3E4C"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优选客户和项目，采取差异化竞争策略，走产品组合、系统化的道路，</w:t>
            </w:r>
            <w:r w:rsidR="00A91F12"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促进其</w:t>
            </w:r>
            <w:r w:rsidR="004C3E4C"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健康快速发展</w:t>
            </w:r>
            <w:r w:rsidR="004C3E4C" w:rsidRPr="0072574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。另一方面，</w:t>
            </w:r>
            <w:r w:rsidR="004C3E4C"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针对零售业务</w:t>
            </w:r>
            <w:r w:rsidR="00A91F12" w:rsidRPr="0072574B">
              <w:rPr>
                <w:rFonts w:hint="eastAsia"/>
              </w:rPr>
              <w:t>，</w:t>
            </w:r>
            <w:r w:rsidR="00A91F12" w:rsidRPr="0072574B">
              <w:t>公司</w:t>
            </w:r>
            <w:r w:rsidR="002A2570"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积极进行调整优化与转型升级</w:t>
            </w:r>
            <w:r w:rsidR="00A91F12" w:rsidRPr="0072574B">
              <w:rPr>
                <w:rFonts w:hint="eastAsia"/>
              </w:rPr>
              <w:t>：</w:t>
            </w:r>
            <w:r w:rsidR="00A91F12" w:rsidRPr="0072574B">
              <w:t>一是</w:t>
            </w:r>
            <w:r w:rsidR="002A2570"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根据市场及消费者的需求变化及时调整重点，加大</w:t>
            </w:r>
            <w:r w:rsidR="00852D21"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重点销售</w:t>
            </w:r>
            <w:r w:rsidR="002A2570"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通道</w:t>
            </w:r>
            <w:r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的维护与开发；二是加大在空白、薄弱市场的拓展力度，增</w:t>
            </w:r>
            <w:r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lastRenderedPageBreak/>
              <w:t>加网点密度，</w:t>
            </w:r>
            <w:r w:rsidR="00852D21"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同时在成熟市场</w:t>
            </w:r>
            <w:r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加快渠道下沉，不断提升市场占有率；三是</w:t>
            </w:r>
            <w:r w:rsidR="002A2570"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在</w:t>
            </w:r>
            <w:r w:rsidR="00852D21"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品牌认可度较高的区域</w:t>
            </w:r>
            <w:r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积极拓展同心圆产品链，提高户均额。</w:t>
            </w:r>
          </w:p>
          <w:p w:rsidR="00C17B10" w:rsidRPr="0072574B" w:rsidRDefault="00C17B1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4、请问公司业务的回款周期是</w:t>
            </w:r>
            <w:r w:rsidR="003E2243"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多久</w:t>
            </w:r>
            <w:r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？</w:t>
            </w:r>
          </w:p>
          <w:p w:rsidR="00C17B10" w:rsidRPr="0072574B" w:rsidRDefault="00C17B1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Pr="0072574B">
              <w:rPr>
                <w:rFonts w:asciiTheme="minorEastAsia" w:eastAsiaTheme="minorEastAsia" w:hAnsiTheme="minorEastAsia" w:hint="eastAsia"/>
                <w:szCs w:val="21"/>
              </w:rPr>
              <w:t>公司零售业务大多为现款现货；工程业务的</w:t>
            </w:r>
            <w:r w:rsidR="003E2243" w:rsidRPr="0072574B">
              <w:rPr>
                <w:rFonts w:asciiTheme="minorEastAsia" w:eastAsiaTheme="minorEastAsia" w:hAnsiTheme="minorEastAsia" w:hint="eastAsia"/>
                <w:szCs w:val="21"/>
              </w:rPr>
              <w:t>账期一般</w:t>
            </w:r>
            <w:r w:rsidRPr="0072574B">
              <w:rPr>
                <w:rFonts w:asciiTheme="minorEastAsia" w:eastAsiaTheme="minorEastAsia" w:hAnsiTheme="minorEastAsia" w:hint="eastAsia"/>
                <w:szCs w:val="21"/>
              </w:rPr>
              <w:t>在3个月</w:t>
            </w:r>
            <w:r w:rsidR="003E2243" w:rsidRPr="0072574B">
              <w:rPr>
                <w:rFonts w:asciiTheme="minorEastAsia" w:eastAsiaTheme="minorEastAsia" w:hAnsiTheme="minorEastAsia" w:hint="eastAsia"/>
                <w:szCs w:val="21"/>
              </w:rPr>
              <w:t>左右</w:t>
            </w:r>
            <w:r w:rsidRPr="0072574B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C17B10" w:rsidRPr="0072574B" w:rsidRDefault="002A257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5、</w:t>
            </w:r>
            <w:r w:rsidR="00A46685"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去年公司</w:t>
            </w:r>
            <w:r w:rsidR="003E2243"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三季度</w:t>
            </w:r>
            <w:r w:rsidR="00A46685"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收入增速下滑的原因是什么？</w:t>
            </w:r>
          </w:p>
          <w:p w:rsidR="00ED2C71" w:rsidRPr="0072574B" w:rsidRDefault="00A46685" w:rsidP="00CC3C1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答：公司去年营业收入增速放缓，</w:t>
            </w:r>
            <w:r w:rsidR="003E2243"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是多重因素所致，</w:t>
            </w:r>
            <w:r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主要</w:t>
            </w:r>
            <w:r w:rsidR="003E2243"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为</w:t>
            </w:r>
            <w:r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：一是近几年宏观经济形势严峻，市场竞争加剧，零售消费市场明显受到影响，总体呈现低迷；二是行业变化较大，近两年尤其在一</w:t>
            </w:r>
            <w:r w:rsidR="008F715D"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、</w:t>
            </w:r>
            <w:r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二线城市特别是华东市场，毛坯房的成交量大幅下降，从而对零售市场造成了较大的冲击</w:t>
            </w:r>
            <w:r w:rsidR="008F715D"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，而公司</w:t>
            </w:r>
            <w:r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部分区域调整应变速度不够快、执行公司的思路不够到位；三是公司市政工程业务基于长远健康发展的考虑，2019年继续结构性调整和优化，导致收入短期下降，但经营质量提升明显</w:t>
            </w:r>
            <w:r w:rsidR="008F715D"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。当然，</w:t>
            </w:r>
            <w:r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去年三季度还叠加了台风灾害、渠道去库存等因素的影响。</w:t>
            </w:r>
          </w:p>
          <w:p w:rsidR="00A46685" w:rsidRPr="0072574B" w:rsidRDefault="00CC3C1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6</w:t>
            </w:r>
            <w:r w:rsidR="00A46685"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、</w:t>
            </w:r>
            <w:r w:rsidR="002B6B17"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公司对市政工程业务有哪些调整？</w:t>
            </w:r>
          </w:p>
          <w:p w:rsidR="00A46685" w:rsidRPr="0072574B" w:rsidRDefault="002B6B1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答：公司对市政工程业务的调整主要有以下几个方面：一是优选客户和项目，重点开发大型的、长期可持续发展的客户；二是对经销和直销比例进行结构调整；三是业务模式的调整与优化，</w:t>
            </w:r>
            <w:r w:rsidR="00A91F12"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将服务导入工程业务</w:t>
            </w:r>
            <w:r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；四是开发技术含量和附加值更高的新业务领域，如油田、船舶等，提升产品竞争力。</w:t>
            </w:r>
          </w:p>
          <w:p w:rsidR="002B6B17" w:rsidRPr="0072574B" w:rsidRDefault="00A91F1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7</w:t>
            </w:r>
            <w:r w:rsidR="002B6B17"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、</w:t>
            </w:r>
            <w:r w:rsidR="0037391A"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公司如何看待零售业务的竞争格局？</w:t>
            </w:r>
          </w:p>
          <w:p w:rsidR="0037391A" w:rsidRPr="0072574B" w:rsidRDefault="0037391A" w:rsidP="00CC3C13">
            <w:pPr>
              <w:spacing w:line="360" w:lineRule="auto"/>
              <w:ind w:firstLineChars="200" w:firstLine="420"/>
              <w:rPr>
                <w:rFonts w:asciiTheme="minorEastAsia" w:hAnsiTheme="minorEastAsia"/>
              </w:rPr>
            </w:pPr>
            <w:r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答：零售业务越来越集中到品牌企业的竞争，这种竞争属于良性的竞争。</w:t>
            </w:r>
            <w:r w:rsidRPr="0072574B">
              <w:rPr>
                <w:rFonts w:asciiTheme="minorEastAsia" w:hAnsiTheme="minorEastAsia" w:hint="eastAsia"/>
              </w:rPr>
              <w:t>较多同行开始提供各样的服务，有利于行业提升服务意识，让消费者受益。公司在销售过程中不断升级“星管家”服务，做到“人有我优”，具体如下：一是强化服务优势，整合服务平台；二是提升服务的规范性和有效性，公司目前采取</w:t>
            </w:r>
            <w:r w:rsidRPr="0072574B">
              <w:rPr>
                <w:rFonts w:hint="eastAsia"/>
              </w:rPr>
              <w:t>智能化软件和</w:t>
            </w:r>
            <w:r w:rsidRPr="0072574B">
              <w:rPr>
                <w:rFonts w:asciiTheme="minorEastAsia" w:hAnsiTheme="minorEastAsia" w:hint="eastAsia"/>
              </w:rPr>
              <w:t>工具，加强监督管理，让服务做的更加有效；三是做好“星管家”的宣传，让消费者看到差异化，做好服务体验和分享。</w:t>
            </w:r>
          </w:p>
          <w:p w:rsidR="0037391A" w:rsidRPr="0072574B" w:rsidRDefault="00A91F12" w:rsidP="0037391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8</w:t>
            </w:r>
            <w:r w:rsidR="0037391A"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、请问公司</w:t>
            </w:r>
            <w:r w:rsidR="00515274"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今年的</w:t>
            </w:r>
            <w:r w:rsidR="0037391A"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分红</w:t>
            </w:r>
            <w:r w:rsidR="00515274"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比例是否会有变化</w:t>
            </w:r>
            <w:r w:rsidR="0037391A"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？</w:t>
            </w:r>
          </w:p>
          <w:p w:rsidR="0037391A" w:rsidRPr="0072574B" w:rsidRDefault="0037391A" w:rsidP="0037391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答：公司的分红政策</w:t>
            </w:r>
            <w:r w:rsidR="00515274"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相对稳定，</w:t>
            </w:r>
            <w:r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在《公司章程》、《公司未来三年（2018-2020年）股东回报规划》作了明确规定。公司每年的利润分配方案都会综合自身发展实际和战略规划、现金流状况、股东意愿、外部环境等因素，并充分考虑投资者的合理回报后决定。</w:t>
            </w:r>
          </w:p>
          <w:p w:rsidR="0037391A" w:rsidRPr="0072574B" w:rsidRDefault="00A91F12" w:rsidP="0037391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lastRenderedPageBreak/>
              <w:t>9</w:t>
            </w:r>
            <w:r w:rsidR="0037391A"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、疫情对公司经销商的冲击如何？</w:t>
            </w:r>
          </w:p>
          <w:p w:rsidR="0037391A" w:rsidRPr="0072574B" w:rsidRDefault="0037391A" w:rsidP="0037391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答：公司</w:t>
            </w:r>
            <w:r w:rsidR="002C5A49"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的</w:t>
            </w:r>
            <w:r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经销商总体抗风险能力较强</w:t>
            </w:r>
            <w:r w:rsidR="00515274"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 w:rsidR="00A91F12" w:rsidRPr="0072574B">
              <w:t>疫情影响总体</w:t>
            </w:r>
            <w:r w:rsidR="00515274"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不大</w:t>
            </w:r>
            <w:r w:rsidR="002C5A49"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2C5A49" w:rsidRPr="0072574B" w:rsidRDefault="00A91F12" w:rsidP="00AD0A0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10</w:t>
            </w:r>
            <w:r w:rsidR="002C5A49"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、</w:t>
            </w:r>
            <w:r w:rsidR="00AD0A0D"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请问</w:t>
            </w:r>
            <w:r w:rsidR="002C5A49" w:rsidRPr="0072574B">
              <w:rPr>
                <w:rFonts w:hint="eastAsia"/>
              </w:rPr>
              <w:t>公司</w:t>
            </w:r>
            <w:r w:rsidR="00AD0A0D" w:rsidRPr="0072574B">
              <w:rPr>
                <w:rFonts w:hint="eastAsia"/>
              </w:rPr>
              <w:t>未来的发展战略？以及主要</w:t>
            </w:r>
            <w:r w:rsidR="002C5A49" w:rsidRPr="0072574B">
              <w:rPr>
                <w:rFonts w:hint="eastAsia"/>
              </w:rPr>
              <w:t>业务增长</w:t>
            </w:r>
            <w:r w:rsidR="00AD0A0D" w:rsidRPr="0072574B">
              <w:rPr>
                <w:rFonts w:hint="eastAsia"/>
              </w:rPr>
              <w:t>点</w:t>
            </w:r>
            <w:r w:rsidR="002C5A49" w:rsidRPr="0072574B">
              <w:rPr>
                <w:rFonts w:hint="eastAsia"/>
              </w:rPr>
              <w:t>？</w:t>
            </w:r>
          </w:p>
          <w:p w:rsidR="0037391A" w:rsidRPr="0072574B" w:rsidRDefault="002C5A4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2574B">
              <w:rPr>
                <w:rFonts w:hint="eastAsia"/>
              </w:rPr>
              <w:t>答：公司坚持“</w:t>
            </w:r>
            <w:r w:rsidR="00AD0A0D" w:rsidRPr="0072574B">
              <w:rPr>
                <w:rFonts w:hint="eastAsia"/>
              </w:rPr>
              <w:t>零售和工程</w:t>
            </w:r>
            <w:r w:rsidRPr="0072574B">
              <w:rPr>
                <w:rFonts w:hint="eastAsia"/>
              </w:rPr>
              <w:t>双轮驱动”战略</w:t>
            </w:r>
            <w:r w:rsidR="00AD0A0D" w:rsidRPr="0072574B">
              <w:rPr>
                <w:rFonts w:hint="eastAsia"/>
              </w:rPr>
              <w:t>。</w:t>
            </w:r>
            <w:r w:rsidRPr="0072574B">
              <w:rPr>
                <w:rFonts w:hint="eastAsia"/>
              </w:rPr>
              <w:t>对于建筑工程业务：</w:t>
            </w:r>
            <w:r w:rsidR="00AD0A0D" w:rsidRPr="0072574B">
              <w:rPr>
                <w:rFonts w:hint="eastAsia"/>
              </w:rPr>
              <w:t>积极把握</w:t>
            </w:r>
            <w:r w:rsidRPr="0072574B">
              <w:rPr>
                <w:rFonts w:hint="eastAsia"/>
              </w:rPr>
              <w:t>精装修</w:t>
            </w:r>
            <w:r w:rsidR="00AD0A0D" w:rsidRPr="0072574B">
              <w:rPr>
                <w:rFonts w:hint="eastAsia"/>
              </w:rPr>
              <w:t>市场机会</w:t>
            </w:r>
            <w:r w:rsidRPr="0072574B">
              <w:rPr>
                <w:rFonts w:hint="eastAsia"/>
              </w:rPr>
              <w:t>，</w:t>
            </w:r>
            <w:r w:rsidR="00AD0A0D" w:rsidRPr="0072574B">
              <w:rPr>
                <w:rFonts w:hint="eastAsia"/>
              </w:rPr>
              <w:t>并拓展业务领域，确保健康快速可持续发展</w:t>
            </w:r>
            <w:r w:rsidRPr="0072574B">
              <w:rPr>
                <w:rFonts w:hint="eastAsia"/>
              </w:rPr>
              <w:t>；对于市政工程业务：</w:t>
            </w:r>
            <w:r w:rsidR="00871C93" w:rsidRPr="0072574B">
              <w:rPr>
                <w:rFonts w:hint="eastAsia"/>
              </w:rPr>
              <w:t>公司将继续深化结构性调整，提升服务增强竞争力，同时积极</w:t>
            </w:r>
            <w:r w:rsidRPr="0072574B">
              <w:rPr>
                <w:rFonts w:hint="eastAsia"/>
              </w:rPr>
              <w:t>开拓新业务领域包括油田、船舶等，</w:t>
            </w:r>
            <w:r w:rsidR="00871C93" w:rsidRPr="0072574B">
              <w:rPr>
                <w:rFonts w:hint="eastAsia"/>
              </w:rPr>
              <w:t>实现稳健良性发展</w:t>
            </w:r>
            <w:r w:rsidR="00AD0A0D" w:rsidRPr="0072574B">
              <w:rPr>
                <w:rFonts w:hint="eastAsia"/>
              </w:rPr>
              <w:t>；对于</w:t>
            </w:r>
            <w:r w:rsidRPr="0072574B">
              <w:rPr>
                <w:rFonts w:hint="eastAsia"/>
              </w:rPr>
              <w:t>零售业务</w:t>
            </w:r>
            <w:r w:rsidR="00871C93" w:rsidRPr="0072574B">
              <w:rPr>
                <w:rFonts w:hint="eastAsia"/>
              </w:rPr>
              <w:t>：</w:t>
            </w:r>
            <w:r w:rsidR="00AD0A0D" w:rsidRPr="0072574B">
              <w:rPr>
                <w:rFonts w:hint="eastAsia"/>
              </w:rPr>
              <w:t>通过提高市占率和推进同心圆战略，促进其稳健发展</w:t>
            </w:r>
            <w:r w:rsidRPr="0072574B">
              <w:rPr>
                <w:rFonts w:hint="eastAsia"/>
              </w:rPr>
              <w:t>。</w:t>
            </w:r>
          </w:p>
          <w:p w:rsidR="002C5A49" w:rsidRPr="0072574B" w:rsidRDefault="00A91F1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11</w:t>
            </w:r>
            <w:r w:rsidR="002C5A49"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、公司有没有考虑并购事项？</w:t>
            </w:r>
            <w:r w:rsidR="007C4256"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过去是否有发生？</w:t>
            </w:r>
          </w:p>
          <w:p w:rsidR="002C5A49" w:rsidRPr="0072574B" w:rsidRDefault="002C5A4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="Arial"/>
                <w:shd w:val="clear" w:color="auto" w:fill="FFFFFF"/>
              </w:rPr>
            </w:pPr>
            <w:r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7C4256" w:rsidRPr="0072574B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公司一直在积极寻求不断做强做大公司业务的途径，包括寻找一些能够与现有产业形成协同效应、或代表未来发展方向且富有潜力的新兴领域的标的。但截至目前，公司尚未找到合适的标的。</w:t>
            </w:r>
          </w:p>
          <w:p w:rsidR="002F544B" w:rsidRPr="0072574B" w:rsidRDefault="00A91F12" w:rsidP="002F544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="Arial"/>
                <w:shd w:val="clear" w:color="auto" w:fill="FFFFFF"/>
              </w:rPr>
            </w:pPr>
            <w:r w:rsidRPr="0072574B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12</w:t>
            </w:r>
            <w:r w:rsidR="00CC3C13" w:rsidRPr="0072574B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、</w:t>
            </w:r>
            <w:r w:rsidR="003C4AF7" w:rsidRPr="0072574B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请问公司目前的市场份额大致是多少？未来还有多少提升空间？</w:t>
            </w:r>
          </w:p>
          <w:p w:rsidR="003C4AF7" w:rsidRPr="0072574B" w:rsidRDefault="003C4AF7" w:rsidP="002F544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2574B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答：目前公司产品全国市场占有率</w:t>
            </w:r>
            <w:r w:rsidR="00FF634B" w:rsidRPr="0072574B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比较低</w:t>
            </w:r>
            <w:r w:rsidRPr="0072574B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，</w:t>
            </w:r>
            <w:r w:rsidR="00EE70D1" w:rsidRPr="0072574B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估计</w:t>
            </w:r>
            <w:r w:rsidRPr="0072574B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PPR全国市占率</w:t>
            </w:r>
            <w:r w:rsidR="00EE70D1" w:rsidRPr="0072574B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为8%左右，未来还有非常大的提升空间。</w:t>
            </w:r>
          </w:p>
          <w:p w:rsidR="00E149FF" w:rsidRPr="0072574B" w:rsidRDefault="00A91F12" w:rsidP="002F544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13</w:t>
            </w:r>
            <w:r w:rsidR="00CC3C13"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、</w:t>
            </w:r>
            <w:r w:rsidR="003C4AF7"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请问</w:t>
            </w:r>
            <w:r w:rsidR="00E149FF" w:rsidRPr="0072574B">
              <w:rPr>
                <w:rFonts w:asciiTheme="minorEastAsia" w:eastAsiaTheme="minorEastAsia" w:hAnsiTheme="minorEastAsia" w:cstheme="minorEastAsia" w:hint="eastAsia"/>
                <w:szCs w:val="21"/>
              </w:rPr>
              <w:t>公司有没有考虑扩大产能？</w:t>
            </w:r>
          </w:p>
          <w:p w:rsidR="007D7D90" w:rsidRPr="0072574B" w:rsidRDefault="00E149FF" w:rsidP="00E149FF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72574B">
              <w:rPr>
                <w:rFonts w:ascii="宋体" w:hAnsi="宋体" w:hint="eastAsia"/>
                <w:szCs w:val="21"/>
              </w:rPr>
              <w:t>答：公司一直遵循“以销定产”的思路进行产能布局，每年会根据市场拓展情况新增相应的产能。</w:t>
            </w:r>
          </w:p>
          <w:p w:rsidR="00ED2C71" w:rsidRPr="0072574B" w:rsidRDefault="00A91F12" w:rsidP="00E149FF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72574B">
              <w:rPr>
                <w:rFonts w:ascii="宋体" w:hAnsi="宋体" w:hint="eastAsia"/>
                <w:szCs w:val="21"/>
              </w:rPr>
              <w:t>14</w:t>
            </w:r>
            <w:r w:rsidR="00CC3C13" w:rsidRPr="0072574B">
              <w:rPr>
                <w:rFonts w:ascii="宋体" w:hAnsi="宋体" w:hint="eastAsia"/>
                <w:szCs w:val="21"/>
              </w:rPr>
              <w:t>、</w:t>
            </w:r>
            <w:r w:rsidR="00F672C0" w:rsidRPr="0072574B">
              <w:rPr>
                <w:rFonts w:ascii="宋体" w:hAnsi="宋体" w:hint="eastAsia"/>
                <w:szCs w:val="21"/>
              </w:rPr>
              <w:t>请问</w:t>
            </w:r>
            <w:r w:rsidR="00313DF0" w:rsidRPr="0072574B">
              <w:rPr>
                <w:rFonts w:ascii="宋体" w:hAnsi="宋体" w:hint="eastAsia"/>
                <w:szCs w:val="21"/>
              </w:rPr>
              <w:t>目前国内塑料管道行业的发展增速</w:t>
            </w:r>
            <w:r w:rsidR="00F672C0" w:rsidRPr="0072574B">
              <w:rPr>
                <w:rFonts w:ascii="宋体" w:hAnsi="宋体" w:hint="eastAsia"/>
                <w:szCs w:val="21"/>
              </w:rPr>
              <w:t>情况</w:t>
            </w:r>
            <w:r w:rsidR="00256256" w:rsidRPr="0072574B">
              <w:rPr>
                <w:rFonts w:ascii="宋体" w:hAnsi="宋体" w:hint="eastAsia"/>
                <w:szCs w:val="21"/>
              </w:rPr>
              <w:t>，</w:t>
            </w:r>
            <w:r w:rsidR="00313DF0" w:rsidRPr="0072574B">
              <w:rPr>
                <w:rFonts w:ascii="宋体" w:hAnsi="宋体" w:hint="eastAsia"/>
                <w:szCs w:val="21"/>
              </w:rPr>
              <w:t>以及未来几年的发展趋势和</w:t>
            </w:r>
            <w:r w:rsidR="00F672C0" w:rsidRPr="0072574B">
              <w:rPr>
                <w:rFonts w:ascii="宋体" w:hAnsi="宋体" w:hint="eastAsia"/>
                <w:szCs w:val="21"/>
              </w:rPr>
              <w:t>增速</w:t>
            </w:r>
            <w:r w:rsidR="00313DF0" w:rsidRPr="0072574B">
              <w:rPr>
                <w:rFonts w:ascii="宋体" w:hAnsi="宋体" w:hint="eastAsia"/>
                <w:szCs w:val="21"/>
              </w:rPr>
              <w:t>判断？</w:t>
            </w:r>
          </w:p>
          <w:p w:rsidR="00ED2C71" w:rsidRPr="0072574B" w:rsidRDefault="00256256" w:rsidP="0072574B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72574B">
              <w:rPr>
                <w:rFonts w:ascii="宋体" w:hAnsi="宋体" w:hint="eastAsia"/>
                <w:szCs w:val="21"/>
              </w:rPr>
              <w:t>答：目前国内塑料管道行业发展从初期的高速增长逐步进入平稳期，2019年塑料管道总产量同比增长2%左右。</w:t>
            </w:r>
            <w:r w:rsidR="00995C7F" w:rsidRPr="0072574B">
              <w:rPr>
                <w:rFonts w:ascii="宋体" w:hAnsi="宋体" w:hint="eastAsia"/>
                <w:szCs w:val="21"/>
              </w:rPr>
              <w:t>预计未来五年行业仍将保持平稳增长态势。</w:t>
            </w:r>
            <w:r w:rsidR="00F672C0" w:rsidRPr="0072574B">
              <w:rPr>
                <w:rFonts w:ascii="宋体" w:hAnsi="宋体" w:hint="eastAsia"/>
                <w:szCs w:val="21"/>
              </w:rPr>
              <w:t>塑料管道作为基础建材，具有环保、节能、低碳的属性，符合国家政策导向，以塑代钢仍是长期趋势。</w:t>
            </w:r>
            <w:r w:rsidR="008B1F22" w:rsidRPr="0072574B">
              <w:rPr>
                <w:rFonts w:ascii="宋体" w:hAnsi="宋体" w:hint="eastAsia"/>
                <w:szCs w:val="21"/>
              </w:rPr>
              <w:t>行业将在稳步发展中调整、优化产业结构，其中各种改性、复合的管道逐渐兴起，应用领域得到进一步拓宽，未来燃气、供暖、农业农村现代化以及工业领域的应用比例将不断提高。同时国家更加</w:t>
            </w:r>
            <w:bookmarkStart w:id="0" w:name="_GoBack"/>
            <w:bookmarkEnd w:id="0"/>
            <w:r w:rsidR="008B1F22" w:rsidRPr="0072574B">
              <w:rPr>
                <w:rFonts w:ascii="宋体" w:hAnsi="宋体" w:hint="eastAsia"/>
                <w:szCs w:val="21"/>
              </w:rPr>
              <w:t>关注环保、安全，大力发展绿色建筑，例如地下管廊、海绵城市、棚户区改造、装配式建筑及全装修等，</w:t>
            </w:r>
            <w:r w:rsidR="00CC3C13" w:rsidRPr="0072574B">
              <w:rPr>
                <w:rFonts w:ascii="宋体" w:hAnsi="宋体" w:hint="eastAsia"/>
                <w:szCs w:val="21"/>
              </w:rPr>
              <w:t>可能</w:t>
            </w:r>
            <w:r w:rsidR="008B1F22" w:rsidRPr="0072574B">
              <w:rPr>
                <w:rFonts w:ascii="宋体" w:hAnsi="宋体" w:hint="eastAsia"/>
                <w:szCs w:val="21"/>
              </w:rPr>
              <w:t>会对行业的产业结构带来大的变化。</w:t>
            </w:r>
          </w:p>
        </w:tc>
      </w:tr>
      <w:tr w:rsidR="0072574B" w:rsidRPr="0072574B">
        <w:trPr>
          <w:trHeight w:val="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72574B" w:rsidRDefault="00984458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72574B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72574B" w:rsidRDefault="0098445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72574B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117D55" w:rsidRPr="0072574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72574B" w:rsidRDefault="0098445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72574B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72574B" w:rsidRDefault="00984458" w:rsidP="00A702DF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72574B">
              <w:rPr>
                <w:rFonts w:ascii="宋体" w:hAnsi="宋体" w:cs="宋体" w:hint="eastAsia"/>
                <w:bCs/>
                <w:iCs/>
                <w:szCs w:val="21"/>
              </w:rPr>
              <w:t>2020年5月2</w:t>
            </w:r>
            <w:r w:rsidR="004B7444" w:rsidRPr="0072574B">
              <w:rPr>
                <w:rFonts w:ascii="宋体" w:hAnsi="宋体" w:cs="宋体" w:hint="eastAsia"/>
                <w:bCs/>
                <w:iCs/>
                <w:szCs w:val="21"/>
              </w:rPr>
              <w:t>6</w:t>
            </w:r>
            <w:r w:rsidRPr="0072574B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:rsidR="00117D55" w:rsidRPr="0072574B" w:rsidRDefault="00117D55"/>
    <w:sectPr w:rsidR="00117D55" w:rsidRPr="0072574B" w:rsidSect="00117D55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3AD" w:rsidRDefault="00B733AD" w:rsidP="00117D55">
      <w:r>
        <w:separator/>
      </w:r>
    </w:p>
  </w:endnote>
  <w:endnote w:type="continuationSeparator" w:id="0">
    <w:p w:rsidR="00B733AD" w:rsidRDefault="00B733AD" w:rsidP="0011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7638"/>
    </w:sdtPr>
    <w:sdtEndPr>
      <w:rPr>
        <w:rFonts w:asciiTheme="majorEastAsia" w:eastAsiaTheme="majorEastAsia" w:hAnsiTheme="majorEastAsia"/>
      </w:rPr>
    </w:sdtEndPr>
    <w:sdtContent>
      <w:p w:rsidR="00117D55" w:rsidRDefault="00811318">
        <w:pPr>
          <w:pStyle w:val="a5"/>
          <w:jc w:val="center"/>
        </w:pPr>
        <w:r>
          <w:rPr>
            <w:rFonts w:asciiTheme="majorEastAsia" w:eastAsiaTheme="majorEastAsia" w:hAnsiTheme="majorEastAsia"/>
          </w:rPr>
          <w:fldChar w:fldCharType="begin"/>
        </w:r>
        <w:r w:rsidR="00984458">
          <w:rPr>
            <w:rFonts w:asciiTheme="majorEastAsia" w:eastAsiaTheme="majorEastAsia" w:hAnsiTheme="majorEastAsia"/>
          </w:rPr>
          <w:instrText xml:space="preserve"> PAGE   \* MERGEFORMAT </w:instrText>
        </w:r>
        <w:r>
          <w:rPr>
            <w:rFonts w:asciiTheme="majorEastAsia" w:eastAsiaTheme="majorEastAsia" w:hAnsiTheme="majorEastAsia"/>
          </w:rPr>
          <w:fldChar w:fldCharType="separate"/>
        </w:r>
        <w:r w:rsidR="0072574B" w:rsidRPr="0072574B">
          <w:rPr>
            <w:rFonts w:asciiTheme="majorEastAsia" w:eastAsiaTheme="majorEastAsia" w:hAnsiTheme="majorEastAsia"/>
            <w:noProof/>
            <w:lang w:val="zh-CN"/>
          </w:rPr>
          <w:t>1</w:t>
        </w:r>
        <w:r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3AD" w:rsidRDefault="00B733AD" w:rsidP="00117D55">
      <w:r>
        <w:separator/>
      </w:r>
    </w:p>
  </w:footnote>
  <w:footnote w:type="continuationSeparator" w:id="0">
    <w:p w:rsidR="00B733AD" w:rsidRDefault="00B733AD" w:rsidP="00117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FDEA0C"/>
    <w:multiLevelType w:val="singleLevel"/>
    <w:tmpl w:val="A3FDEA0C"/>
    <w:lvl w:ilvl="0">
      <w:start w:val="5"/>
      <w:numFmt w:val="decimal"/>
      <w:suff w:val="nothing"/>
      <w:lvlText w:val="%1、"/>
      <w:lvlJc w:val="left"/>
    </w:lvl>
  </w:abstractNum>
  <w:abstractNum w:abstractNumId="1">
    <w:nsid w:val="3AC6541A"/>
    <w:multiLevelType w:val="singleLevel"/>
    <w:tmpl w:val="3AC6541A"/>
    <w:lvl w:ilvl="0">
      <w:start w:val="14"/>
      <w:numFmt w:val="decimal"/>
      <w:suff w:val="nothing"/>
      <w:lvlText w:val="%1、"/>
      <w:lvlJc w:val="left"/>
    </w:lvl>
  </w:abstractNum>
  <w:abstractNum w:abstractNumId="2">
    <w:nsid w:val="7597BFC6"/>
    <w:multiLevelType w:val="singleLevel"/>
    <w:tmpl w:val="7597BFC6"/>
    <w:lvl w:ilvl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36C1C"/>
    <w:rsid w:val="00002770"/>
    <w:rsid w:val="00004CE8"/>
    <w:rsid w:val="00004EAC"/>
    <w:rsid w:val="00004ECD"/>
    <w:rsid w:val="000106AD"/>
    <w:rsid w:val="000148A3"/>
    <w:rsid w:val="00023D8E"/>
    <w:rsid w:val="000315A9"/>
    <w:rsid w:val="00035D1B"/>
    <w:rsid w:val="00037BF6"/>
    <w:rsid w:val="00037D95"/>
    <w:rsid w:val="00051ECC"/>
    <w:rsid w:val="0005706A"/>
    <w:rsid w:val="0006212B"/>
    <w:rsid w:val="00065FDB"/>
    <w:rsid w:val="00066257"/>
    <w:rsid w:val="00070D87"/>
    <w:rsid w:val="00075813"/>
    <w:rsid w:val="00076718"/>
    <w:rsid w:val="00084684"/>
    <w:rsid w:val="0008589C"/>
    <w:rsid w:val="00087C5A"/>
    <w:rsid w:val="000904C3"/>
    <w:rsid w:val="0009134F"/>
    <w:rsid w:val="0009464B"/>
    <w:rsid w:val="00095104"/>
    <w:rsid w:val="00095CE3"/>
    <w:rsid w:val="000A0185"/>
    <w:rsid w:val="000A4D4E"/>
    <w:rsid w:val="000A4E32"/>
    <w:rsid w:val="000A63AA"/>
    <w:rsid w:val="000A66B6"/>
    <w:rsid w:val="000B373B"/>
    <w:rsid w:val="000B5BA5"/>
    <w:rsid w:val="000B70EF"/>
    <w:rsid w:val="000C19E8"/>
    <w:rsid w:val="000C28D8"/>
    <w:rsid w:val="000C5D5B"/>
    <w:rsid w:val="000D2270"/>
    <w:rsid w:val="000D2424"/>
    <w:rsid w:val="000D2A56"/>
    <w:rsid w:val="000E0A11"/>
    <w:rsid w:val="000E16AB"/>
    <w:rsid w:val="000E50A1"/>
    <w:rsid w:val="000F0355"/>
    <w:rsid w:val="000F1331"/>
    <w:rsid w:val="000F1D1A"/>
    <w:rsid w:val="000F6037"/>
    <w:rsid w:val="00100394"/>
    <w:rsid w:val="00100D1D"/>
    <w:rsid w:val="00101A66"/>
    <w:rsid w:val="00111017"/>
    <w:rsid w:val="0011270F"/>
    <w:rsid w:val="0011663A"/>
    <w:rsid w:val="00117D55"/>
    <w:rsid w:val="00120198"/>
    <w:rsid w:val="001205BB"/>
    <w:rsid w:val="00121B24"/>
    <w:rsid w:val="001237BA"/>
    <w:rsid w:val="00124EF9"/>
    <w:rsid w:val="0012676B"/>
    <w:rsid w:val="001272AF"/>
    <w:rsid w:val="0013018F"/>
    <w:rsid w:val="00131612"/>
    <w:rsid w:val="001324A1"/>
    <w:rsid w:val="00132CFD"/>
    <w:rsid w:val="001335B6"/>
    <w:rsid w:val="00143522"/>
    <w:rsid w:val="001474CF"/>
    <w:rsid w:val="001515B9"/>
    <w:rsid w:val="00152CE7"/>
    <w:rsid w:val="00154BAE"/>
    <w:rsid w:val="00155BCD"/>
    <w:rsid w:val="00160E54"/>
    <w:rsid w:val="001631A4"/>
    <w:rsid w:val="0016614B"/>
    <w:rsid w:val="00166575"/>
    <w:rsid w:val="00166794"/>
    <w:rsid w:val="001674EE"/>
    <w:rsid w:val="00171AB2"/>
    <w:rsid w:val="00177CBA"/>
    <w:rsid w:val="0018002A"/>
    <w:rsid w:val="00180BD6"/>
    <w:rsid w:val="00183505"/>
    <w:rsid w:val="00183E1F"/>
    <w:rsid w:val="00190571"/>
    <w:rsid w:val="00192848"/>
    <w:rsid w:val="00193208"/>
    <w:rsid w:val="001A278C"/>
    <w:rsid w:val="001A4951"/>
    <w:rsid w:val="001A6DBF"/>
    <w:rsid w:val="001B05C5"/>
    <w:rsid w:val="001B0E68"/>
    <w:rsid w:val="001B29E2"/>
    <w:rsid w:val="001B5BB1"/>
    <w:rsid w:val="001B6502"/>
    <w:rsid w:val="001B6E3D"/>
    <w:rsid w:val="001C1DF9"/>
    <w:rsid w:val="001C4D7A"/>
    <w:rsid w:val="001D19E0"/>
    <w:rsid w:val="001D776E"/>
    <w:rsid w:val="001E1D82"/>
    <w:rsid w:val="001E3224"/>
    <w:rsid w:val="001F4D6F"/>
    <w:rsid w:val="001F520C"/>
    <w:rsid w:val="001F6920"/>
    <w:rsid w:val="001F6969"/>
    <w:rsid w:val="001F7C4A"/>
    <w:rsid w:val="00202569"/>
    <w:rsid w:val="00203E3A"/>
    <w:rsid w:val="00207DF6"/>
    <w:rsid w:val="0021169D"/>
    <w:rsid w:val="0021355F"/>
    <w:rsid w:val="002138C8"/>
    <w:rsid w:val="0021609C"/>
    <w:rsid w:val="00235530"/>
    <w:rsid w:val="00236A59"/>
    <w:rsid w:val="002370B2"/>
    <w:rsid w:val="002372F5"/>
    <w:rsid w:val="002377E8"/>
    <w:rsid w:val="0024019D"/>
    <w:rsid w:val="00241B71"/>
    <w:rsid w:val="002431DA"/>
    <w:rsid w:val="00244991"/>
    <w:rsid w:val="00246532"/>
    <w:rsid w:val="00247114"/>
    <w:rsid w:val="0025063D"/>
    <w:rsid w:val="002522D5"/>
    <w:rsid w:val="00254445"/>
    <w:rsid w:val="00256256"/>
    <w:rsid w:val="00257377"/>
    <w:rsid w:val="00260D5A"/>
    <w:rsid w:val="00261B05"/>
    <w:rsid w:val="002621E5"/>
    <w:rsid w:val="00262B9E"/>
    <w:rsid w:val="00263FD5"/>
    <w:rsid w:val="00265C34"/>
    <w:rsid w:val="00265D21"/>
    <w:rsid w:val="00273FAC"/>
    <w:rsid w:val="00275296"/>
    <w:rsid w:val="00280AD4"/>
    <w:rsid w:val="00281D6B"/>
    <w:rsid w:val="00287262"/>
    <w:rsid w:val="0029275C"/>
    <w:rsid w:val="00294825"/>
    <w:rsid w:val="00297280"/>
    <w:rsid w:val="002A04CA"/>
    <w:rsid w:val="002A24D0"/>
    <w:rsid w:val="002A2570"/>
    <w:rsid w:val="002A667F"/>
    <w:rsid w:val="002B3BA5"/>
    <w:rsid w:val="002B6B17"/>
    <w:rsid w:val="002B6BB2"/>
    <w:rsid w:val="002C1E29"/>
    <w:rsid w:val="002C5A49"/>
    <w:rsid w:val="002C7C70"/>
    <w:rsid w:val="002D1A6C"/>
    <w:rsid w:val="002D4E57"/>
    <w:rsid w:val="002D5349"/>
    <w:rsid w:val="002D5B86"/>
    <w:rsid w:val="002D6E8C"/>
    <w:rsid w:val="002E140D"/>
    <w:rsid w:val="002E1963"/>
    <w:rsid w:val="002E42AD"/>
    <w:rsid w:val="002E54BF"/>
    <w:rsid w:val="002F3699"/>
    <w:rsid w:val="002F419C"/>
    <w:rsid w:val="002F544B"/>
    <w:rsid w:val="002F6D54"/>
    <w:rsid w:val="00301510"/>
    <w:rsid w:val="00301CF7"/>
    <w:rsid w:val="0030666F"/>
    <w:rsid w:val="00307253"/>
    <w:rsid w:val="003116DA"/>
    <w:rsid w:val="00311876"/>
    <w:rsid w:val="00312BD5"/>
    <w:rsid w:val="00313C64"/>
    <w:rsid w:val="00313DF0"/>
    <w:rsid w:val="00320445"/>
    <w:rsid w:val="00320FBB"/>
    <w:rsid w:val="00321B7F"/>
    <w:rsid w:val="00323CA1"/>
    <w:rsid w:val="00330958"/>
    <w:rsid w:val="0033412E"/>
    <w:rsid w:val="00335E0E"/>
    <w:rsid w:val="00340364"/>
    <w:rsid w:val="00345AD7"/>
    <w:rsid w:val="00345D9B"/>
    <w:rsid w:val="003649C1"/>
    <w:rsid w:val="00367F2A"/>
    <w:rsid w:val="00370789"/>
    <w:rsid w:val="0037391A"/>
    <w:rsid w:val="003761CD"/>
    <w:rsid w:val="00377D84"/>
    <w:rsid w:val="003802AD"/>
    <w:rsid w:val="00383145"/>
    <w:rsid w:val="00384151"/>
    <w:rsid w:val="00385302"/>
    <w:rsid w:val="003876E1"/>
    <w:rsid w:val="00391E3A"/>
    <w:rsid w:val="00391F3F"/>
    <w:rsid w:val="00394964"/>
    <w:rsid w:val="00396145"/>
    <w:rsid w:val="003A0F9A"/>
    <w:rsid w:val="003A22C4"/>
    <w:rsid w:val="003A2F84"/>
    <w:rsid w:val="003A5174"/>
    <w:rsid w:val="003A76B1"/>
    <w:rsid w:val="003A7B0A"/>
    <w:rsid w:val="003B0EB7"/>
    <w:rsid w:val="003B221E"/>
    <w:rsid w:val="003B3460"/>
    <w:rsid w:val="003B5FA0"/>
    <w:rsid w:val="003B7407"/>
    <w:rsid w:val="003B7781"/>
    <w:rsid w:val="003C09A9"/>
    <w:rsid w:val="003C4AF7"/>
    <w:rsid w:val="003D0470"/>
    <w:rsid w:val="003D4B9E"/>
    <w:rsid w:val="003D5832"/>
    <w:rsid w:val="003E2243"/>
    <w:rsid w:val="003E3E2D"/>
    <w:rsid w:val="003E5603"/>
    <w:rsid w:val="003F69C3"/>
    <w:rsid w:val="003F7EC0"/>
    <w:rsid w:val="00401885"/>
    <w:rsid w:val="00401BE5"/>
    <w:rsid w:val="00401C34"/>
    <w:rsid w:val="00404793"/>
    <w:rsid w:val="00415E0E"/>
    <w:rsid w:val="0042159E"/>
    <w:rsid w:val="00421A4F"/>
    <w:rsid w:val="00423429"/>
    <w:rsid w:val="00425EB7"/>
    <w:rsid w:val="00433A65"/>
    <w:rsid w:val="0043461F"/>
    <w:rsid w:val="00435FB5"/>
    <w:rsid w:val="00440DF9"/>
    <w:rsid w:val="00441D38"/>
    <w:rsid w:val="00442679"/>
    <w:rsid w:val="0044462D"/>
    <w:rsid w:val="00444C1C"/>
    <w:rsid w:val="00460D0C"/>
    <w:rsid w:val="004642F5"/>
    <w:rsid w:val="00470880"/>
    <w:rsid w:val="00472715"/>
    <w:rsid w:val="004738F4"/>
    <w:rsid w:val="00475310"/>
    <w:rsid w:val="00476B97"/>
    <w:rsid w:val="00477479"/>
    <w:rsid w:val="004774C0"/>
    <w:rsid w:val="00477E5B"/>
    <w:rsid w:val="00481ED4"/>
    <w:rsid w:val="004851FD"/>
    <w:rsid w:val="004852CE"/>
    <w:rsid w:val="004965BC"/>
    <w:rsid w:val="00496F3A"/>
    <w:rsid w:val="0049762F"/>
    <w:rsid w:val="004B3E13"/>
    <w:rsid w:val="004B7444"/>
    <w:rsid w:val="004B7EBA"/>
    <w:rsid w:val="004C3E4C"/>
    <w:rsid w:val="004C44B8"/>
    <w:rsid w:val="004C78DA"/>
    <w:rsid w:val="004D080D"/>
    <w:rsid w:val="004D49CF"/>
    <w:rsid w:val="004E09B3"/>
    <w:rsid w:val="004E4276"/>
    <w:rsid w:val="004F014E"/>
    <w:rsid w:val="004F1CC8"/>
    <w:rsid w:val="004F5237"/>
    <w:rsid w:val="005047CC"/>
    <w:rsid w:val="005050A8"/>
    <w:rsid w:val="005121D5"/>
    <w:rsid w:val="00512CD5"/>
    <w:rsid w:val="005140DB"/>
    <w:rsid w:val="00514739"/>
    <w:rsid w:val="00515274"/>
    <w:rsid w:val="00520799"/>
    <w:rsid w:val="005208E8"/>
    <w:rsid w:val="005258EA"/>
    <w:rsid w:val="005346A3"/>
    <w:rsid w:val="00536C1C"/>
    <w:rsid w:val="005375B9"/>
    <w:rsid w:val="00537FF4"/>
    <w:rsid w:val="005419F7"/>
    <w:rsid w:val="00541D43"/>
    <w:rsid w:val="00550674"/>
    <w:rsid w:val="0055108B"/>
    <w:rsid w:val="00551480"/>
    <w:rsid w:val="00555843"/>
    <w:rsid w:val="00556568"/>
    <w:rsid w:val="00556F2C"/>
    <w:rsid w:val="00557319"/>
    <w:rsid w:val="005621EC"/>
    <w:rsid w:val="00562226"/>
    <w:rsid w:val="0056358A"/>
    <w:rsid w:val="00563C72"/>
    <w:rsid w:val="00570804"/>
    <w:rsid w:val="005713E5"/>
    <w:rsid w:val="005717AA"/>
    <w:rsid w:val="00572DFE"/>
    <w:rsid w:val="005732E3"/>
    <w:rsid w:val="00576D14"/>
    <w:rsid w:val="0057778D"/>
    <w:rsid w:val="00585BF8"/>
    <w:rsid w:val="00586588"/>
    <w:rsid w:val="0059558D"/>
    <w:rsid w:val="005A017F"/>
    <w:rsid w:val="005A0AB7"/>
    <w:rsid w:val="005A0B02"/>
    <w:rsid w:val="005A1757"/>
    <w:rsid w:val="005A464A"/>
    <w:rsid w:val="005A6C83"/>
    <w:rsid w:val="005C10A9"/>
    <w:rsid w:val="005C4AAC"/>
    <w:rsid w:val="005C6887"/>
    <w:rsid w:val="005C6BE9"/>
    <w:rsid w:val="005D1515"/>
    <w:rsid w:val="005D1A5D"/>
    <w:rsid w:val="005D1CC3"/>
    <w:rsid w:val="005D3170"/>
    <w:rsid w:val="005D3258"/>
    <w:rsid w:val="005D4E24"/>
    <w:rsid w:val="005D5CF4"/>
    <w:rsid w:val="005E40B2"/>
    <w:rsid w:val="005E4B78"/>
    <w:rsid w:val="005E7B27"/>
    <w:rsid w:val="005F01EB"/>
    <w:rsid w:val="005F0438"/>
    <w:rsid w:val="005F0A49"/>
    <w:rsid w:val="005F2517"/>
    <w:rsid w:val="005F33A3"/>
    <w:rsid w:val="005F46B4"/>
    <w:rsid w:val="005F5D43"/>
    <w:rsid w:val="00602081"/>
    <w:rsid w:val="00604C69"/>
    <w:rsid w:val="00605954"/>
    <w:rsid w:val="00605B41"/>
    <w:rsid w:val="006076BF"/>
    <w:rsid w:val="0061152F"/>
    <w:rsid w:val="006116CB"/>
    <w:rsid w:val="00617169"/>
    <w:rsid w:val="00620725"/>
    <w:rsid w:val="00621357"/>
    <w:rsid w:val="00621AC8"/>
    <w:rsid w:val="0062364E"/>
    <w:rsid w:val="006255C2"/>
    <w:rsid w:val="00627AA8"/>
    <w:rsid w:val="00630684"/>
    <w:rsid w:val="00631458"/>
    <w:rsid w:val="00631D1C"/>
    <w:rsid w:val="006339B0"/>
    <w:rsid w:val="00636186"/>
    <w:rsid w:val="00640884"/>
    <w:rsid w:val="0064109B"/>
    <w:rsid w:val="00645F3C"/>
    <w:rsid w:val="006475CD"/>
    <w:rsid w:val="006477A3"/>
    <w:rsid w:val="00663626"/>
    <w:rsid w:val="0066401A"/>
    <w:rsid w:val="00664815"/>
    <w:rsid w:val="00666EF9"/>
    <w:rsid w:val="00666F28"/>
    <w:rsid w:val="0066793F"/>
    <w:rsid w:val="00673F8A"/>
    <w:rsid w:val="00681E4D"/>
    <w:rsid w:val="006914F5"/>
    <w:rsid w:val="00692CB1"/>
    <w:rsid w:val="00694A11"/>
    <w:rsid w:val="00696DF7"/>
    <w:rsid w:val="006A446D"/>
    <w:rsid w:val="006A4C85"/>
    <w:rsid w:val="006B1774"/>
    <w:rsid w:val="006B59EA"/>
    <w:rsid w:val="006B6C74"/>
    <w:rsid w:val="006B77BF"/>
    <w:rsid w:val="006C1D3A"/>
    <w:rsid w:val="006C24EE"/>
    <w:rsid w:val="006C2B8D"/>
    <w:rsid w:val="006C313E"/>
    <w:rsid w:val="006C45CF"/>
    <w:rsid w:val="006C461E"/>
    <w:rsid w:val="006C4E07"/>
    <w:rsid w:val="006C5735"/>
    <w:rsid w:val="006C57CA"/>
    <w:rsid w:val="006C7145"/>
    <w:rsid w:val="006D21E9"/>
    <w:rsid w:val="006D5397"/>
    <w:rsid w:val="006D5FBB"/>
    <w:rsid w:val="006E1061"/>
    <w:rsid w:val="006E4489"/>
    <w:rsid w:val="006F3AA0"/>
    <w:rsid w:val="006F5099"/>
    <w:rsid w:val="007026B4"/>
    <w:rsid w:val="00706F2D"/>
    <w:rsid w:val="007076F6"/>
    <w:rsid w:val="00707EBB"/>
    <w:rsid w:val="007128B9"/>
    <w:rsid w:val="0071394F"/>
    <w:rsid w:val="007143B1"/>
    <w:rsid w:val="00715806"/>
    <w:rsid w:val="00717BDF"/>
    <w:rsid w:val="0072574B"/>
    <w:rsid w:val="007277BD"/>
    <w:rsid w:val="007324F0"/>
    <w:rsid w:val="00733B6D"/>
    <w:rsid w:val="00734CA5"/>
    <w:rsid w:val="007379AA"/>
    <w:rsid w:val="0074157D"/>
    <w:rsid w:val="007427F7"/>
    <w:rsid w:val="00743F98"/>
    <w:rsid w:val="0075125E"/>
    <w:rsid w:val="007515B3"/>
    <w:rsid w:val="0076161E"/>
    <w:rsid w:val="00763E5E"/>
    <w:rsid w:val="00764B18"/>
    <w:rsid w:val="00765576"/>
    <w:rsid w:val="00770D83"/>
    <w:rsid w:val="00771080"/>
    <w:rsid w:val="00774B08"/>
    <w:rsid w:val="007763D3"/>
    <w:rsid w:val="00777084"/>
    <w:rsid w:val="0078328B"/>
    <w:rsid w:val="00787EC4"/>
    <w:rsid w:val="00787F01"/>
    <w:rsid w:val="00791158"/>
    <w:rsid w:val="00791B44"/>
    <w:rsid w:val="007967BF"/>
    <w:rsid w:val="007A34AD"/>
    <w:rsid w:val="007A3CB9"/>
    <w:rsid w:val="007A48D0"/>
    <w:rsid w:val="007A641A"/>
    <w:rsid w:val="007B0B62"/>
    <w:rsid w:val="007B1B23"/>
    <w:rsid w:val="007B4597"/>
    <w:rsid w:val="007B5F58"/>
    <w:rsid w:val="007C2114"/>
    <w:rsid w:val="007C4256"/>
    <w:rsid w:val="007C42AF"/>
    <w:rsid w:val="007D0BB4"/>
    <w:rsid w:val="007D354B"/>
    <w:rsid w:val="007D5B74"/>
    <w:rsid w:val="007D7D90"/>
    <w:rsid w:val="007E020C"/>
    <w:rsid w:val="007E5F2C"/>
    <w:rsid w:val="007F1125"/>
    <w:rsid w:val="007F20E7"/>
    <w:rsid w:val="007F3933"/>
    <w:rsid w:val="007F464B"/>
    <w:rsid w:val="007F5C73"/>
    <w:rsid w:val="007F7CE3"/>
    <w:rsid w:val="0080202F"/>
    <w:rsid w:val="00806159"/>
    <w:rsid w:val="008102BB"/>
    <w:rsid w:val="00811318"/>
    <w:rsid w:val="00813951"/>
    <w:rsid w:val="008141B4"/>
    <w:rsid w:val="00815044"/>
    <w:rsid w:val="00824AF5"/>
    <w:rsid w:val="008255A2"/>
    <w:rsid w:val="00827103"/>
    <w:rsid w:val="008276E8"/>
    <w:rsid w:val="00842240"/>
    <w:rsid w:val="0084460A"/>
    <w:rsid w:val="00847080"/>
    <w:rsid w:val="00851879"/>
    <w:rsid w:val="00852D21"/>
    <w:rsid w:val="00856FE2"/>
    <w:rsid w:val="008655E2"/>
    <w:rsid w:val="008679BB"/>
    <w:rsid w:val="00871C93"/>
    <w:rsid w:val="0087370F"/>
    <w:rsid w:val="0087501F"/>
    <w:rsid w:val="0087516F"/>
    <w:rsid w:val="00880114"/>
    <w:rsid w:val="00881DF8"/>
    <w:rsid w:val="00881F1A"/>
    <w:rsid w:val="00882182"/>
    <w:rsid w:val="00883359"/>
    <w:rsid w:val="00883BE2"/>
    <w:rsid w:val="00886288"/>
    <w:rsid w:val="00894413"/>
    <w:rsid w:val="008954EC"/>
    <w:rsid w:val="00896971"/>
    <w:rsid w:val="00896E13"/>
    <w:rsid w:val="00897340"/>
    <w:rsid w:val="00897657"/>
    <w:rsid w:val="00897884"/>
    <w:rsid w:val="008979B5"/>
    <w:rsid w:val="008A6F8E"/>
    <w:rsid w:val="008B1F22"/>
    <w:rsid w:val="008B45D8"/>
    <w:rsid w:val="008B610E"/>
    <w:rsid w:val="008B7325"/>
    <w:rsid w:val="008C28BE"/>
    <w:rsid w:val="008C443D"/>
    <w:rsid w:val="008D0D93"/>
    <w:rsid w:val="008D3697"/>
    <w:rsid w:val="008D3E42"/>
    <w:rsid w:val="008D581A"/>
    <w:rsid w:val="008E6977"/>
    <w:rsid w:val="008E7D29"/>
    <w:rsid w:val="008F4708"/>
    <w:rsid w:val="008F6418"/>
    <w:rsid w:val="008F715D"/>
    <w:rsid w:val="0090097B"/>
    <w:rsid w:val="00904231"/>
    <w:rsid w:val="009043BB"/>
    <w:rsid w:val="0090475A"/>
    <w:rsid w:val="00905974"/>
    <w:rsid w:val="00905EB7"/>
    <w:rsid w:val="009078E1"/>
    <w:rsid w:val="00911860"/>
    <w:rsid w:val="00917249"/>
    <w:rsid w:val="009206A7"/>
    <w:rsid w:val="00920F31"/>
    <w:rsid w:val="00921CA4"/>
    <w:rsid w:val="00922183"/>
    <w:rsid w:val="009225A7"/>
    <w:rsid w:val="00927E20"/>
    <w:rsid w:val="0093348E"/>
    <w:rsid w:val="0093510A"/>
    <w:rsid w:val="009461CD"/>
    <w:rsid w:val="0095312D"/>
    <w:rsid w:val="00954F4E"/>
    <w:rsid w:val="009646E5"/>
    <w:rsid w:val="00964F5C"/>
    <w:rsid w:val="009652DE"/>
    <w:rsid w:val="00966AA4"/>
    <w:rsid w:val="009705E9"/>
    <w:rsid w:val="00971FCA"/>
    <w:rsid w:val="009768E8"/>
    <w:rsid w:val="00977264"/>
    <w:rsid w:val="0097752A"/>
    <w:rsid w:val="00980B86"/>
    <w:rsid w:val="00984458"/>
    <w:rsid w:val="009863C7"/>
    <w:rsid w:val="0098660A"/>
    <w:rsid w:val="009931A9"/>
    <w:rsid w:val="009943D3"/>
    <w:rsid w:val="00995C7F"/>
    <w:rsid w:val="00996846"/>
    <w:rsid w:val="00996E7D"/>
    <w:rsid w:val="009A14EA"/>
    <w:rsid w:val="009A2632"/>
    <w:rsid w:val="009A4590"/>
    <w:rsid w:val="009A4DD8"/>
    <w:rsid w:val="009A64BC"/>
    <w:rsid w:val="009A76D3"/>
    <w:rsid w:val="009B03F9"/>
    <w:rsid w:val="009B0AF1"/>
    <w:rsid w:val="009B1828"/>
    <w:rsid w:val="009B2FD8"/>
    <w:rsid w:val="009B5BF6"/>
    <w:rsid w:val="009B5CEA"/>
    <w:rsid w:val="009B5F85"/>
    <w:rsid w:val="009C05D8"/>
    <w:rsid w:val="009C06DB"/>
    <w:rsid w:val="009C1DB8"/>
    <w:rsid w:val="009C54E0"/>
    <w:rsid w:val="009D6833"/>
    <w:rsid w:val="009E34E5"/>
    <w:rsid w:val="009E4203"/>
    <w:rsid w:val="009E6E7E"/>
    <w:rsid w:val="009F148A"/>
    <w:rsid w:val="009F184E"/>
    <w:rsid w:val="009F1CF5"/>
    <w:rsid w:val="009F385B"/>
    <w:rsid w:val="009F688A"/>
    <w:rsid w:val="009F7CC6"/>
    <w:rsid w:val="00A06D22"/>
    <w:rsid w:val="00A07BCF"/>
    <w:rsid w:val="00A16CE2"/>
    <w:rsid w:val="00A1718B"/>
    <w:rsid w:val="00A17A92"/>
    <w:rsid w:val="00A20D00"/>
    <w:rsid w:val="00A20FFD"/>
    <w:rsid w:val="00A21605"/>
    <w:rsid w:val="00A22B5C"/>
    <w:rsid w:val="00A2676A"/>
    <w:rsid w:val="00A348CE"/>
    <w:rsid w:val="00A36A14"/>
    <w:rsid w:val="00A42C81"/>
    <w:rsid w:val="00A46685"/>
    <w:rsid w:val="00A47930"/>
    <w:rsid w:val="00A5187D"/>
    <w:rsid w:val="00A53534"/>
    <w:rsid w:val="00A54644"/>
    <w:rsid w:val="00A55EF4"/>
    <w:rsid w:val="00A56FA9"/>
    <w:rsid w:val="00A608CF"/>
    <w:rsid w:val="00A675F7"/>
    <w:rsid w:val="00A676E1"/>
    <w:rsid w:val="00A702DF"/>
    <w:rsid w:val="00A71EC1"/>
    <w:rsid w:val="00A74C95"/>
    <w:rsid w:val="00A91F12"/>
    <w:rsid w:val="00A924D4"/>
    <w:rsid w:val="00A9301D"/>
    <w:rsid w:val="00A97035"/>
    <w:rsid w:val="00A97646"/>
    <w:rsid w:val="00AA38B0"/>
    <w:rsid w:val="00AB2F96"/>
    <w:rsid w:val="00AB3209"/>
    <w:rsid w:val="00AB3D0D"/>
    <w:rsid w:val="00AB643A"/>
    <w:rsid w:val="00AC02A6"/>
    <w:rsid w:val="00AC2366"/>
    <w:rsid w:val="00AD0A0D"/>
    <w:rsid w:val="00AD1F0D"/>
    <w:rsid w:val="00AD7442"/>
    <w:rsid w:val="00AD79A1"/>
    <w:rsid w:val="00AE1441"/>
    <w:rsid w:val="00AE301A"/>
    <w:rsid w:val="00AE4BA3"/>
    <w:rsid w:val="00AF19B8"/>
    <w:rsid w:val="00AF2683"/>
    <w:rsid w:val="00AF4DCC"/>
    <w:rsid w:val="00B01C47"/>
    <w:rsid w:val="00B03A04"/>
    <w:rsid w:val="00B05A4F"/>
    <w:rsid w:val="00B0708B"/>
    <w:rsid w:val="00B1263A"/>
    <w:rsid w:val="00B13C8D"/>
    <w:rsid w:val="00B140C6"/>
    <w:rsid w:val="00B175E7"/>
    <w:rsid w:val="00B17AA9"/>
    <w:rsid w:val="00B22A51"/>
    <w:rsid w:val="00B24611"/>
    <w:rsid w:val="00B25623"/>
    <w:rsid w:val="00B2660A"/>
    <w:rsid w:val="00B32536"/>
    <w:rsid w:val="00B37940"/>
    <w:rsid w:val="00B427F5"/>
    <w:rsid w:val="00B42BE9"/>
    <w:rsid w:val="00B4591F"/>
    <w:rsid w:val="00B4636F"/>
    <w:rsid w:val="00B62323"/>
    <w:rsid w:val="00B652DB"/>
    <w:rsid w:val="00B654E7"/>
    <w:rsid w:val="00B66445"/>
    <w:rsid w:val="00B733AD"/>
    <w:rsid w:val="00B75869"/>
    <w:rsid w:val="00B818FA"/>
    <w:rsid w:val="00B82CDE"/>
    <w:rsid w:val="00B83509"/>
    <w:rsid w:val="00B86C3F"/>
    <w:rsid w:val="00B90FAA"/>
    <w:rsid w:val="00B9339E"/>
    <w:rsid w:val="00B96FD0"/>
    <w:rsid w:val="00B97D5B"/>
    <w:rsid w:val="00BA39C4"/>
    <w:rsid w:val="00BA4A5A"/>
    <w:rsid w:val="00BB1D07"/>
    <w:rsid w:val="00BC16C9"/>
    <w:rsid w:val="00BC43F7"/>
    <w:rsid w:val="00BC467A"/>
    <w:rsid w:val="00BC6D4D"/>
    <w:rsid w:val="00BD0771"/>
    <w:rsid w:val="00BD2C5B"/>
    <w:rsid w:val="00BD3DB0"/>
    <w:rsid w:val="00BD4827"/>
    <w:rsid w:val="00BD50A2"/>
    <w:rsid w:val="00BE034B"/>
    <w:rsid w:val="00BE1D72"/>
    <w:rsid w:val="00BE3051"/>
    <w:rsid w:val="00BE69CD"/>
    <w:rsid w:val="00BF0F39"/>
    <w:rsid w:val="00BF11D0"/>
    <w:rsid w:val="00BF12C5"/>
    <w:rsid w:val="00BF4118"/>
    <w:rsid w:val="00BF7620"/>
    <w:rsid w:val="00C011D1"/>
    <w:rsid w:val="00C01E2B"/>
    <w:rsid w:val="00C02B93"/>
    <w:rsid w:val="00C02E57"/>
    <w:rsid w:val="00C058B7"/>
    <w:rsid w:val="00C06F17"/>
    <w:rsid w:val="00C07D62"/>
    <w:rsid w:val="00C1192C"/>
    <w:rsid w:val="00C1427A"/>
    <w:rsid w:val="00C14950"/>
    <w:rsid w:val="00C1640E"/>
    <w:rsid w:val="00C16CD4"/>
    <w:rsid w:val="00C17B10"/>
    <w:rsid w:val="00C20FAA"/>
    <w:rsid w:val="00C245C7"/>
    <w:rsid w:val="00C24873"/>
    <w:rsid w:val="00C30EBE"/>
    <w:rsid w:val="00C320C4"/>
    <w:rsid w:val="00C378BD"/>
    <w:rsid w:val="00C37C2D"/>
    <w:rsid w:val="00C409BB"/>
    <w:rsid w:val="00C4351F"/>
    <w:rsid w:val="00C455F8"/>
    <w:rsid w:val="00C4608C"/>
    <w:rsid w:val="00C47997"/>
    <w:rsid w:val="00C502C4"/>
    <w:rsid w:val="00C5048B"/>
    <w:rsid w:val="00C538EC"/>
    <w:rsid w:val="00C5471B"/>
    <w:rsid w:val="00C559ED"/>
    <w:rsid w:val="00C56DCA"/>
    <w:rsid w:val="00C62210"/>
    <w:rsid w:val="00C66AC9"/>
    <w:rsid w:val="00C67C8F"/>
    <w:rsid w:val="00C70C11"/>
    <w:rsid w:val="00C74E4D"/>
    <w:rsid w:val="00C76A0E"/>
    <w:rsid w:val="00C83FDC"/>
    <w:rsid w:val="00C84D8B"/>
    <w:rsid w:val="00CA1478"/>
    <w:rsid w:val="00CA4AAD"/>
    <w:rsid w:val="00CA70A8"/>
    <w:rsid w:val="00CB0468"/>
    <w:rsid w:val="00CB0EF3"/>
    <w:rsid w:val="00CB5026"/>
    <w:rsid w:val="00CB6C07"/>
    <w:rsid w:val="00CB701B"/>
    <w:rsid w:val="00CC3C13"/>
    <w:rsid w:val="00CC7489"/>
    <w:rsid w:val="00CC7670"/>
    <w:rsid w:val="00CD27AF"/>
    <w:rsid w:val="00CD457F"/>
    <w:rsid w:val="00CD6CE4"/>
    <w:rsid w:val="00CD75C1"/>
    <w:rsid w:val="00CE18BE"/>
    <w:rsid w:val="00CE7883"/>
    <w:rsid w:val="00CE7B42"/>
    <w:rsid w:val="00CF3F89"/>
    <w:rsid w:val="00CF54E9"/>
    <w:rsid w:val="00CF6682"/>
    <w:rsid w:val="00CF7AA5"/>
    <w:rsid w:val="00CF7B38"/>
    <w:rsid w:val="00CF7F2B"/>
    <w:rsid w:val="00D00C42"/>
    <w:rsid w:val="00D01F90"/>
    <w:rsid w:val="00D07BB8"/>
    <w:rsid w:val="00D12BD4"/>
    <w:rsid w:val="00D15D99"/>
    <w:rsid w:val="00D22A02"/>
    <w:rsid w:val="00D23451"/>
    <w:rsid w:val="00D23D85"/>
    <w:rsid w:val="00D268C9"/>
    <w:rsid w:val="00D33080"/>
    <w:rsid w:val="00D33DBB"/>
    <w:rsid w:val="00D34851"/>
    <w:rsid w:val="00D416C1"/>
    <w:rsid w:val="00D43AA0"/>
    <w:rsid w:val="00D442D9"/>
    <w:rsid w:val="00D5069E"/>
    <w:rsid w:val="00D50ADE"/>
    <w:rsid w:val="00D53CD4"/>
    <w:rsid w:val="00D60EF3"/>
    <w:rsid w:val="00D61F54"/>
    <w:rsid w:val="00D625B8"/>
    <w:rsid w:val="00D63580"/>
    <w:rsid w:val="00D676C8"/>
    <w:rsid w:val="00D700D8"/>
    <w:rsid w:val="00D73590"/>
    <w:rsid w:val="00D75F3E"/>
    <w:rsid w:val="00D76555"/>
    <w:rsid w:val="00D769BE"/>
    <w:rsid w:val="00D807F4"/>
    <w:rsid w:val="00D853DF"/>
    <w:rsid w:val="00D8551E"/>
    <w:rsid w:val="00D90A78"/>
    <w:rsid w:val="00D93B91"/>
    <w:rsid w:val="00D95F96"/>
    <w:rsid w:val="00D9709F"/>
    <w:rsid w:val="00DA00C8"/>
    <w:rsid w:val="00DA1665"/>
    <w:rsid w:val="00DA1849"/>
    <w:rsid w:val="00DA1AD7"/>
    <w:rsid w:val="00DA233C"/>
    <w:rsid w:val="00DB2E9C"/>
    <w:rsid w:val="00DB31F2"/>
    <w:rsid w:val="00DB6092"/>
    <w:rsid w:val="00DB6399"/>
    <w:rsid w:val="00DC0720"/>
    <w:rsid w:val="00DC4BF0"/>
    <w:rsid w:val="00DC5228"/>
    <w:rsid w:val="00DC60B7"/>
    <w:rsid w:val="00DC6A7C"/>
    <w:rsid w:val="00DD008F"/>
    <w:rsid w:val="00DD077D"/>
    <w:rsid w:val="00DD50A4"/>
    <w:rsid w:val="00DD5EA3"/>
    <w:rsid w:val="00DD6359"/>
    <w:rsid w:val="00DD7A19"/>
    <w:rsid w:val="00DD7D4F"/>
    <w:rsid w:val="00DE184E"/>
    <w:rsid w:val="00DF1804"/>
    <w:rsid w:val="00DF668D"/>
    <w:rsid w:val="00DF66E8"/>
    <w:rsid w:val="00E00CB5"/>
    <w:rsid w:val="00E01470"/>
    <w:rsid w:val="00E05082"/>
    <w:rsid w:val="00E12262"/>
    <w:rsid w:val="00E13E7A"/>
    <w:rsid w:val="00E149FF"/>
    <w:rsid w:val="00E16AB2"/>
    <w:rsid w:val="00E21C80"/>
    <w:rsid w:val="00E27780"/>
    <w:rsid w:val="00E32F8C"/>
    <w:rsid w:val="00E519FB"/>
    <w:rsid w:val="00E52215"/>
    <w:rsid w:val="00E52556"/>
    <w:rsid w:val="00E53198"/>
    <w:rsid w:val="00E55141"/>
    <w:rsid w:val="00E56327"/>
    <w:rsid w:val="00E576E6"/>
    <w:rsid w:val="00E606ED"/>
    <w:rsid w:val="00E63105"/>
    <w:rsid w:val="00E63935"/>
    <w:rsid w:val="00E6634C"/>
    <w:rsid w:val="00E679F8"/>
    <w:rsid w:val="00E714DF"/>
    <w:rsid w:val="00E72DC5"/>
    <w:rsid w:val="00E872C5"/>
    <w:rsid w:val="00E905F4"/>
    <w:rsid w:val="00E91930"/>
    <w:rsid w:val="00E939DB"/>
    <w:rsid w:val="00EA0066"/>
    <w:rsid w:val="00EA033D"/>
    <w:rsid w:val="00EA0E70"/>
    <w:rsid w:val="00EA182D"/>
    <w:rsid w:val="00EA2E4A"/>
    <w:rsid w:val="00EA3576"/>
    <w:rsid w:val="00EA69A2"/>
    <w:rsid w:val="00EA7C28"/>
    <w:rsid w:val="00EB034C"/>
    <w:rsid w:val="00EB05F7"/>
    <w:rsid w:val="00EB2B48"/>
    <w:rsid w:val="00EB3980"/>
    <w:rsid w:val="00EB3D41"/>
    <w:rsid w:val="00EB485C"/>
    <w:rsid w:val="00EB7325"/>
    <w:rsid w:val="00EB7364"/>
    <w:rsid w:val="00EC4731"/>
    <w:rsid w:val="00EC5860"/>
    <w:rsid w:val="00EC74DE"/>
    <w:rsid w:val="00ED2C71"/>
    <w:rsid w:val="00ED55DF"/>
    <w:rsid w:val="00ED6CEC"/>
    <w:rsid w:val="00EE70D1"/>
    <w:rsid w:val="00EE7444"/>
    <w:rsid w:val="00F00E3E"/>
    <w:rsid w:val="00F0667D"/>
    <w:rsid w:val="00F10451"/>
    <w:rsid w:val="00F116DE"/>
    <w:rsid w:val="00F20F89"/>
    <w:rsid w:val="00F21A59"/>
    <w:rsid w:val="00F24562"/>
    <w:rsid w:val="00F247AF"/>
    <w:rsid w:val="00F266B0"/>
    <w:rsid w:val="00F27B56"/>
    <w:rsid w:val="00F3446E"/>
    <w:rsid w:val="00F42455"/>
    <w:rsid w:val="00F46D88"/>
    <w:rsid w:val="00F50A65"/>
    <w:rsid w:val="00F51B01"/>
    <w:rsid w:val="00F525F6"/>
    <w:rsid w:val="00F54BFC"/>
    <w:rsid w:val="00F60CC4"/>
    <w:rsid w:val="00F62F1E"/>
    <w:rsid w:val="00F63038"/>
    <w:rsid w:val="00F672C0"/>
    <w:rsid w:val="00F67FE9"/>
    <w:rsid w:val="00F71B0D"/>
    <w:rsid w:val="00F72E50"/>
    <w:rsid w:val="00F77B46"/>
    <w:rsid w:val="00F77D31"/>
    <w:rsid w:val="00F878D0"/>
    <w:rsid w:val="00F912E9"/>
    <w:rsid w:val="00F956A2"/>
    <w:rsid w:val="00FA2683"/>
    <w:rsid w:val="00FA3669"/>
    <w:rsid w:val="00FA5062"/>
    <w:rsid w:val="00FA5DED"/>
    <w:rsid w:val="00FA63AF"/>
    <w:rsid w:val="00FA6BCD"/>
    <w:rsid w:val="00FB2176"/>
    <w:rsid w:val="00FC1269"/>
    <w:rsid w:val="00FC3561"/>
    <w:rsid w:val="00FC455B"/>
    <w:rsid w:val="00FC5224"/>
    <w:rsid w:val="00FC5474"/>
    <w:rsid w:val="00FC59F1"/>
    <w:rsid w:val="00FD299D"/>
    <w:rsid w:val="00FD4545"/>
    <w:rsid w:val="00FD662E"/>
    <w:rsid w:val="00FE0220"/>
    <w:rsid w:val="00FE20E2"/>
    <w:rsid w:val="00FE2705"/>
    <w:rsid w:val="00FE3B74"/>
    <w:rsid w:val="00FE3FC6"/>
    <w:rsid w:val="00FF5226"/>
    <w:rsid w:val="00FF634B"/>
    <w:rsid w:val="00FF7CC2"/>
    <w:rsid w:val="00FF7EC5"/>
    <w:rsid w:val="24B22345"/>
    <w:rsid w:val="5D22694A"/>
    <w:rsid w:val="6075328D"/>
    <w:rsid w:val="671F1F5B"/>
    <w:rsid w:val="6E08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117D55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17D5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17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17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117D55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117D55"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sid w:val="00117D55"/>
    <w:rPr>
      <w:sz w:val="21"/>
      <w:szCs w:val="21"/>
    </w:rPr>
  </w:style>
  <w:style w:type="character" w:customStyle="1" w:styleId="Char3">
    <w:name w:val="标题 Char"/>
    <w:basedOn w:val="a0"/>
    <w:link w:val="a7"/>
    <w:uiPriority w:val="99"/>
    <w:qFormat/>
    <w:rsid w:val="00117D55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117D55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17D5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117D55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117D55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17D55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unhideWhenUsed/>
    <w:qFormat/>
    <w:rsid w:val="00117D55"/>
    <w:pPr>
      <w:ind w:firstLineChars="200" w:firstLine="420"/>
    </w:pPr>
  </w:style>
  <w:style w:type="character" w:customStyle="1" w:styleId="1">
    <w:name w:val="明显强调1"/>
    <w:basedOn w:val="a0"/>
    <w:uiPriority w:val="21"/>
    <w:qFormat/>
    <w:rsid w:val="00117D5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F2FBD9-AC30-42BC-9D81-057CE49E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4</Pages>
  <Words>384</Words>
  <Characters>2194</Characters>
  <Application>Microsoft Office Word</Application>
  <DocSecurity>0</DocSecurity>
  <Lines>18</Lines>
  <Paragraphs>5</Paragraphs>
  <ScaleCrop>false</ScaleCrop>
  <Company>Microsoft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zj</dc:creator>
  <cp:lastModifiedBy>cyq</cp:lastModifiedBy>
  <cp:revision>242</cp:revision>
  <dcterms:created xsi:type="dcterms:W3CDTF">2019-12-13T09:19:00Z</dcterms:created>
  <dcterms:modified xsi:type="dcterms:W3CDTF">2020-05-28T00:17:00Z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