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E804" w14:textId="691F1F16" w:rsidR="00285CCA" w:rsidRDefault="00383F5F">
      <w:pPr>
        <w:pStyle w:val="Default"/>
        <w:rPr>
          <w:rFonts w:hAnsi="宋体"/>
        </w:rPr>
      </w:pPr>
      <w:r>
        <w:rPr>
          <w:rFonts w:hAnsi="宋体" w:hint="eastAsia"/>
        </w:rPr>
        <w:t>代码：</w:t>
      </w:r>
      <w:r>
        <w:rPr>
          <w:rFonts w:hAnsi="宋体"/>
        </w:rPr>
        <w:t>002</w:t>
      </w:r>
      <w:r>
        <w:rPr>
          <w:rFonts w:hAnsi="宋体" w:hint="eastAsia"/>
        </w:rPr>
        <w:t>867            证券简称：周大生             编号：</w:t>
      </w:r>
      <w:r>
        <w:rPr>
          <w:rFonts w:hAnsi="宋体"/>
        </w:rPr>
        <w:t>2020-0</w:t>
      </w:r>
      <w:r w:rsidR="00104527">
        <w:rPr>
          <w:rFonts w:hAnsi="宋体"/>
        </w:rPr>
        <w:t>2</w:t>
      </w:r>
      <w:r w:rsidR="006E7D1D">
        <w:rPr>
          <w:rFonts w:hAnsi="宋体"/>
        </w:rPr>
        <w:t>9</w:t>
      </w:r>
    </w:p>
    <w:p w14:paraId="41089BF9" w14:textId="77777777" w:rsidR="00285CCA" w:rsidRDefault="00285CCA">
      <w:pPr>
        <w:pStyle w:val="Default"/>
        <w:rPr>
          <w:rFonts w:hAnsi="宋体"/>
        </w:rPr>
      </w:pPr>
    </w:p>
    <w:p w14:paraId="025473FB" w14:textId="77777777" w:rsidR="00285CCA" w:rsidRDefault="00383F5F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周大生珠宝股份有限公司</w:t>
      </w:r>
    </w:p>
    <w:p w14:paraId="7CF21376" w14:textId="77777777" w:rsidR="00285CCA" w:rsidRPr="00C360D9" w:rsidRDefault="00383F5F" w:rsidP="00C360D9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285CCA" w14:paraId="60724BAE" w14:textId="77777777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74F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D2C5" w14:textId="3B8E0159" w:rsidR="00285CCA" w:rsidRDefault="00B00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383F5F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86C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9C83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□分析师会议</w:t>
            </w:r>
          </w:p>
        </w:tc>
      </w:tr>
      <w:tr w:rsidR="00285CCA" w14:paraId="4408A970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6B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103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06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86932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285CCA" w14:paraId="01936674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459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B8D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3CDD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0A555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285CCA" w14:paraId="2F882E25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8F1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4CE4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93A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4D83B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5CCA" w14:paraId="47271726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B3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5085BA" w14:textId="57A6D2EE" w:rsidR="00285CCA" w:rsidRDefault="00B00D35" w:rsidP="00657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9D0150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285CCA" w14:paraId="6D64B3DE" w14:textId="77777777">
        <w:trPr>
          <w:trHeight w:val="84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D5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2448FBB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BA1E" w14:textId="30C11342" w:rsidR="00285CCA" w:rsidRDefault="00383F5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6E7D1D">
              <w:rPr>
                <w:rFonts w:ascii="宋体" w:hAnsi="宋体" w:cs="宋体"/>
                <w:b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0DFC02C0" w14:textId="5AAD9DD0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中信证券：林伟强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上汽颀臻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王凌力</w:t>
            </w:r>
          </w:p>
          <w:p w14:paraId="18023D1E" w14:textId="7013ED88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火星资管：樊蔚文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高毅资产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孙庆瑞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方振</w:t>
            </w:r>
          </w:p>
          <w:p w14:paraId="2A64E680" w14:textId="05CFF835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科杰斯投资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鹏扬基金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王曦明</w:t>
            </w:r>
          </w:p>
          <w:p w14:paraId="152A795A" w14:textId="7E9E5CF0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宫晓萱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成泉资本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王雯珺</w:t>
            </w:r>
          </w:p>
          <w:p w14:paraId="1B0830C2" w14:textId="74BD160B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杭州河清资本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王恩泽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上海彤源投资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杨霞</w:t>
            </w:r>
          </w:p>
          <w:p w14:paraId="4287D728" w14:textId="6359698F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广发证券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林鲁东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新华资产管理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李东正</w:t>
            </w:r>
          </w:p>
          <w:p w14:paraId="2BC55C6D" w14:textId="30FCDBB1" w:rsidR="006E7D1D" w:rsidRPr="006E7D1D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华夏未来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杨俊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兴证资管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王拂林</w:t>
            </w:r>
          </w:p>
          <w:p w14:paraId="7677CF9D" w14:textId="5916726A" w:rsidR="00705AC2" w:rsidRPr="00705AC2" w:rsidRDefault="006E7D1D" w:rsidP="006E7D1D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新华资产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Pr="006E7D1D">
              <w:rPr>
                <w:rFonts w:ascii="宋体" w:hAnsi="宋体" w:cs="宋体" w:hint="eastAsia"/>
                <w:color w:val="000000"/>
                <w:kern w:val="0"/>
                <w:sz w:val="22"/>
              </w:rPr>
              <w:t>夏旭</w:t>
            </w:r>
          </w:p>
        </w:tc>
      </w:tr>
      <w:tr w:rsidR="00285CCA" w14:paraId="4B249935" w14:textId="77777777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2F9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9166E1" w14:textId="015359D0" w:rsidR="00285CCA" w:rsidRDefault="00383F5F" w:rsidP="006579E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F95E7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705AC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4861E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85CCA" w14:paraId="49355841" w14:textId="77777777">
        <w:trPr>
          <w:trHeight w:val="5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D6E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0F35F" w14:textId="164A5346" w:rsidR="00285CCA" w:rsidRDefault="00B00D3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285CCA" w14:paraId="62FB8615" w14:textId="77777777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02A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F1092" w14:textId="2247FDF4" w:rsidR="004861E8" w:rsidRPr="009D0150" w:rsidRDefault="006579EE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F95E72"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</w:t>
            </w:r>
            <w:r w:rsidR="009043A9">
              <w:rPr>
                <w:rFonts w:ascii="宋体" w:hAnsi="宋体" w:cs="宋体" w:hint="eastAsia"/>
                <w:color w:val="000000"/>
                <w:kern w:val="0"/>
                <w:sz w:val="22"/>
              </w:rPr>
              <w:t>总裁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：何小林</w:t>
            </w:r>
            <w:r w:rsidR="00B00D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E7D1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4861E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证券事务代表：周晓达</w:t>
            </w:r>
          </w:p>
        </w:tc>
      </w:tr>
      <w:tr w:rsidR="00285CCA" w14:paraId="64F23E34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3AF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34213B88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5AD04" w14:textId="77777777" w:rsidR="00760C77" w:rsidRPr="00760C77" w:rsidRDefault="00760C77" w:rsidP="00760C77">
            <w:pPr>
              <w:spacing w:beforeLines="100" w:before="312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22"/>
              </w:rPr>
            </w:pPr>
            <w:bookmarkStart w:id="0" w:name="33yffp1499949804114"/>
            <w:bookmarkEnd w:id="0"/>
            <w:r w:rsidRPr="00760C77">
              <w:rPr>
                <w:rFonts w:asciiTheme="minorEastAsia" w:eastAsiaTheme="minorEastAsia" w:hAnsiTheme="minorEastAsia" w:cs="Helvetica" w:hint="eastAsia"/>
                <w:b/>
                <w:kern w:val="0"/>
                <w:sz w:val="22"/>
              </w:rPr>
              <w:t>一、问答环节：</w:t>
            </w:r>
          </w:p>
          <w:p w14:paraId="60FB5FC6" w14:textId="2E272018" w:rsidR="00F9599F" w:rsidRPr="000657DB" w:rsidRDefault="000657DB" w:rsidP="000657DB">
            <w:pPr>
              <w:pStyle w:val="aa"/>
              <w:spacing w:beforeLines="100" w:before="312"/>
              <w:ind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760C77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投资者主要了解</w:t>
            </w:r>
            <w:r w:rsidR="004861E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公司的</w:t>
            </w:r>
            <w:r w:rsidR="00F43AE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产品设计开发模式</w:t>
            </w:r>
            <w:r w:rsidR="003C3CAA" w:rsidRPr="003C3CAA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F43AE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电商直播</w:t>
            </w:r>
            <w:r w:rsidR="004861E8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、</w:t>
            </w:r>
            <w:r w:rsidR="00F43AEC">
              <w:rPr>
                <w:rFonts w:asciiTheme="minorEastAsia" w:eastAsiaTheme="minorEastAsia" w:hAnsiTheme="minorEastAsia" w:cs="Helvetica" w:hint="eastAsia"/>
                <w:kern w:val="0"/>
                <w:sz w:val="22"/>
              </w:rPr>
              <w:t>开店布局、直营与加盟的管理模式</w:t>
            </w:r>
            <w:bookmarkStart w:id="1" w:name="_GoBack"/>
            <w:bookmarkEnd w:id="1"/>
            <w:r w:rsidRPr="00DB1D1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2696095F" w14:textId="56D1133C" w:rsidR="00285CCA" w:rsidRDefault="009B6D1C" w:rsidP="00C360D9">
            <w:pPr>
              <w:widowControl/>
              <w:spacing w:beforeLines="100" w:before="312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接待过程中,公司严格按照《信息披露管理制度》等规定,保证信息披露的真实、准确、完整、及时、公平,没有出现未公开重大信息泄露等情况。</w:t>
            </w:r>
          </w:p>
        </w:tc>
      </w:tr>
      <w:tr w:rsidR="00285CCA" w14:paraId="267F757C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FAD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D112" w14:textId="77777777" w:rsidR="00285CCA" w:rsidRDefault="00383F5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285CCA" w14:paraId="18F117F5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6A4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8F4B8" w14:textId="7DAFAEDC" w:rsidR="00285CCA" w:rsidRDefault="00383F5F" w:rsidP="00B50332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9185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705AC2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 w:rsidR="004861E8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7430C5B4" w14:textId="77777777" w:rsidR="00285CCA" w:rsidRDefault="00285CCA" w:rsidP="00C360D9">
      <w:pPr>
        <w:spacing w:line="20" w:lineRule="exact"/>
        <w:rPr>
          <w:sz w:val="22"/>
        </w:rPr>
      </w:pPr>
    </w:p>
    <w:sectPr w:rsidR="00285CC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23A9" w14:textId="77777777" w:rsidR="003B0172" w:rsidRDefault="003B0172" w:rsidP="00E42815">
      <w:r>
        <w:separator/>
      </w:r>
    </w:p>
  </w:endnote>
  <w:endnote w:type="continuationSeparator" w:id="0">
    <w:p w14:paraId="11285BD4" w14:textId="77777777" w:rsidR="003B0172" w:rsidRDefault="003B0172" w:rsidP="00E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C6CC" w14:textId="77777777" w:rsidR="003B0172" w:rsidRDefault="003B0172" w:rsidP="00E42815">
      <w:r>
        <w:separator/>
      </w:r>
    </w:p>
  </w:footnote>
  <w:footnote w:type="continuationSeparator" w:id="0">
    <w:p w14:paraId="000DF9A0" w14:textId="77777777" w:rsidR="003B0172" w:rsidRDefault="003B0172" w:rsidP="00E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32E82"/>
    <w:multiLevelType w:val="hybridMultilevel"/>
    <w:tmpl w:val="F0DAA5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A"/>
    <w:rsid w:val="000127AC"/>
    <w:rsid w:val="000347A7"/>
    <w:rsid w:val="000657DB"/>
    <w:rsid w:val="00094C22"/>
    <w:rsid w:val="000D667D"/>
    <w:rsid w:val="00104527"/>
    <w:rsid w:val="00137ACD"/>
    <w:rsid w:val="00142658"/>
    <w:rsid w:val="001B44AC"/>
    <w:rsid w:val="001E0B35"/>
    <w:rsid w:val="001E7C8A"/>
    <w:rsid w:val="00253E62"/>
    <w:rsid w:val="00285CCA"/>
    <w:rsid w:val="002F3AD4"/>
    <w:rsid w:val="0030222E"/>
    <w:rsid w:val="00307669"/>
    <w:rsid w:val="00346E4B"/>
    <w:rsid w:val="00383F5F"/>
    <w:rsid w:val="0039185E"/>
    <w:rsid w:val="003A0EC2"/>
    <w:rsid w:val="003A4B33"/>
    <w:rsid w:val="003B0172"/>
    <w:rsid w:val="003C3CAA"/>
    <w:rsid w:val="003C7657"/>
    <w:rsid w:val="003E541F"/>
    <w:rsid w:val="00427E00"/>
    <w:rsid w:val="00433B55"/>
    <w:rsid w:val="00474571"/>
    <w:rsid w:val="004861E8"/>
    <w:rsid w:val="00493923"/>
    <w:rsid w:val="0049753D"/>
    <w:rsid w:val="004B1820"/>
    <w:rsid w:val="004E3B09"/>
    <w:rsid w:val="0050599F"/>
    <w:rsid w:val="0052188E"/>
    <w:rsid w:val="00554FE8"/>
    <w:rsid w:val="00560E80"/>
    <w:rsid w:val="0063441D"/>
    <w:rsid w:val="006579EE"/>
    <w:rsid w:val="006A5835"/>
    <w:rsid w:val="006E7D1D"/>
    <w:rsid w:val="00705AC2"/>
    <w:rsid w:val="00721C6D"/>
    <w:rsid w:val="00746ED2"/>
    <w:rsid w:val="00760C77"/>
    <w:rsid w:val="007E1D4C"/>
    <w:rsid w:val="007E65BE"/>
    <w:rsid w:val="008078B7"/>
    <w:rsid w:val="00832816"/>
    <w:rsid w:val="008364BE"/>
    <w:rsid w:val="00844AEC"/>
    <w:rsid w:val="00854115"/>
    <w:rsid w:val="008F6209"/>
    <w:rsid w:val="009043A9"/>
    <w:rsid w:val="00911086"/>
    <w:rsid w:val="00963C07"/>
    <w:rsid w:val="009649AA"/>
    <w:rsid w:val="00975AF4"/>
    <w:rsid w:val="009B6D1C"/>
    <w:rsid w:val="009D0150"/>
    <w:rsid w:val="009E2017"/>
    <w:rsid w:val="009F5B8F"/>
    <w:rsid w:val="00A57FA0"/>
    <w:rsid w:val="00A9573A"/>
    <w:rsid w:val="00AC0E81"/>
    <w:rsid w:val="00AC5EDB"/>
    <w:rsid w:val="00B00D35"/>
    <w:rsid w:val="00B03B18"/>
    <w:rsid w:val="00B3160D"/>
    <w:rsid w:val="00B50332"/>
    <w:rsid w:val="00BD3FA8"/>
    <w:rsid w:val="00BF1668"/>
    <w:rsid w:val="00C06E44"/>
    <w:rsid w:val="00C360D9"/>
    <w:rsid w:val="00C85D5D"/>
    <w:rsid w:val="00CC4EF8"/>
    <w:rsid w:val="00CE78D1"/>
    <w:rsid w:val="00CF58E3"/>
    <w:rsid w:val="00D71531"/>
    <w:rsid w:val="00D72FE4"/>
    <w:rsid w:val="00D80B0F"/>
    <w:rsid w:val="00DA52FE"/>
    <w:rsid w:val="00DC298F"/>
    <w:rsid w:val="00DF08ED"/>
    <w:rsid w:val="00E14FFF"/>
    <w:rsid w:val="00E23AE2"/>
    <w:rsid w:val="00E42815"/>
    <w:rsid w:val="00E70D79"/>
    <w:rsid w:val="00E83838"/>
    <w:rsid w:val="00EF4E54"/>
    <w:rsid w:val="00F02516"/>
    <w:rsid w:val="00F43AEC"/>
    <w:rsid w:val="00F9599F"/>
    <w:rsid w:val="00F95E72"/>
    <w:rsid w:val="00FA3960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80F4B"/>
  <w15:docId w15:val="{A6348C4A-803D-4181-96AC-34BBFA97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760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carrie liu</cp:lastModifiedBy>
  <cp:revision>4</cp:revision>
  <cp:lastPrinted>2020-05-19T11:00:00Z</cp:lastPrinted>
  <dcterms:created xsi:type="dcterms:W3CDTF">2020-06-15T09:19:00Z</dcterms:created>
  <dcterms:modified xsi:type="dcterms:W3CDTF">2020-06-15T15:12:00Z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