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</w:t>
      </w:r>
      <w:proofErr w:type="gramStart"/>
      <w:r w:rsidRPr="000538E0">
        <w:rPr>
          <w:rFonts w:hint="eastAsia"/>
        </w:rPr>
        <w:t>西麦食品</w:t>
      </w:r>
      <w:proofErr w:type="gramEnd"/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687C5" w14:textId="76BB19AE" w:rsidR="0080312A" w:rsidDel="0080312A" w:rsidRDefault="00345739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天风</w:t>
            </w:r>
            <w:r w:rsidR="007A5C0F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刘畅</w:t>
            </w:r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345739">
              <w:rPr>
                <w:rFonts w:ascii="宋体" w:hAnsi="宋体" w:cs="宋体" w:hint="eastAsia"/>
                <w:color w:val="333333"/>
                <w:kern w:val="0"/>
                <w:szCs w:val="21"/>
              </w:rPr>
              <w:t>善道投资</w:t>
            </w:r>
            <w:r w:rsidR="007A5C0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345739">
              <w:rPr>
                <w:rFonts w:ascii="宋体" w:hAnsi="宋体" w:cs="宋体" w:hint="eastAsia"/>
                <w:color w:val="333333"/>
                <w:kern w:val="0"/>
                <w:szCs w:val="21"/>
              </w:rPr>
              <w:t>张彦琨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16EFB" w:rsidRPr="00116EFB">
              <w:rPr>
                <w:rFonts w:ascii="宋体" w:hAnsi="宋体" w:cs="宋体"/>
                <w:color w:val="333333"/>
                <w:kern w:val="0"/>
                <w:szCs w:val="21"/>
              </w:rPr>
              <w:t>WT Asset Management</w:t>
            </w:r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spellStart"/>
            <w:r w:rsidR="00116EFB" w:rsidRPr="00116EFB">
              <w:rPr>
                <w:rFonts w:ascii="宋体" w:hAnsi="宋体" w:cs="宋体"/>
                <w:color w:val="333333"/>
                <w:kern w:val="0"/>
                <w:szCs w:val="21"/>
              </w:rPr>
              <w:t>Ray.Fang</w:t>
            </w:r>
            <w:proofErr w:type="spellEnd"/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</w:t>
            </w:r>
            <w:r w:rsidRPr="00345739">
              <w:rPr>
                <w:rFonts w:ascii="宋体" w:hAnsi="宋体" w:cs="宋体" w:hint="eastAsia"/>
                <w:color w:val="333333"/>
                <w:kern w:val="0"/>
                <w:szCs w:val="21"/>
              </w:rPr>
              <w:t>信泰人寿保险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345739">
              <w:rPr>
                <w:rFonts w:ascii="宋体" w:hAnsi="宋体" w:cs="宋体" w:hint="eastAsia"/>
                <w:color w:val="333333"/>
                <w:kern w:val="0"/>
                <w:szCs w:val="21"/>
              </w:rPr>
              <w:t>云</w:t>
            </w:r>
            <w:proofErr w:type="gramStart"/>
            <w:r w:rsidRPr="00345739">
              <w:rPr>
                <w:rFonts w:ascii="宋体" w:hAnsi="宋体" w:cs="宋体" w:hint="eastAsia"/>
                <w:color w:val="333333"/>
                <w:kern w:val="0"/>
                <w:szCs w:val="21"/>
              </w:rPr>
              <w:t>昀</w:t>
            </w:r>
            <w:proofErr w:type="gramEnd"/>
            <w:r w:rsid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华富基金：</w:t>
            </w:r>
            <w:proofErr w:type="gramStart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高靖瑜</w:t>
            </w:r>
            <w:proofErr w:type="gramEnd"/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16EFB" w:rsidRP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平安资产</w:t>
            </w:r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116EFB" w:rsidRP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童飞</w:t>
            </w:r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太平资产：袁银泉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新华基金：赵强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、付伟 </w:t>
            </w:r>
            <w:r w:rsidR="00116EFB" w:rsidRP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绿地金融</w:t>
            </w:r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116EFB" w:rsidRP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郑琢璞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汇添富</w:t>
            </w:r>
            <w:proofErr w:type="gramEnd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基金：陈潇杨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16EFB" w:rsidRP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安邦资产</w:t>
            </w:r>
            <w:r w:rsidR="00116EF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陈炫如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中科沃土基金：游彤煦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银华基金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孙昊天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华融证券</w:t>
            </w:r>
            <w:proofErr w:type="gramEnd"/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易</w:t>
            </w:r>
            <w:proofErr w:type="gramStart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浩</w:t>
            </w:r>
            <w:proofErr w:type="gramEnd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宇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中山证券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吴涛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泰康资产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郭嘉熙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东北证券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吴雁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博鸿投资</w:t>
            </w:r>
            <w:proofErr w:type="gramEnd"/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李永喜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英大证券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孙超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顺</w:t>
            </w:r>
            <w:proofErr w:type="gramStart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沣</w:t>
            </w:r>
            <w:proofErr w:type="gramEnd"/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资产</w:t>
            </w:r>
            <w:r w:rsid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C46B2" w:rsidRPr="005C46B2">
              <w:rPr>
                <w:rFonts w:ascii="宋体" w:hAnsi="宋体" w:cs="宋体" w:hint="eastAsia"/>
                <w:color w:val="333333"/>
                <w:kern w:val="0"/>
                <w:szCs w:val="21"/>
              </w:rPr>
              <w:t>邓永明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北京</w:t>
            </w:r>
            <w:proofErr w:type="gramStart"/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沣</w:t>
            </w:r>
            <w:proofErr w:type="gramEnd"/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沛投资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王锦坤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、李爽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深圳清水源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投资：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黄绍鑫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中国邮政储蓄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李剑双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中视领成投资</w:t>
            </w:r>
            <w:proofErr w:type="gramEnd"/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李飞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泰信基金</w:t>
            </w:r>
            <w:proofErr w:type="gramEnd"/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4A554D">
              <w:rPr>
                <w:rFonts w:hint="eastAsia"/>
              </w:rPr>
              <w:t xml:space="preserve"> 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汪洋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D6411F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鑫元基金</w:t>
            </w:r>
            <w:proofErr w:type="gramEnd"/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D6411F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王鹏程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="004A554D" w:rsidRPr="004A554D">
              <w:rPr>
                <w:rFonts w:ascii="宋体" w:hAnsi="宋体" w:cs="宋体"/>
                <w:color w:val="333333"/>
                <w:kern w:val="0"/>
                <w:szCs w:val="21"/>
              </w:rPr>
              <w:t>Neo-Criterion</w:t>
            </w:r>
            <w:r w:rsid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4A554D">
              <w:rPr>
                <w:rFonts w:hint="eastAsia"/>
              </w:rPr>
              <w:t xml:space="preserve"> </w:t>
            </w:r>
            <w:r w:rsidR="004A554D" w:rsidRPr="004A554D">
              <w:rPr>
                <w:rFonts w:ascii="宋体" w:hAnsi="宋体" w:cs="宋体" w:hint="eastAsia"/>
                <w:color w:val="333333"/>
                <w:kern w:val="0"/>
                <w:szCs w:val="21"/>
              </w:rPr>
              <w:t>刘舒畅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深圳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凌益投资</w:t>
            </w:r>
            <w:proofErr w:type="gramEnd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: 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罗钟宏</w:t>
            </w:r>
            <w:proofErr w:type="gramEnd"/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厦门坤易投资</w:t>
            </w:r>
            <w:proofErr w:type="gramEnd"/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D6411F">
              <w:rPr>
                <w:rFonts w:hint="eastAsia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郑婷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千合资本: 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魏维楠</w:t>
            </w:r>
            <w:proofErr w:type="gramEnd"/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华安基金: 梁艳萍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平安基金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: 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区少平</w:t>
            </w:r>
            <w:proofErr w:type="gramEnd"/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青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骊</w:t>
            </w:r>
            <w:proofErr w:type="gramEnd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: 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孟博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九泰</w:t>
            </w:r>
            <w:proofErr w:type="gramEnd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基金:邓茂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新华基金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D6411F">
              <w:rPr>
                <w:rFonts w:hint="eastAsia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蔡春红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上海崇山投资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D6411F">
              <w:rPr>
                <w:rFonts w:hint="eastAsia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覃欣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太平基金：肖婵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中信证券: 张燕珍、罗翔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深圳前海进化论资产：吴齐、李艳杰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国都证券: 张崴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张宇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浙江昆源控股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D6411F">
              <w:rPr>
                <w:rFonts w:hint="eastAsia"/>
              </w:rPr>
              <w:t xml:space="preserve"> 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王俊琳</w:t>
            </w:r>
            <w:proofErr w:type="gramEnd"/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上海同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犇</w:t>
            </w:r>
            <w:proofErr w:type="gramEnd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刘慧萍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北京清和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泉资本</w:t>
            </w:r>
            <w:proofErr w:type="gramEnd"/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r w:rsidR="00D6411F">
              <w:rPr>
                <w:rFonts w:hint="eastAsia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帅也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中国人寿养老保险：李虒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东证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融汇</w:t>
            </w:r>
            <w:proofErr w:type="gramEnd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资产: 于青青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汐</w:t>
            </w:r>
            <w:proofErr w:type="gramEnd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泰投资</w:t>
            </w:r>
            <w:r w:rsid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程浩然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诺德基金：朱红、罗世锋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proofErr w:type="gramStart"/>
            <w:r w:rsidR="007438CF" w:rsidRP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深圳民森投资</w:t>
            </w:r>
            <w:proofErr w:type="gramEnd"/>
            <w:r w:rsidR="007438CF" w:rsidRP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：刘倩</w:t>
            </w:r>
            <w:r w:rsid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信诚基金：</w:t>
            </w:r>
            <w:proofErr w:type="gramStart"/>
            <w:r w:rsidR="00D6411F" w:rsidRPr="00D6411F">
              <w:rPr>
                <w:rFonts w:ascii="宋体" w:hAnsi="宋体" w:cs="宋体" w:hint="eastAsia"/>
                <w:color w:val="333333"/>
                <w:kern w:val="0"/>
                <w:szCs w:val="21"/>
              </w:rPr>
              <w:t>管嘉琪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438CF" w:rsidRP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榕树投资</w:t>
            </w:r>
            <w:r w:rsid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7438CF" w:rsidRP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许群英</w:t>
            </w:r>
            <w:r w:rsid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7438CF" w:rsidRP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天弘基金</w:t>
            </w:r>
            <w:proofErr w:type="gramEnd"/>
            <w:r w:rsid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7438CF" w:rsidRP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>马雪薇</w:t>
            </w:r>
            <w:r w:rsidR="007438C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汇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丰晋信</w:t>
            </w:r>
            <w:proofErr w:type="gramEnd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基金：王凯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上海景林资产：高翔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上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海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砥</w:t>
            </w:r>
            <w:proofErr w:type="gramEnd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俊资产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王俊元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长城基金: 余欢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国信证券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王宝莹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丰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和正勤投资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王启军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东方阿尔法基金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赵兵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竺</w:t>
            </w:r>
            <w:proofErr w:type="gramEnd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艺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银河基金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卢轶乔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施文琪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嘉实基金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吴越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国寿安保基金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李丹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天风证券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吴鸿霖中欧基金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鱼翔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安信基金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林焜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诺安基金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蔡宇滨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前海人寿保险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冯新月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招商基金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虞秀兰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中银基金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石婧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永源安泰资产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汪洋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上海南土资产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范自彬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中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信建投基金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孙文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北京真科基金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罗志弘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上海汇利资产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陈贞妮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华美国际投资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齐全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工银瑞信</w:t>
            </w:r>
            <w:proofErr w:type="gramEnd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王筱苓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辉隆投资</w:t>
            </w:r>
            <w:proofErr w:type="gramEnd"/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6E066F" w:rsidRP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何琳</w:t>
            </w:r>
          </w:p>
          <w:p w14:paraId="6F1E1A25" w14:textId="02D51DDA" w:rsidR="00946F36" w:rsidRPr="00946F36" w:rsidRDefault="003654CF" w:rsidP="006E066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共</w:t>
            </w:r>
            <w:r w:rsidR="006E066F">
              <w:rPr>
                <w:rFonts w:ascii="宋体" w:hAnsi="宋体" w:cs="宋体" w:hint="eastAsia"/>
                <w:color w:val="333333"/>
                <w:kern w:val="0"/>
                <w:szCs w:val="21"/>
              </w:rPr>
              <w:t>84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6B4DD91D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44A27311" w:rsidR="001D2B15" w:rsidRPr="004331CC" w:rsidRDefault="00345739" w:rsidP="00345739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="0080312A" w:rsidRPr="004331CC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1D2B15" w:rsidRPr="004331CC">
              <w:rPr>
                <w:rFonts w:hint="eastAsia"/>
              </w:rPr>
              <w:t>日</w:t>
            </w:r>
            <w:r>
              <w:rPr>
                <w:rFonts w:hint="eastAsia"/>
              </w:rPr>
              <w:t>14</w:t>
            </w:r>
            <w:r w:rsidR="001D2B15" w:rsidRPr="004331CC">
              <w:rPr>
                <w:rFonts w:hint="eastAsia"/>
              </w:rPr>
              <w:t>：</w:t>
            </w:r>
            <w:r w:rsidR="00050B34">
              <w:rPr>
                <w:rFonts w:hint="eastAsia"/>
              </w:rPr>
              <w:t>0</w:t>
            </w:r>
            <w:r w:rsidR="00050B34"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>
              <w:rPr>
                <w:rFonts w:hint="eastAsia"/>
              </w:rPr>
              <w:t>15</w:t>
            </w:r>
            <w:r w:rsidR="001D2B15" w:rsidRPr="004331CC">
              <w:rPr>
                <w:rFonts w:hint="eastAsia"/>
              </w:rPr>
              <w:t>：</w:t>
            </w:r>
            <w:r w:rsidR="0080312A">
              <w:rPr>
                <w:rFonts w:hint="eastAsia"/>
              </w:rPr>
              <w:t>0</w:t>
            </w:r>
            <w:r w:rsidR="0080312A"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90A684B" w:rsidR="001D2B15" w:rsidRPr="004331CC" w:rsidRDefault="00696EB0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  <w:bookmarkStart w:id="0" w:name="_GoBack"/>
            <w:bookmarkEnd w:id="0"/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3D51" w14:textId="77777777" w:rsidR="001D2B15" w:rsidRDefault="0041616F" w:rsidP="009C77C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董事、副总经理、</w:t>
            </w:r>
            <w:r w:rsidR="001D2B15" w:rsidRPr="004331CC">
              <w:rPr>
                <w:rFonts w:hint="eastAsia"/>
              </w:rPr>
              <w:t>董事会秘书：</w:t>
            </w:r>
            <w:r w:rsidR="000538E0" w:rsidRPr="004331CC">
              <w:rPr>
                <w:rFonts w:hint="eastAsia"/>
              </w:rPr>
              <w:t>谢金</w:t>
            </w:r>
            <w:proofErr w:type="gramStart"/>
            <w:r w:rsidR="000538E0" w:rsidRPr="004331CC">
              <w:rPr>
                <w:rFonts w:hint="eastAsia"/>
              </w:rPr>
              <w:t>菱</w:t>
            </w:r>
            <w:proofErr w:type="gramEnd"/>
          </w:p>
          <w:p w14:paraId="02B5D8DB" w14:textId="379D87B6" w:rsidR="00050B34" w:rsidRPr="004331CC" w:rsidRDefault="00050B3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C85D2" w14:textId="7905FED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Q1</w:t>
            </w:r>
            <w:r>
              <w:rPr>
                <w:rFonts w:hint="eastAsia"/>
              </w:rPr>
              <w:t>：燕麦市场在中国市场的发展情况如何？</w:t>
            </w:r>
          </w:p>
          <w:p w14:paraId="4C55FF53" w14:textId="344F3A20" w:rsidR="00473147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：燕麦在中国市场的发展历史并不悠久，</w:t>
            </w:r>
            <w:r w:rsidR="00345739">
              <w:rPr>
                <w:rFonts w:hint="eastAsia"/>
              </w:rPr>
              <w:t>但</w:t>
            </w:r>
            <w:r>
              <w:rPr>
                <w:rFonts w:hint="eastAsia"/>
              </w:rPr>
              <w:t>目前</w:t>
            </w:r>
            <w:r w:rsidR="00345739">
              <w:rPr>
                <w:rFonts w:hint="eastAsia"/>
              </w:rPr>
              <w:t>已</w:t>
            </w:r>
            <w:r>
              <w:rPr>
                <w:rFonts w:hint="eastAsia"/>
              </w:rPr>
              <w:t>有</w:t>
            </w:r>
            <w:r w:rsidR="00473147">
              <w:rPr>
                <w:rFonts w:hint="eastAsia"/>
              </w:rPr>
              <w:t>近</w:t>
            </w:r>
            <w:r>
              <w:rPr>
                <w:rFonts w:hint="eastAsia"/>
              </w:rPr>
              <w:t>百亿的规模。近两年来，</w:t>
            </w:r>
            <w:r w:rsidR="00473147" w:rsidRPr="00473147">
              <w:rPr>
                <w:rFonts w:hint="eastAsia"/>
              </w:rPr>
              <w:t>在热食燕麦</w:t>
            </w:r>
            <w:r w:rsidR="00345739">
              <w:rPr>
                <w:rFonts w:hint="eastAsia"/>
              </w:rPr>
              <w:t>蓬勃发展</w:t>
            </w:r>
            <w:r w:rsidR="00473147" w:rsidRPr="00473147">
              <w:rPr>
                <w:rFonts w:hint="eastAsia"/>
              </w:rPr>
              <w:t>的基础上</w:t>
            </w:r>
            <w:r w:rsidR="00473147">
              <w:rPr>
                <w:rFonts w:hint="eastAsia"/>
              </w:rPr>
              <w:t>，随着</w:t>
            </w:r>
            <w:r>
              <w:rPr>
                <w:rFonts w:hint="eastAsia"/>
              </w:rPr>
              <w:t>冷食休闲燕麦的兴起，整个燕麦行业迎来了新的增长点，同样也给公司带来</w:t>
            </w:r>
            <w:r w:rsidR="00473147">
              <w:rPr>
                <w:rFonts w:hint="eastAsia"/>
              </w:rPr>
              <w:t>销售</w:t>
            </w:r>
            <w:r>
              <w:rPr>
                <w:rFonts w:hint="eastAsia"/>
              </w:rPr>
              <w:t>增长</w:t>
            </w:r>
            <w:r w:rsidR="00345739">
              <w:rPr>
                <w:rFonts w:hint="eastAsia"/>
              </w:rPr>
              <w:t>的</w:t>
            </w:r>
            <w:r>
              <w:rPr>
                <w:rFonts w:hint="eastAsia"/>
              </w:rPr>
              <w:t>契机。</w:t>
            </w:r>
          </w:p>
          <w:p w14:paraId="2D66BAB8" w14:textId="14FBBD09" w:rsidR="00473147" w:rsidRDefault="00086A05" w:rsidP="006E066F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首先</w:t>
            </w:r>
            <w:r w:rsidR="00473147">
              <w:rPr>
                <w:rFonts w:hint="eastAsia"/>
              </w:rPr>
              <w:t>，</w:t>
            </w:r>
            <w:r>
              <w:rPr>
                <w:rFonts w:hint="eastAsia"/>
              </w:rPr>
              <w:t>燕麦是健康的谷物</w:t>
            </w:r>
            <w:r w:rsidR="00473147">
              <w:rPr>
                <w:rFonts w:hint="eastAsia"/>
              </w:rPr>
              <w:t>食品</w:t>
            </w:r>
            <w:r>
              <w:rPr>
                <w:rFonts w:hint="eastAsia"/>
              </w:rPr>
              <w:t>，</w:t>
            </w:r>
            <w:r w:rsidR="00184CCA">
              <w:rPr>
                <w:rFonts w:hint="eastAsia"/>
              </w:rPr>
              <w:t>具有较高的</w:t>
            </w:r>
            <w:r w:rsidR="00473147">
              <w:rPr>
                <w:rFonts w:hint="eastAsia"/>
              </w:rPr>
              <w:t>营养价值</w:t>
            </w:r>
            <w:r w:rsidR="00184CCA">
              <w:rPr>
                <w:rFonts w:hint="eastAsia"/>
              </w:rPr>
              <w:t>和良</w:t>
            </w:r>
            <w:r w:rsidR="00184CCA">
              <w:rPr>
                <w:rFonts w:hint="eastAsia"/>
              </w:rPr>
              <w:t>好</w:t>
            </w:r>
            <w:r>
              <w:rPr>
                <w:rFonts w:hint="eastAsia"/>
              </w:rPr>
              <w:t>的保健功效。</w:t>
            </w:r>
            <w:r w:rsidR="00473147" w:rsidRPr="00473147">
              <w:rPr>
                <w:rFonts w:hint="eastAsia"/>
              </w:rPr>
              <w:t>燕麦是十大健康食品之一，富含可溶性膳食纤维，维持肠内菌群的动态平衡。燕麦中所含的β</w:t>
            </w:r>
            <w:r w:rsidR="00473147" w:rsidRPr="00473147">
              <w:rPr>
                <w:rFonts w:hint="eastAsia"/>
              </w:rPr>
              <w:t>-</w:t>
            </w:r>
            <w:r w:rsidR="00473147" w:rsidRPr="00473147">
              <w:rPr>
                <w:rFonts w:hint="eastAsia"/>
              </w:rPr>
              <w:t>葡聚糖已被证实可以降低胆固醇，具有良好的降血脂效应。燕麦还有丰富的维生素和高蛋白质，可增强人体免疫力。</w:t>
            </w:r>
          </w:p>
          <w:p w14:paraId="10E3255F" w14:textId="010482DD" w:rsidR="00473147" w:rsidRDefault="00473147" w:rsidP="006E066F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其次，</w:t>
            </w:r>
            <w:r w:rsidRPr="00473147">
              <w:rPr>
                <w:rFonts w:hint="eastAsia"/>
              </w:rPr>
              <w:t>得益于消费者健康意识的觉醒和增强，未来纯燕麦的消费人群和人均消费量有望持续增长。同时，新冠疫情也触发了消费者对提高免疫力、提高整体健康水平的需求。</w:t>
            </w:r>
          </w:p>
          <w:p w14:paraId="4DAC128A" w14:textId="69CAFA0F" w:rsidR="00473147" w:rsidRDefault="00473147" w:rsidP="00473147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再次，中老年消费群体较倾向于热食燕麦，食用</w:t>
            </w:r>
            <w:r w:rsidR="001132A6">
              <w:rPr>
                <w:rFonts w:hint="eastAsia"/>
              </w:rPr>
              <w:t>燕麦</w:t>
            </w:r>
            <w:r>
              <w:rPr>
                <w:rFonts w:hint="eastAsia"/>
              </w:rPr>
              <w:t>对肠胃较好。</w:t>
            </w:r>
          </w:p>
          <w:p w14:paraId="0AA801A9" w14:textId="05D1E0B0" w:rsidR="00473147" w:rsidRDefault="00473147" w:rsidP="00473147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冷食燕麦具有</w:t>
            </w:r>
            <w:proofErr w:type="gramStart"/>
            <w:r>
              <w:rPr>
                <w:rFonts w:hint="eastAsia"/>
              </w:rPr>
              <w:t>高颜值</w:t>
            </w:r>
            <w:proofErr w:type="gramEnd"/>
            <w:r>
              <w:rPr>
                <w:rFonts w:hint="eastAsia"/>
              </w:rPr>
              <w:t>、高营养、方便性、口味多样化</w:t>
            </w:r>
            <w:r w:rsidR="00AC5C72">
              <w:rPr>
                <w:rFonts w:hint="eastAsia"/>
              </w:rPr>
              <w:t>，消费场景多</w:t>
            </w:r>
            <w:r>
              <w:rPr>
                <w:rFonts w:hint="eastAsia"/>
              </w:rPr>
              <w:t>的特点，符合年轻消费群体消费需求。</w:t>
            </w:r>
          </w:p>
          <w:p w14:paraId="24A6B51D" w14:textId="251D08B1" w:rsidR="00086A05" w:rsidRDefault="00473147" w:rsidP="006E066F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所以预计未来行业整体仍会保持较快增长。</w:t>
            </w:r>
          </w:p>
          <w:p w14:paraId="2A7EDBA0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5FBC448B" w14:textId="65E32ED0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Q2</w:t>
            </w:r>
            <w:r w:rsidR="00473147">
              <w:rPr>
                <w:rFonts w:hint="eastAsia"/>
              </w:rPr>
              <w:t>：</w:t>
            </w:r>
            <w:r>
              <w:rPr>
                <w:rFonts w:hint="eastAsia"/>
              </w:rPr>
              <w:t>二季度表现如何？</w:t>
            </w:r>
          </w:p>
          <w:p w14:paraId="549E63E8" w14:textId="3E28A153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473147">
              <w:rPr>
                <w:rFonts w:hint="eastAsia"/>
              </w:rPr>
              <w:t>2</w:t>
            </w:r>
            <w:r w:rsidR="00473147">
              <w:rPr>
                <w:rFonts w:hint="eastAsia"/>
              </w:rPr>
              <w:t>：</w:t>
            </w:r>
            <w:r>
              <w:rPr>
                <w:rFonts w:hint="eastAsia"/>
              </w:rPr>
              <w:t>二季度没有完全结束。</w:t>
            </w:r>
            <w:r w:rsidR="00AC5C72">
              <w:rPr>
                <w:rFonts w:hint="eastAsia"/>
              </w:rPr>
              <w:t>目前</w:t>
            </w:r>
            <w:r w:rsidR="00473147">
              <w:rPr>
                <w:rFonts w:hint="eastAsia"/>
              </w:rPr>
              <w:t>公司</w:t>
            </w:r>
            <w:r>
              <w:rPr>
                <w:rFonts w:hint="eastAsia"/>
              </w:rPr>
              <w:t>没有修改</w:t>
            </w:r>
            <w:r w:rsidR="00345739">
              <w:rPr>
                <w:rFonts w:hint="eastAsia"/>
              </w:rPr>
              <w:t>原定的</w:t>
            </w:r>
            <w:r>
              <w:rPr>
                <w:rFonts w:hint="eastAsia"/>
              </w:rPr>
              <w:t>全年任务目标</w:t>
            </w:r>
            <w:r w:rsidR="00AC5C72">
              <w:rPr>
                <w:rFonts w:hint="eastAsia"/>
              </w:rPr>
              <w:t>，但压力较大，面临挑战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14:paraId="5B6BAC32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4CB9F01A" w14:textId="015485B8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Q3</w:t>
            </w:r>
            <w:r w:rsidR="00A041A5">
              <w:rPr>
                <w:rFonts w:hint="eastAsia"/>
              </w:rPr>
              <w:t>：</w:t>
            </w:r>
            <w:r>
              <w:rPr>
                <w:rFonts w:hint="eastAsia"/>
              </w:rPr>
              <w:t>618</w:t>
            </w:r>
            <w:r>
              <w:rPr>
                <w:rFonts w:hint="eastAsia"/>
              </w:rPr>
              <w:t>咱们这次表现的怎么样？应该主要是在冷食这块发力？</w:t>
            </w:r>
          </w:p>
          <w:p w14:paraId="143CEB8A" w14:textId="12B124B3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A041A5">
              <w:rPr>
                <w:rFonts w:hint="eastAsia"/>
              </w:rPr>
              <w:t>3</w:t>
            </w:r>
            <w:r w:rsidR="00A041A5">
              <w:rPr>
                <w:rFonts w:hint="eastAsia"/>
              </w:rPr>
              <w:t>：公司今年</w:t>
            </w:r>
            <w:r w:rsidR="00A041A5">
              <w:rPr>
                <w:rFonts w:hint="eastAsia"/>
              </w:rPr>
              <w:t>618</w:t>
            </w:r>
            <w:r w:rsidR="00345739">
              <w:rPr>
                <w:rFonts w:hint="eastAsia"/>
              </w:rPr>
              <w:t>促销活动同时在</w:t>
            </w:r>
            <w:r w:rsidR="00A041A5">
              <w:rPr>
                <w:rFonts w:hint="eastAsia"/>
              </w:rPr>
              <w:t>线上</w:t>
            </w:r>
            <w:r w:rsidR="00345739">
              <w:rPr>
                <w:rFonts w:hint="eastAsia"/>
              </w:rPr>
              <w:t>、</w:t>
            </w:r>
            <w:r w:rsidR="00A041A5">
              <w:rPr>
                <w:rFonts w:hint="eastAsia"/>
              </w:rPr>
              <w:t>线下共同开展，目前来看</w:t>
            </w:r>
            <w:r w:rsidR="00345739">
              <w:rPr>
                <w:rFonts w:hint="eastAsia"/>
              </w:rPr>
              <w:t>效果</w:t>
            </w:r>
            <w:r w:rsidR="00AC5C72">
              <w:rPr>
                <w:rFonts w:hint="eastAsia"/>
              </w:rPr>
              <w:t>符合预期</w:t>
            </w:r>
            <w:r>
              <w:rPr>
                <w:rFonts w:hint="eastAsia"/>
              </w:rPr>
              <w:t>。冷食</w:t>
            </w:r>
            <w:r w:rsidR="00A041A5">
              <w:rPr>
                <w:rFonts w:hint="eastAsia"/>
              </w:rPr>
              <w:t>休闲燕麦</w:t>
            </w:r>
            <w:r>
              <w:rPr>
                <w:rFonts w:hint="eastAsia"/>
              </w:rPr>
              <w:t>，依托</w:t>
            </w:r>
            <w:r w:rsidR="00A041A5">
              <w:rPr>
                <w:rFonts w:hint="eastAsia"/>
              </w:rPr>
              <w:t>公司</w:t>
            </w:r>
            <w:r w:rsidR="001132A6">
              <w:rPr>
                <w:rFonts w:hint="eastAsia"/>
              </w:rPr>
              <w:t>线下</w:t>
            </w:r>
            <w:r>
              <w:rPr>
                <w:rFonts w:hint="eastAsia"/>
              </w:rPr>
              <w:t>渠道</w:t>
            </w:r>
            <w:r w:rsidR="00A041A5">
              <w:rPr>
                <w:rFonts w:hint="eastAsia"/>
              </w:rPr>
              <w:t>优势</w:t>
            </w:r>
            <w:r>
              <w:rPr>
                <w:rFonts w:hint="eastAsia"/>
              </w:rPr>
              <w:t>，快速进行铺货，</w:t>
            </w:r>
            <w:r w:rsidR="00A041A5">
              <w:rPr>
                <w:rFonts w:hint="eastAsia"/>
              </w:rPr>
              <w:t>结合</w:t>
            </w:r>
            <w:r>
              <w:rPr>
                <w:rFonts w:hint="eastAsia"/>
              </w:rPr>
              <w:t>线下</w:t>
            </w:r>
            <w:r w:rsidR="00A041A5">
              <w:rPr>
                <w:rFonts w:hint="eastAsia"/>
              </w:rPr>
              <w:t>销售</w:t>
            </w:r>
            <w:r>
              <w:rPr>
                <w:rFonts w:hint="eastAsia"/>
              </w:rPr>
              <w:t>团队、促销人员的推广，在线下</w:t>
            </w:r>
            <w:r w:rsidR="001132A6">
              <w:rPr>
                <w:rFonts w:hint="eastAsia"/>
              </w:rPr>
              <w:t>达到预期</w:t>
            </w:r>
            <w:r w:rsidR="001132A6" w:rsidRPr="001132A6">
              <w:rPr>
                <w:rFonts w:hint="eastAsia"/>
              </w:rPr>
              <w:t>效果</w:t>
            </w:r>
            <w:r>
              <w:rPr>
                <w:rFonts w:hint="eastAsia"/>
              </w:rPr>
              <w:t>。热食</w:t>
            </w:r>
            <w:r w:rsidR="00A041A5">
              <w:rPr>
                <w:rFonts w:hint="eastAsia"/>
              </w:rPr>
              <w:t>燕麦销量已</w:t>
            </w:r>
            <w:r>
              <w:rPr>
                <w:rFonts w:hint="eastAsia"/>
              </w:rPr>
              <w:t>达到</w:t>
            </w:r>
            <w:r w:rsidR="00A041A5">
              <w:rPr>
                <w:rFonts w:hint="eastAsia"/>
              </w:rPr>
              <w:t>公司</w:t>
            </w:r>
            <w:r>
              <w:rPr>
                <w:rFonts w:hint="eastAsia"/>
              </w:rPr>
              <w:t>制定</w:t>
            </w:r>
            <w:r>
              <w:rPr>
                <w:rFonts w:hint="eastAsia"/>
              </w:rPr>
              <w:lastRenderedPageBreak/>
              <w:t>的目标。</w:t>
            </w:r>
          </w:p>
          <w:p w14:paraId="4490063B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644BED6F" w14:textId="0FAACA4D" w:rsidR="00086A05" w:rsidRDefault="00A041A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Q4</w:t>
            </w:r>
            <w:r w:rsidR="00086A05">
              <w:rPr>
                <w:rFonts w:hint="eastAsia"/>
              </w:rPr>
              <w:t>：如何建立核心优势与壁垒？</w:t>
            </w:r>
          </w:p>
          <w:p w14:paraId="510F1DDD" w14:textId="73431445" w:rsidR="00080AE0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A041A5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proofErr w:type="gramStart"/>
            <w:r w:rsidR="00080AE0" w:rsidRPr="00080AE0">
              <w:rPr>
                <w:rFonts w:hint="eastAsia"/>
              </w:rPr>
              <w:t>一</w:t>
            </w:r>
            <w:proofErr w:type="gramEnd"/>
            <w:r w:rsidR="00080AE0" w:rsidRPr="00080AE0">
              <w:rPr>
                <w:rFonts w:hint="eastAsia"/>
              </w:rPr>
              <w:t xml:space="preserve">. </w:t>
            </w:r>
            <w:r w:rsidR="00080AE0" w:rsidRPr="00080AE0">
              <w:rPr>
                <w:rFonts w:hint="eastAsia"/>
              </w:rPr>
              <w:t>产品力，</w:t>
            </w:r>
            <w:r w:rsidR="00080AE0">
              <w:rPr>
                <w:rFonts w:hint="eastAsia"/>
              </w:rPr>
              <w:t>公司拥有先进的生产设备，</w:t>
            </w:r>
            <w:r w:rsidR="00080AE0" w:rsidRPr="00080AE0">
              <w:rPr>
                <w:rFonts w:hint="eastAsia"/>
              </w:rPr>
              <w:t>严格把控产品质量，注重食品安全，产品口感较好。公司从瑞士进口布勒生产线生产冷食燕麦，在产品质量和推陈出新方面都有优势。二</w:t>
            </w:r>
            <w:r w:rsidR="00080AE0" w:rsidRPr="00080AE0">
              <w:rPr>
                <w:rFonts w:hint="eastAsia"/>
              </w:rPr>
              <w:t xml:space="preserve">. </w:t>
            </w:r>
            <w:r w:rsidR="00080AE0" w:rsidRPr="00080AE0">
              <w:rPr>
                <w:rFonts w:hint="eastAsia"/>
              </w:rPr>
              <w:t>渠道，中国的渠道复杂，广而深。公司依托人员充足、经验丰富的营销团队，紧密进入到多类型的销售渠道当中，使得消费者对公司产品有着较高的熟悉度，能够便利、迅速地体验和购买到公司的产品。</w:t>
            </w:r>
          </w:p>
          <w:p w14:paraId="6AA755FF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309AFD2A" w14:textId="0BC7C1C6" w:rsidR="00086A05" w:rsidRDefault="00080AE0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Q5</w:t>
            </w:r>
            <w:r w:rsidR="00086A05">
              <w:rPr>
                <w:rFonts w:hint="eastAsia"/>
              </w:rPr>
              <w:t>：公司</w:t>
            </w:r>
            <w:r w:rsidR="007115FA">
              <w:rPr>
                <w:rFonts w:hint="eastAsia"/>
              </w:rPr>
              <w:t>近期</w:t>
            </w:r>
            <w:r w:rsidR="00086A05">
              <w:rPr>
                <w:rFonts w:hint="eastAsia"/>
              </w:rPr>
              <w:t>有什么新品吗？</w:t>
            </w:r>
          </w:p>
          <w:p w14:paraId="2D6D157A" w14:textId="1E5EBD4F" w:rsidR="002127B0" w:rsidRPr="002127B0" w:rsidRDefault="00086A05" w:rsidP="00845B4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080AE0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080AE0">
              <w:rPr>
                <w:rFonts w:hint="eastAsia"/>
              </w:rPr>
              <w:t>公司会陆续推出新品</w:t>
            </w:r>
            <w:r>
              <w:rPr>
                <w:rFonts w:hint="eastAsia"/>
              </w:rPr>
              <w:t>，</w:t>
            </w:r>
            <w:r w:rsidR="00345739">
              <w:rPr>
                <w:rFonts w:hint="eastAsia"/>
              </w:rPr>
              <w:t>近期</w:t>
            </w:r>
            <w:r>
              <w:rPr>
                <w:rFonts w:hint="eastAsia"/>
              </w:rPr>
              <w:t>线下会针对便利店推出一些小规格的燕麦冷食</w:t>
            </w:r>
            <w:r w:rsidR="00845B4F">
              <w:rPr>
                <w:rFonts w:hint="eastAsia"/>
              </w:rPr>
              <w:t>休闲</w:t>
            </w:r>
            <w:r>
              <w:rPr>
                <w:rFonts w:hint="eastAsia"/>
              </w:rPr>
              <w:t>产品</w:t>
            </w:r>
            <w:r w:rsidR="00345739">
              <w:rPr>
                <w:rFonts w:hint="eastAsia"/>
              </w:rPr>
              <w:t>，</w:t>
            </w:r>
            <w:r>
              <w:rPr>
                <w:rFonts w:hint="eastAsia"/>
              </w:rPr>
              <w:t>线上推出了</w:t>
            </w:r>
            <w:r w:rsidR="007444D5">
              <w:rPr>
                <w:rFonts w:hint="eastAsia"/>
              </w:rPr>
              <w:t>应用场景</w:t>
            </w:r>
            <w:r w:rsidR="001132A6">
              <w:rPr>
                <w:rFonts w:hint="eastAsia"/>
              </w:rPr>
              <w:t>多样化</w:t>
            </w:r>
            <w:r w:rsidR="007444D5">
              <w:rPr>
                <w:rFonts w:hint="eastAsia"/>
              </w:rPr>
              <w:t>且携带方便的</w:t>
            </w:r>
            <w:r w:rsidR="007115FA">
              <w:rPr>
                <w:rFonts w:hint="eastAsia"/>
              </w:rPr>
              <w:t>燕麦</w:t>
            </w:r>
            <w:r>
              <w:rPr>
                <w:rFonts w:hint="eastAsia"/>
              </w:rPr>
              <w:t>纤维条、每日燕麦。</w:t>
            </w:r>
            <w:r w:rsidR="007444D5">
              <w:rPr>
                <w:rFonts w:hint="eastAsia"/>
              </w:rPr>
              <w:t>未来</w:t>
            </w:r>
            <w:r>
              <w:rPr>
                <w:rFonts w:hint="eastAsia"/>
              </w:rPr>
              <w:t>在线上还会有更多的新品推出</w:t>
            </w:r>
            <w:r w:rsidR="00345739">
              <w:rPr>
                <w:rFonts w:hint="eastAsia"/>
              </w:rPr>
              <w:t>，</w:t>
            </w:r>
            <w:r>
              <w:rPr>
                <w:rFonts w:hint="eastAsia"/>
              </w:rPr>
              <w:t>线下会再</w:t>
            </w:r>
            <w:r w:rsidR="007444D5">
              <w:rPr>
                <w:rFonts w:hint="eastAsia"/>
              </w:rPr>
              <w:t>集中推广</w:t>
            </w:r>
            <w:r>
              <w:rPr>
                <w:rFonts w:hint="eastAsia"/>
              </w:rPr>
              <w:t>几款冷食</w:t>
            </w:r>
            <w:r w:rsidR="00845B4F">
              <w:rPr>
                <w:rFonts w:hint="eastAsia"/>
              </w:rPr>
              <w:t>休闲燕麦</w:t>
            </w:r>
            <w:r>
              <w:rPr>
                <w:rFonts w:hint="eastAsia"/>
              </w:rPr>
              <w:t>产品</w:t>
            </w:r>
            <w:r w:rsidR="007444D5">
              <w:rPr>
                <w:rFonts w:hint="eastAsia"/>
              </w:rPr>
              <w:t>，</w:t>
            </w:r>
            <w:r>
              <w:rPr>
                <w:rFonts w:hint="eastAsia"/>
              </w:rPr>
              <w:t>打造冷食</w:t>
            </w:r>
            <w:r w:rsidR="00845B4F">
              <w:rPr>
                <w:rFonts w:hint="eastAsia"/>
              </w:rPr>
              <w:t>休闲燕麦</w:t>
            </w:r>
            <w:r>
              <w:rPr>
                <w:rFonts w:hint="eastAsia"/>
              </w:rPr>
              <w:t>产品价格和规格矩阵</w:t>
            </w:r>
            <w:r w:rsidR="00345739">
              <w:rPr>
                <w:rFonts w:hint="eastAsia"/>
              </w:rPr>
              <w:t>，</w:t>
            </w:r>
            <w:r>
              <w:rPr>
                <w:rFonts w:hint="eastAsia"/>
              </w:rPr>
              <w:t>热食</w:t>
            </w:r>
            <w:r w:rsidR="007444D5">
              <w:rPr>
                <w:rFonts w:hint="eastAsia"/>
              </w:rPr>
              <w:t>燕麦</w:t>
            </w:r>
            <w:r>
              <w:rPr>
                <w:rFonts w:hint="eastAsia"/>
              </w:rPr>
              <w:t>方面</w:t>
            </w:r>
            <w:r w:rsidR="007444D5">
              <w:rPr>
                <w:rFonts w:hint="eastAsia"/>
              </w:rPr>
              <w:t>会继续</w:t>
            </w:r>
            <w:r>
              <w:rPr>
                <w:rFonts w:hint="eastAsia"/>
              </w:rPr>
              <w:t>推出燕麦</w:t>
            </w:r>
            <w:r w:rsidR="007444D5">
              <w:rPr>
                <w:rFonts w:hint="eastAsia"/>
              </w:rPr>
              <w:t>+</w:t>
            </w:r>
            <w:r w:rsidR="00845B4F">
              <w:rPr>
                <w:rFonts w:hint="eastAsia"/>
              </w:rPr>
              <w:t>系列</w:t>
            </w:r>
            <w:r>
              <w:rPr>
                <w:rFonts w:hint="eastAsia"/>
              </w:rPr>
              <w:t>产品。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3715560F" w:rsidR="001D2B15" w:rsidRPr="001D2B15" w:rsidRDefault="00086A0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能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36EDAD06" w:rsidR="001D2B15" w:rsidRPr="001D2B15" w:rsidRDefault="003A4CB0" w:rsidP="0034573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345739">
              <w:rPr>
                <w:rFonts w:ascii="宋体" w:hAnsi="宋体" w:cs="宋体" w:hint="eastAsia"/>
                <w:color w:val="333333"/>
                <w:kern w:val="0"/>
                <w:szCs w:val="21"/>
              </w:rPr>
              <w:t>06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345739">
              <w:rPr>
                <w:rFonts w:ascii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C404B" w14:textId="77777777" w:rsidR="005039A2" w:rsidRDefault="005039A2" w:rsidP="003828CD">
      <w:r>
        <w:separator/>
      </w:r>
    </w:p>
  </w:endnote>
  <w:endnote w:type="continuationSeparator" w:id="0">
    <w:p w14:paraId="2205205A" w14:textId="77777777" w:rsidR="005039A2" w:rsidRDefault="005039A2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B348" w14:textId="77777777" w:rsidR="005039A2" w:rsidRDefault="005039A2" w:rsidP="003828CD">
      <w:r>
        <w:separator/>
      </w:r>
    </w:p>
  </w:footnote>
  <w:footnote w:type="continuationSeparator" w:id="0">
    <w:p w14:paraId="5CCAFAFD" w14:textId="77777777" w:rsidR="005039A2" w:rsidRDefault="005039A2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11D52"/>
    <w:rsid w:val="000337D9"/>
    <w:rsid w:val="00050B34"/>
    <w:rsid w:val="000538E0"/>
    <w:rsid w:val="00061920"/>
    <w:rsid w:val="00073DC8"/>
    <w:rsid w:val="00077831"/>
    <w:rsid w:val="00080AE0"/>
    <w:rsid w:val="00086A05"/>
    <w:rsid w:val="00087519"/>
    <w:rsid w:val="000A3118"/>
    <w:rsid w:val="000C6B69"/>
    <w:rsid w:val="000D4493"/>
    <w:rsid w:val="000E28AF"/>
    <w:rsid w:val="000E2CB7"/>
    <w:rsid w:val="000E6F92"/>
    <w:rsid w:val="000F42BE"/>
    <w:rsid w:val="001029B9"/>
    <w:rsid w:val="00105A45"/>
    <w:rsid w:val="00105DC8"/>
    <w:rsid w:val="00110317"/>
    <w:rsid w:val="00111797"/>
    <w:rsid w:val="001132A6"/>
    <w:rsid w:val="00116EFB"/>
    <w:rsid w:val="00123A10"/>
    <w:rsid w:val="00136563"/>
    <w:rsid w:val="001405D6"/>
    <w:rsid w:val="00163132"/>
    <w:rsid w:val="001644B4"/>
    <w:rsid w:val="00165439"/>
    <w:rsid w:val="001708B1"/>
    <w:rsid w:val="0017201C"/>
    <w:rsid w:val="001726F9"/>
    <w:rsid w:val="00183980"/>
    <w:rsid w:val="00184CCA"/>
    <w:rsid w:val="00184E6F"/>
    <w:rsid w:val="001A075F"/>
    <w:rsid w:val="001A7AF8"/>
    <w:rsid w:val="001B127C"/>
    <w:rsid w:val="001B5AB6"/>
    <w:rsid w:val="001C5494"/>
    <w:rsid w:val="001D2B15"/>
    <w:rsid w:val="001F0E91"/>
    <w:rsid w:val="002127B0"/>
    <w:rsid w:val="002243BB"/>
    <w:rsid w:val="00236BBB"/>
    <w:rsid w:val="002376C2"/>
    <w:rsid w:val="002724B5"/>
    <w:rsid w:val="00292786"/>
    <w:rsid w:val="00296481"/>
    <w:rsid w:val="002A1A3B"/>
    <w:rsid w:val="002A252B"/>
    <w:rsid w:val="002A37D3"/>
    <w:rsid w:val="002A6C85"/>
    <w:rsid w:val="002B5E41"/>
    <w:rsid w:val="002C401F"/>
    <w:rsid w:val="002F098B"/>
    <w:rsid w:val="002F25DF"/>
    <w:rsid w:val="002F2DDA"/>
    <w:rsid w:val="00300412"/>
    <w:rsid w:val="00300E79"/>
    <w:rsid w:val="00300FE7"/>
    <w:rsid w:val="00304467"/>
    <w:rsid w:val="003147FC"/>
    <w:rsid w:val="00343AEE"/>
    <w:rsid w:val="00345739"/>
    <w:rsid w:val="00352AD9"/>
    <w:rsid w:val="003568D9"/>
    <w:rsid w:val="003654CF"/>
    <w:rsid w:val="00367FF3"/>
    <w:rsid w:val="00376E9C"/>
    <w:rsid w:val="0037780B"/>
    <w:rsid w:val="0038065B"/>
    <w:rsid w:val="00381B07"/>
    <w:rsid w:val="003828CD"/>
    <w:rsid w:val="003A3D8C"/>
    <w:rsid w:val="003A4CB0"/>
    <w:rsid w:val="003A51C7"/>
    <w:rsid w:val="003B15D8"/>
    <w:rsid w:val="003C22C2"/>
    <w:rsid w:val="003C4095"/>
    <w:rsid w:val="003C63D3"/>
    <w:rsid w:val="003D54A7"/>
    <w:rsid w:val="003F6B6D"/>
    <w:rsid w:val="0041616F"/>
    <w:rsid w:val="00424196"/>
    <w:rsid w:val="004319C1"/>
    <w:rsid w:val="004331CC"/>
    <w:rsid w:val="00441F62"/>
    <w:rsid w:val="00446746"/>
    <w:rsid w:val="0045003D"/>
    <w:rsid w:val="004646BB"/>
    <w:rsid w:val="00464FE6"/>
    <w:rsid w:val="00473147"/>
    <w:rsid w:val="00473528"/>
    <w:rsid w:val="004A2568"/>
    <w:rsid w:val="004A3667"/>
    <w:rsid w:val="004A554D"/>
    <w:rsid w:val="004C0C60"/>
    <w:rsid w:val="004C0D0E"/>
    <w:rsid w:val="004C50B9"/>
    <w:rsid w:val="004E3464"/>
    <w:rsid w:val="004E7563"/>
    <w:rsid w:val="005010F3"/>
    <w:rsid w:val="0050198A"/>
    <w:rsid w:val="005039A2"/>
    <w:rsid w:val="00505D2D"/>
    <w:rsid w:val="0051019C"/>
    <w:rsid w:val="005112F1"/>
    <w:rsid w:val="005124DC"/>
    <w:rsid w:val="0053163F"/>
    <w:rsid w:val="00532B0D"/>
    <w:rsid w:val="0053382A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591D"/>
    <w:rsid w:val="005C46B2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015C"/>
    <w:rsid w:val="00621564"/>
    <w:rsid w:val="00651032"/>
    <w:rsid w:val="006643C9"/>
    <w:rsid w:val="00664F5A"/>
    <w:rsid w:val="00665273"/>
    <w:rsid w:val="00672933"/>
    <w:rsid w:val="00682D85"/>
    <w:rsid w:val="0068416C"/>
    <w:rsid w:val="00686543"/>
    <w:rsid w:val="00696EB0"/>
    <w:rsid w:val="00697146"/>
    <w:rsid w:val="006A005E"/>
    <w:rsid w:val="006A11E6"/>
    <w:rsid w:val="006A1FA5"/>
    <w:rsid w:val="006A32C9"/>
    <w:rsid w:val="006B7CA4"/>
    <w:rsid w:val="006D3396"/>
    <w:rsid w:val="006D3AAC"/>
    <w:rsid w:val="006D7848"/>
    <w:rsid w:val="006E066F"/>
    <w:rsid w:val="006E24AD"/>
    <w:rsid w:val="006E654D"/>
    <w:rsid w:val="007111AE"/>
    <w:rsid w:val="007115FA"/>
    <w:rsid w:val="00712EE4"/>
    <w:rsid w:val="00713A8C"/>
    <w:rsid w:val="00722924"/>
    <w:rsid w:val="00722EA4"/>
    <w:rsid w:val="00733D24"/>
    <w:rsid w:val="007354A9"/>
    <w:rsid w:val="00735CC6"/>
    <w:rsid w:val="007438CF"/>
    <w:rsid w:val="007444D5"/>
    <w:rsid w:val="00745C64"/>
    <w:rsid w:val="0074647A"/>
    <w:rsid w:val="00750FA7"/>
    <w:rsid w:val="00755724"/>
    <w:rsid w:val="007604A6"/>
    <w:rsid w:val="00776FB3"/>
    <w:rsid w:val="0078712E"/>
    <w:rsid w:val="00793E1B"/>
    <w:rsid w:val="00797C1D"/>
    <w:rsid w:val="007A404A"/>
    <w:rsid w:val="007A40AB"/>
    <w:rsid w:val="007A5C0F"/>
    <w:rsid w:val="007B63C4"/>
    <w:rsid w:val="007D27AD"/>
    <w:rsid w:val="007D38F9"/>
    <w:rsid w:val="007D5ED8"/>
    <w:rsid w:val="007D7900"/>
    <w:rsid w:val="007F142D"/>
    <w:rsid w:val="00801119"/>
    <w:rsid w:val="0080312A"/>
    <w:rsid w:val="00803E7A"/>
    <w:rsid w:val="008118AA"/>
    <w:rsid w:val="00811ED4"/>
    <w:rsid w:val="008231AA"/>
    <w:rsid w:val="00824016"/>
    <w:rsid w:val="00832F7B"/>
    <w:rsid w:val="00845B4F"/>
    <w:rsid w:val="008631AB"/>
    <w:rsid w:val="00867DC6"/>
    <w:rsid w:val="00897CB7"/>
    <w:rsid w:val="008C15FD"/>
    <w:rsid w:val="008C2453"/>
    <w:rsid w:val="008D402D"/>
    <w:rsid w:val="008E0F9C"/>
    <w:rsid w:val="008E359E"/>
    <w:rsid w:val="008F0C5D"/>
    <w:rsid w:val="008F5DC8"/>
    <w:rsid w:val="008F5FEA"/>
    <w:rsid w:val="00916ECB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4815"/>
    <w:rsid w:val="00977CA9"/>
    <w:rsid w:val="00994C98"/>
    <w:rsid w:val="009A31AB"/>
    <w:rsid w:val="009A617F"/>
    <w:rsid w:val="009B7FD8"/>
    <w:rsid w:val="009C0D92"/>
    <w:rsid w:val="009C16BD"/>
    <w:rsid w:val="009C77C3"/>
    <w:rsid w:val="009D051C"/>
    <w:rsid w:val="00A041A5"/>
    <w:rsid w:val="00A15C62"/>
    <w:rsid w:val="00A3208C"/>
    <w:rsid w:val="00A45AA2"/>
    <w:rsid w:val="00A50ED7"/>
    <w:rsid w:val="00A53FDC"/>
    <w:rsid w:val="00A656C4"/>
    <w:rsid w:val="00A77CBC"/>
    <w:rsid w:val="00A82F8A"/>
    <w:rsid w:val="00A83BF5"/>
    <w:rsid w:val="00A93653"/>
    <w:rsid w:val="00A96AE1"/>
    <w:rsid w:val="00AA038B"/>
    <w:rsid w:val="00AA5F6C"/>
    <w:rsid w:val="00AB4108"/>
    <w:rsid w:val="00AC2C7B"/>
    <w:rsid w:val="00AC5C72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40649"/>
    <w:rsid w:val="00B4365F"/>
    <w:rsid w:val="00B443AA"/>
    <w:rsid w:val="00B51FE2"/>
    <w:rsid w:val="00B636D0"/>
    <w:rsid w:val="00B713DC"/>
    <w:rsid w:val="00B7711F"/>
    <w:rsid w:val="00B8426B"/>
    <w:rsid w:val="00BA1BBD"/>
    <w:rsid w:val="00BB2EC2"/>
    <w:rsid w:val="00BB6AB1"/>
    <w:rsid w:val="00BB7C1E"/>
    <w:rsid w:val="00BC0205"/>
    <w:rsid w:val="00BC1681"/>
    <w:rsid w:val="00BD22DE"/>
    <w:rsid w:val="00BE0240"/>
    <w:rsid w:val="00BF349B"/>
    <w:rsid w:val="00C3193A"/>
    <w:rsid w:val="00C31DCD"/>
    <w:rsid w:val="00C36EE5"/>
    <w:rsid w:val="00C37272"/>
    <w:rsid w:val="00C415FB"/>
    <w:rsid w:val="00C5696B"/>
    <w:rsid w:val="00C61FB4"/>
    <w:rsid w:val="00C63559"/>
    <w:rsid w:val="00C65662"/>
    <w:rsid w:val="00C72536"/>
    <w:rsid w:val="00C816A3"/>
    <w:rsid w:val="00CA1461"/>
    <w:rsid w:val="00CA72B4"/>
    <w:rsid w:val="00CB2FE9"/>
    <w:rsid w:val="00CB59D8"/>
    <w:rsid w:val="00CB7BEE"/>
    <w:rsid w:val="00CE487A"/>
    <w:rsid w:val="00CE79F8"/>
    <w:rsid w:val="00CF24D7"/>
    <w:rsid w:val="00CF2857"/>
    <w:rsid w:val="00D135FE"/>
    <w:rsid w:val="00D152DD"/>
    <w:rsid w:val="00D15EA9"/>
    <w:rsid w:val="00D268FE"/>
    <w:rsid w:val="00D275DA"/>
    <w:rsid w:val="00D31897"/>
    <w:rsid w:val="00D33280"/>
    <w:rsid w:val="00D40ACE"/>
    <w:rsid w:val="00D448A0"/>
    <w:rsid w:val="00D537D8"/>
    <w:rsid w:val="00D630E1"/>
    <w:rsid w:val="00D6411F"/>
    <w:rsid w:val="00D6474D"/>
    <w:rsid w:val="00D67FF2"/>
    <w:rsid w:val="00D7407F"/>
    <w:rsid w:val="00D75568"/>
    <w:rsid w:val="00D7775F"/>
    <w:rsid w:val="00D83AC0"/>
    <w:rsid w:val="00D9565D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F2D"/>
    <w:rsid w:val="00E27D7B"/>
    <w:rsid w:val="00E33684"/>
    <w:rsid w:val="00E33CF6"/>
    <w:rsid w:val="00E466BC"/>
    <w:rsid w:val="00E557D3"/>
    <w:rsid w:val="00E6165B"/>
    <w:rsid w:val="00E66508"/>
    <w:rsid w:val="00E751F3"/>
    <w:rsid w:val="00E84F7B"/>
    <w:rsid w:val="00E85C56"/>
    <w:rsid w:val="00E90124"/>
    <w:rsid w:val="00E90C8F"/>
    <w:rsid w:val="00E979AC"/>
    <w:rsid w:val="00EB617A"/>
    <w:rsid w:val="00EB63E8"/>
    <w:rsid w:val="00EC3469"/>
    <w:rsid w:val="00ED0C94"/>
    <w:rsid w:val="00ED37BC"/>
    <w:rsid w:val="00EE0025"/>
    <w:rsid w:val="00EE0F01"/>
    <w:rsid w:val="00EE1105"/>
    <w:rsid w:val="00EE431B"/>
    <w:rsid w:val="00EF1098"/>
    <w:rsid w:val="00EF2237"/>
    <w:rsid w:val="00F02BFD"/>
    <w:rsid w:val="00F06225"/>
    <w:rsid w:val="00F23738"/>
    <w:rsid w:val="00F24052"/>
    <w:rsid w:val="00F40CBE"/>
    <w:rsid w:val="00F41F7A"/>
    <w:rsid w:val="00F4782B"/>
    <w:rsid w:val="00F57364"/>
    <w:rsid w:val="00F6126F"/>
    <w:rsid w:val="00F8546A"/>
    <w:rsid w:val="00F87700"/>
    <w:rsid w:val="00F95C65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6</cp:revision>
  <dcterms:created xsi:type="dcterms:W3CDTF">2020-06-24T11:28:00Z</dcterms:created>
  <dcterms:modified xsi:type="dcterms:W3CDTF">2020-06-24T13:09:00Z</dcterms:modified>
</cp:coreProperties>
</file>