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71" w:rsidRDefault="00032471" w:rsidP="0003247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附件二、投资者关系活动记录表格式</w:t>
      </w:r>
    </w:p>
    <w:p w:rsidR="00032471" w:rsidRDefault="00032471" w:rsidP="00032471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FE59BF">
        <w:rPr>
          <w:rFonts w:ascii="宋体" w:hAnsi="宋体" w:hint="eastAsia"/>
          <w:bCs/>
          <w:iCs/>
          <w:color w:val="000000"/>
          <w:sz w:val="24"/>
        </w:rPr>
        <w:t>300806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</w:t>
      </w:r>
      <w:r w:rsidR="00FE59BF">
        <w:rPr>
          <w:rFonts w:ascii="宋体" w:hAnsi="宋体" w:hint="eastAsia"/>
          <w:bCs/>
          <w:iCs/>
          <w:color w:val="000000"/>
          <w:sz w:val="24"/>
        </w:rPr>
        <w:t xml:space="preserve">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FE59BF">
        <w:rPr>
          <w:rFonts w:ascii="宋体" w:hAnsi="宋体" w:hint="eastAsia"/>
          <w:bCs/>
          <w:iCs/>
          <w:color w:val="000000"/>
          <w:sz w:val="24"/>
        </w:rPr>
        <w:t>斯迪克</w:t>
      </w:r>
    </w:p>
    <w:p w:rsidR="00FE59BF" w:rsidRDefault="00FE59BF" w:rsidP="0003247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江苏斯迪克新材料科技股份有限公司</w:t>
      </w:r>
      <w:r w:rsidR="00032471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:rsidR="00032471" w:rsidRDefault="00032471" w:rsidP="0003247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032471" w:rsidRDefault="00032471" w:rsidP="0003247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B2356F">
        <w:rPr>
          <w:rFonts w:ascii="宋体" w:hAnsi="宋体" w:hint="eastAsia"/>
          <w:bCs/>
          <w:iCs/>
          <w:color w:val="000000"/>
          <w:sz w:val="24"/>
        </w:rPr>
        <w:t>2020-0</w:t>
      </w:r>
      <w:r w:rsidR="009033A5">
        <w:rPr>
          <w:rFonts w:ascii="宋体" w:hAnsi="宋体"/>
          <w:bCs/>
          <w:iCs/>
          <w:color w:val="000000"/>
          <w:sz w:val="24"/>
        </w:rPr>
        <w:t>68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862"/>
        <w:gridCol w:w="6434"/>
      </w:tblGrid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FE59BF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032471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03247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032471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032471" w:rsidRDefault="00032471" w:rsidP="00C1022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032471" w:rsidRDefault="00032471" w:rsidP="00C1022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9033A5" w:rsidP="000700AE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申银万国证券研究所有限公司（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宋涛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、马昕晔）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兴业证券（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陈俊哲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华安基金（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张瑞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国投瑞银基金（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周思捷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长江证券（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王明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国华人寿保险（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石亮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永安国富资产管理有限公司（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王成梁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、恩宝资产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管理有限公司（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鲁洋洋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）</w:t>
            </w:r>
          </w:p>
        </w:tc>
      </w:tr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FE59BF" w:rsidP="009033A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2020年</w:t>
            </w:r>
            <w:r w:rsidR="009033A5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9033A5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FE59BF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太仓会议室</w:t>
            </w:r>
          </w:p>
        </w:tc>
      </w:tr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A46771" w:rsidP="00C00D7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董秘</w:t>
            </w:r>
            <w:r w:rsidR="00FE59BF">
              <w:rPr>
                <w:rFonts w:ascii="宋体" w:hAnsi="宋体" w:hint="eastAsia"/>
                <w:bCs/>
                <w:iCs/>
                <w:color w:val="000000"/>
                <w:sz w:val="24"/>
              </w:rPr>
              <w:t>袁文雄</w:t>
            </w:r>
          </w:p>
        </w:tc>
      </w:tr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A2" w:rsidRDefault="00730EA2" w:rsidP="00730EA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5841E6">
              <w:rPr>
                <w:rFonts w:hint="eastAsia"/>
              </w:rPr>
              <w:t>介绍</w:t>
            </w:r>
            <w:r>
              <w:rPr>
                <w:rFonts w:hint="eastAsia"/>
              </w:rPr>
              <w:t>公司</w:t>
            </w:r>
            <w:r w:rsidR="005841E6">
              <w:rPr>
                <w:rFonts w:hint="eastAsia"/>
              </w:rPr>
              <w:t>情况</w:t>
            </w:r>
            <w:r>
              <w:rPr>
                <w:rFonts w:hint="eastAsia"/>
              </w:rPr>
              <w:t>：</w:t>
            </w:r>
          </w:p>
          <w:p w:rsidR="00730EA2" w:rsidRDefault="005841E6" w:rsidP="005841E6">
            <w:pPr>
              <w:ind w:firstLineChars="150" w:firstLine="300"/>
            </w:pPr>
            <w:r>
              <w:rPr>
                <w:rFonts w:hint="eastAsia"/>
              </w:rPr>
              <w:t>公司成立于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t>，</w:t>
            </w:r>
            <w:r>
              <w:rPr>
                <w:rFonts w:hint="eastAsia"/>
              </w:rPr>
              <w:t>是</w:t>
            </w:r>
            <w:r>
              <w:t>国内领先的功能性涂层复合材料供应商。</w:t>
            </w:r>
            <w:r>
              <w:rPr>
                <w:rFonts w:hint="eastAsia"/>
              </w:rPr>
              <w:t>公司目前</w:t>
            </w:r>
            <w:r>
              <w:t>拥有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多项</w:t>
            </w:r>
            <w:r>
              <w:t>专利，其中发明专利</w:t>
            </w:r>
            <w:r>
              <w:rPr>
                <w:rFonts w:hint="eastAsia"/>
              </w:rPr>
              <w:t>190</w:t>
            </w:r>
            <w:r>
              <w:rPr>
                <w:rFonts w:hint="eastAsia"/>
              </w:rPr>
              <w:t>多项</w:t>
            </w:r>
            <w:r>
              <w:t>。</w:t>
            </w:r>
            <w:r>
              <w:rPr>
                <w:rFonts w:hint="eastAsia"/>
              </w:rPr>
              <w:t>公司</w:t>
            </w:r>
            <w:r>
              <w:t>产品主要用于</w:t>
            </w:r>
            <w:r w:rsidR="009033A5">
              <w:rPr>
                <w:rFonts w:hint="eastAsia"/>
              </w:rPr>
              <w:t>手机</w:t>
            </w:r>
            <w:r w:rsidR="009033A5">
              <w:t>为主的</w:t>
            </w:r>
            <w:r>
              <w:t>消费电子领域</w:t>
            </w:r>
            <w:r w:rsidR="009033A5">
              <w:rPr>
                <w:rFonts w:hint="eastAsia"/>
              </w:rPr>
              <w:t>，</w:t>
            </w:r>
            <w:r>
              <w:t>公司</w:t>
            </w:r>
            <w:r>
              <w:rPr>
                <w:rFonts w:hint="eastAsia"/>
              </w:rPr>
              <w:t>产品</w:t>
            </w:r>
            <w:r>
              <w:t>直接客户为各大模切厂，如领益智造、安洁科技</w:t>
            </w:r>
            <w:r>
              <w:rPr>
                <w:rFonts w:hint="eastAsia"/>
              </w:rPr>
              <w:t>、</w:t>
            </w:r>
            <w:r>
              <w:t>恒铭达等</w:t>
            </w:r>
            <w:r w:rsidR="009033A5">
              <w:rPr>
                <w:rFonts w:hint="eastAsia"/>
              </w:rPr>
              <w:t>，</w:t>
            </w:r>
            <w:r w:rsidR="009033A5">
              <w:t>终端客户为各大品牌手机</w:t>
            </w:r>
            <w:r>
              <w:t>。</w:t>
            </w:r>
          </w:p>
          <w:p w:rsidR="00730EA2" w:rsidRDefault="005841E6" w:rsidP="00730EA2">
            <w:r>
              <w:t>2</w:t>
            </w:r>
            <w:r w:rsidR="00730EA2">
              <w:rPr>
                <w:rFonts w:hint="eastAsia"/>
              </w:rPr>
              <w:t>、</w:t>
            </w:r>
            <w:r>
              <w:rPr>
                <w:rFonts w:hint="eastAsia"/>
              </w:rPr>
              <w:t>行业状况</w:t>
            </w:r>
            <w:r w:rsidR="00A46771">
              <w:rPr>
                <w:rFonts w:hint="eastAsia"/>
              </w:rPr>
              <w:t>：</w:t>
            </w:r>
          </w:p>
          <w:p w:rsidR="00730EA2" w:rsidRDefault="00730EA2" w:rsidP="005841E6">
            <w:pPr>
              <w:ind w:firstLineChars="150" w:firstLine="300"/>
            </w:pPr>
            <w:r>
              <w:rPr>
                <w:rFonts w:hint="eastAsia"/>
              </w:rPr>
              <w:t>从国家战略层面来看，国家对新材料行业的重视程度很高，政府也给予公司很大力度支持。此外，中美贸易战中对中国高科技领域的禁令给公司发展提供了机遇，公司和客户的合作也在逐步深化。</w:t>
            </w:r>
          </w:p>
          <w:p w:rsidR="00730EA2" w:rsidRDefault="00730EA2" w:rsidP="00730EA2">
            <w:r>
              <w:t xml:space="preserve"> </w:t>
            </w:r>
          </w:p>
          <w:p w:rsidR="00730EA2" w:rsidRDefault="00730EA2" w:rsidP="00730EA2">
            <w:r>
              <w:rPr>
                <w:rFonts w:hint="eastAsia"/>
              </w:rPr>
              <w:t>问答环节：</w:t>
            </w:r>
          </w:p>
          <w:p w:rsidR="009033A5" w:rsidRDefault="00730EA2" w:rsidP="00730EA2">
            <w:r>
              <w:rPr>
                <w:rFonts w:hint="eastAsia"/>
              </w:rPr>
              <w:lastRenderedPageBreak/>
              <w:t>Q</w:t>
            </w:r>
            <w:r>
              <w:rPr>
                <w:rFonts w:hint="eastAsia"/>
              </w:rPr>
              <w:t>：</w:t>
            </w:r>
            <w:r w:rsidR="009033A5">
              <w:rPr>
                <w:rFonts w:hint="eastAsia"/>
              </w:rPr>
              <w:t>公司</w:t>
            </w:r>
            <w:r w:rsidR="009033A5">
              <w:t>的发展历程</w:t>
            </w:r>
          </w:p>
          <w:p w:rsidR="009033A5" w:rsidRDefault="009033A5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>
              <w:t>公司实际控制人业务出生，后来出来</w:t>
            </w:r>
            <w:r w:rsidR="000279A5">
              <w:rPr>
                <w:rFonts w:hint="eastAsia"/>
              </w:rPr>
              <w:t>从事</w:t>
            </w:r>
            <w:r w:rsidR="000279A5">
              <w:t>相关产品贸易，再到开设工厂，从简单加工到材料涂布，逐渐将企业做大。</w:t>
            </w:r>
          </w:p>
          <w:p w:rsidR="000279A5" w:rsidRPr="000279A5" w:rsidRDefault="000279A5" w:rsidP="00730EA2">
            <w:pPr>
              <w:rPr>
                <w:rFonts w:hint="eastAsia"/>
              </w:rPr>
            </w:pPr>
          </w:p>
          <w:p w:rsidR="00730EA2" w:rsidRDefault="000279A5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217171">
              <w:rPr>
                <w:rFonts w:hint="eastAsia"/>
              </w:rPr>
              <w:t>电子级</w:t>
            </w:r>
            <w:r w:rsidR="00217171">
              <w:t>胶粘材料毛利较高原因</w:t>
            </w:r>
          </w:p>
          <w:p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217171">
              <w:rPr>
                <w:rFonts w:hint="eastAsia"/>
              </w:rPr>
              <w:t>电子级胶粘材料</w:t>
            </w:r>
            <w:r w:rsidR="00217171">
              <w:t>主要是具有特殊光、电、力学等性能，满足最终产品功能需求的单、双面胶带，起到连接、固定、导电、屏蔽、绝缘的作用。该</w:t>
            </w:r>
            <w:r w:rsidR="00217171">
              <w:rPr>
                <w:rFonts w:hint="eastAsia"/>
              </w:rPr>
              <w:t>类</w:t>
            </w:r>
            <w:r w:rsidR="00217171">
              <w:t>产品毛利较高，主要原因是涉及原料部分胶水由公司自产提供。</w:t>
            </w:r>
          </w:p>
          <w:p w:rsidR="00730EA2" w:rsidRDefault="00730EA2" w:rsidP="00730EA2">
            <w:r>
              <w:t xml:space="preserve"> </w:t>
            </w:r>
          </w:p>
          <w:p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217171">
              <w:rPr>
                <w:rFonts w:hint="eastAsia"/>
              </w:rPr>
              <w:t>功能性薄膜材料</w:t>
            </w:r>
            <w:r w:rsidR="00217171">
              <w:t>用途</w:t>
            </w:r>
          </w:p>
          <w:p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217171">
              <w:rPr>
                <w:rFonts w:hint="eastAsia"/>
              </w:rPr>
              <w:t>功能性薄膜</w:t>
            </w:r>
            <w:r w:rsidR="00217171">
              <w:t>材料主要起到抗刮伤、抗酸碱、抗静电、防油污</w:t>
            </w:r>
            <w:r w:rsidR="00217171">
              <w:rPr>
                <w:rFonts w:hint="eastAsia"/>
              </w:rPr>
              <w:t>、</w:t>
            </w:r>
            <w:r w:rsidR="00217171">
              <w:t>增透减射</w:t>
            </w:r>
            <w:r w:rsidR="00217171">
              <w:rPr>
                <w:rFonts w:hint="eastAsia"/>
              </w:rPr>
              <w:t>、</w:t>
            </w:r>
            <w:r w:rsidR="00217171">
              <w:t>抗眩光、防蓝光</w:t>
            </w:r>
            <w:r w:rsidR="001A103C">
              <w:rPr>
                <w:rFonts w:hint="eastAsia"/>
              </w:rPr>
              <w:t>、</w:t>
            </w:r>
            <w:r w:rsidR="001A103C">
              <w:t>标示、阻隔等作用</w:t>
            </w:r>
            <w:r>
              <w:rPr>
                <w:rFonts w:hint="eastAsia"/>
              </w:rPr>
              <w:t>。</w:t>
            </w:r>
          </w:p>
          <w:p w:rsidR="00730EA2" w:rsidRDefault="00730EA2" w:rsidP="00730EA2">
            <w:r>
              <w:t xml:space="preserve"> </w:t>
            </w:r>
          </w:p>
          <w:p w:rsidR="000279A5" w:rsidRDefault="000279A5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>
              <w:t>直接</w:t>
            </w:r>
            <w:r>
              <w:rPr>
                <w:rFonts w:hint="eastAsia"/>
              </w:rPr>
              <w:t>销售</w:t>
            </w:r>
            <w:r>
              <w:t>客户比例</w:t>
            </w:r>
          </w:p>
          <w:p w:rsidR="000279A5" w:rsidRDefault="000279A5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>
              <w:t>由公司直接销售给</w:t>
            </w:r>
            <w:r>
              <w:rPr>
                <w:rFonts w:hint="eastAsia"/>
              </w:rPr>
              <w:t>模切</w:t>
            </w:r>
            <w:r>
              <w:t>客户的</w:t>
            </w:r>
            <w:r>
              <w:rPr>
                <w:rFonts w:hint="eastAsia"/>
              </w:rPr>
              <w:t>产品</w:t>
            </w:r>
            <w:r>
              <w:t>比例大概占八成。</w:t>
            </w:r>
          </w:p>
          <w:p w:rsidR="000279A5" w:rsidRPr="000279A5" w:rsidRDefault="000279A5" w:rsidP="00730EA2">
            <w:pPr>
              <w:rPr>
                <w:rFonts w:hint="eastAsia"/>
              </w:rPr>
            </w:pPr>
          </w:p>
          <w:p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1A103C">
              <w:rPr>
                <w:rFonts w:hint="eastAsia"/>
              </w:rPr>
              <w:t>O</w:t>
            </w:r>
            <w:r w:rsidR="001A103C">
              <w:t>CA</w:t>
            </w:r>
            <w:r w:rsidR="001A103C">
              <w:rPr>
                <w:rFonts w:hint="eastAsia"/>
              </w:rPr>
              <w:t>项目</w:t>
            </w:r>
            <w:r w:rsidR="001A103C">
              <w:t>情况</w:t>
            </w:r>
          </w:p>
          <w:p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1A103C">
              <w:rPr>
                <w:rFonts w:hint="eastAsia"/>
              </w:rPr>
              <w:t>国内</w:t>
            </w:r>
            <w:r w:rsidR="001A103C">
              <w:rPr>
                <w:rFonts w:hint="eastAsia"/>
              </w:rPr>
              <w:t>OCA</w:t>
            </w:r>
            <w:r w:rsidR="001A103C">
              <w:rPr>
                <w:rFonts w:hint="eastAsia"/>
              </w:rPr>
              <w:t>材料</w:t>
            </w:r>
            <w:r w:rsidR="001A103C">
              <w:t>主要由国外像日本三菱、美国</w:t>
            </w:r>
            <w:r w:rsidR="001A103C">
              <w:rPr>
                <w:rFonts w:hint="eastAsia"/>
              </w:rPr>
              <w:t>3M</w:t>
            </w:r>
            <w:r w:rsidR="001A103C">
              <w:rPr>
                <w:rFonts w:hint="eastAsia"/>
              </w:rPr>
              <w:t>等</w:t>
            </w:r>
            <w:r w:rsidR="001A103C">
              <w:t>公司占据，售价在</w:t>
            </w:r>
            <w:r w:rsidR="001A103C">
              <w:rPr>
                <w:rFonts w:hint="eastAsia"/>
              </w:rPr>
              <w:t>每平方</w:t>
            </w:r>
            <w:r w:rsidR="001A103C">
              <w:rPr>
                <w:rFonts w:hint="eastAsia"/>
              </w:rPr>
              <w:t>100</w:t>
            </w:r>
            <w:r w:rsidR="001A103C">
              <w:rPr>
                <w:rFonts w:hint="eastAsia"/>
              </w:rPr>
              <w:t>多元，</w:t>
            </w:r>
            <w:r w:rsidR="001A103C">
              <w:t>国内同行正在努力公关，希望早日有所突破，进入该领域，打破垄断</w:t>
            </w:r>
            <w:r>
              <w:rPr>
                <w:rFonts w:hint="eastAsia"/>
              </w:rPr>
              <w:t>。</w:t>
            </w:r>
          </w:p>
          <w:p w:rsidR="00730EA2" w:rsidRDefault="00730EA2" w:rsidP="00730EA2">
            <w:r>
              <w:t xml:space="preserve"> </w:t>
            </w:r>
          </w:p>
          <w:p w:rsidR="000279A5" w:rsidRDefault="000279A5" w:rsidP="00730EA2">
            <w:r>
              <w:t>Q</w:t>
            </w:r>
            <w:r>
              <w:rPr>
                <w:rFonts w:hint="eastAsia"/>
              </w:rPr>
              <w:t>：</w:t>
            </w:r>
            <w:r w:rsidRPr="000279A5">
              <w:t>OCA</w:t>
            </w:r>
            <w:r>
              <w:rPr>
                <w:rFonts w:hint="eastAsia"/>
              </w:rPr>
              <w:t>使用</w:t>
            </w:r>
            <w:r>
              <w:t>方向</w:t>
            </w:r>
          </w:p>
          <w:p w:rsidR="000279A5" w:rsidRDefault="000279A5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>
              <w:t>目前</w:t>
            </w:r>
            <w:r w:rsidRPr="000279A5">
              <w:t>OCA</w:t>
            </w:r>
            <w:r>
              <w:rPr>
                <w:rFonts w:hint="eastAsia"/>
              </w:rPr>
              <w:t>主要</w:t>
            </w:r>
            <w:r>
              <w:t>使用在跟显示相关的触控屏上，像</w:t>
            </w:r>
            <w:r>
              <w:rPr>
                <w:rFonts w:hint="eastAsia"/>
              </w:rPr>
              <w:t>智能</w:t>
            </w:r>
            <w:r>
              <w:t>手机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IPD</w:t>
            </w:r>
            <w:r>
              <w:rPr>
                <w:rFonts w:hint="eastAsia"/>
              </w:rPr>
              <w:t>、</w:t>
            </w:r>
            <w:r>
              <w:t>手提电脑、新能源汽车显示屏等。</w:t>
            </w:r>
          </w:p>
          <w:p w:rsidR="000279A5" w:rsidRPr="000279A5" w:rsidRDefault="000279A5" w:rsidP="00730EA2">
            <w:pPr>
              <w:rPr>
                <w:rFonts w:hint="eastAsia"/>
              </w:rPr>
            </w:pPr>
          </w:p>
          <w:p w:rsidR="00730EA2" w:rsidRDefault="00730EA2" w:rsidP="00730EA2">
            <w:r>
              <w:rPr>
                <w:rFonts w:hint="eastAsia"/>
              </w:rPr>
              <w:t>Q</w:t>
            </w:r>
            <w:r w:rsidR="001A103C">
              <w:rPr>
                <w:rFonts w:hint="eastAsia"/>
              </w:rPr>
              <w:t>：公司</w:t>
            </w:r>
            <w:r w:rsidR="001A103C">
              <w:t>今年上半年情况怎样</w:t>
            </w:r>
          </w:p>
          <w:p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7B3636">
              <w:rPr>
                <w:rFonts w:hint="eastAsia"/>
              </w:rPr>
              <w:t>克服</w:t>
            </w:r>
            <w:r w:rsidR="001A103C">
              <w:rPr>
                <w:rFonts w:hint="eastAsia"/>
              </w:rPr>
              <w:t>疫情</w:t>
            </w:r>
            <w:r w:rsidR="001A103C">
              <w:t>影响，</w:t>
            </w:r>
            <w:r w:rsidR="007B3636">
              <w:rPr>
                <w:rFonts w:hint="eastAsia"/>
              </w:rPr>
              <w:t>经过管理层</w:t>
            </w:r>
            <w:r w:rsidR="007B3636">
              <w:t>努力，基本完成上半年任务，为下半年打下扎实基础</w:t>
            </w:r>
            <w:r>
              <w:rPr>
                <w:rFonts w:hint="eastAsia"/>
              </w:rPr>
              <w:t>。</w:t>
            </w:r>
          </w:p>
          <w:p w:rsidR="00730EA2" w:rsidRDefault="00730EA2" w:rsidP="00730EA2">
            <w:r>
              <w:t xml:space="preserve"> </w:t>
            </w:r>
          </w:p>
          <w:p w:rsidR="00730EA2" w:rsidRDefault="00730EA2" w:rsidP="00730EA2">
            <w:pPr>
              <w:rPr>
                <w:rFonts w:hint="eastAsia"/>
              </w:rPr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231674">
              <w:rPr>
                <w:rFonts w:hint="eastAsia"/>
              </w:rPr>
              <w:t>公司</w:t>
            </w:r>
            <w:r w:rsidR="007B3636">
              <w:rPr>
                <w:rFonts w:hint="eastAsia"/>
              </w:rPr>
              <w:t>拟上项目资金</w:t>
            </w:r>
            <w:r w:rsidR="007B3636">
              <w:t>如何解决</w:t>
            </w:r>
          </w:p>
          <w:p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7B3636">
              <w:rPr>
                <w:rFonts w:hint="eastAsia"/>
              </w:rPr>
              <w:t>公司拟上项目</w:t>
            </w:r>
            <w:r w:rsidR="007B3636">
              <w:t>主要是</w:t>
            </w:r>
            <w:r w:rsidR="007B3636">
              <w:rPr>
                <w:rFonts w:hint="eastAsia"/>
              </w:rPr>
              <w:t>对</w:t>
            </w:r>
            <w:r w:rsidR="007B3636">
              <w:t>原有</w:t>
            </w:r>
            <w:r w:rsidR="007B3636">
              <w:rPr>
                <w:rFonts w:hint="eastAsia"/>
              </w:rPr>
              <w:t>产品</w:t>
            </w:r>
            <w:r w:rsidR="007B3636">
              <w:t>的升级</w:t>
            </w:r>
            <w:r w:rsidR="007B3636">
              <w:rPr>
                <w:rFonts w:hint="eastAsia"/>
              </w:rPr>
              <w:t>和</w:t>
            </w:r>
            <w:r w:rsidR="007B3636">
              <w:t>提升整体技术能力，资金目前考虑通过自筹解决</w:t>
            </w:r>
            <w:r>
              <w:rPr>
                <w:rFonts w:hint="eastAsia"/>
              </w:rPr>
              <w:t>。</w:t>
            </w:r>
          </w:p>
          <w:p w:rsidR="00730EA2" w:rsidRDefault="00730EA2" w:rsidP="00730EA2"/>
          <w:p w:rsidR="00730EA2" w:rsidRDefault="00730EA2" w:rsidP="00730EA2">
            <w:r>
              <w:rPr>
                <w:rFonts w:hint="eastAsia"/>
              </w:rPr>
              <w:t>Q</w:t>
            </w:r>
            <w:r w:rsidR="00231674">
              <w:rPr>
                <w:rFonts w:hint="eastAsia"/>
              </w:rPr>
              <w:t>：公司</w:t>
            </w:r>
            <w:r w:rsidR="00231674">
              <w:t>未来发展方向</w:t>
            </w:r>
          </w:p>
          <w:p w:rsidR="00730EA2" w:rsidRDefault="00730EA2" w:rsidP="00730EA2">
            <w:r>
              <w:rPr>
                <w:rFonts w:hint="eastAsia"/>
              </w:rPr>
              <w:t>A</w:t>
            </w:r>
            <w:r w:rsidR="00231674">
              <w:rPr>
                <w:rFonts w:hint="eastAsia"/>
              </w:rPr>
              <w:t>：公司</w:t>
            </w:r>
            <w:r w:rsidR="00231674">
              <w:t>立足于主业，</w:t>
            </w:r>
            <w:r w:rsidR="003B7E6F">
              <w:rPr>
                <w:rFonts w:hint="eastAsia"/>
              </w:rPr>
              <w:t>做大</w:t>
            </w:r>
            <w:r w:rsidR="003B7E6F">
              <w:t>做强是公司的目标，希望通过</w:t>
            </w:r>
            <w:r w:rsidR="003B7E6F">
              <w:rPr>
                <w:rFonts w:hint="eastAsia"/>
              </w:rPr>
              <w:t>3</w:t>
            </w:r>
            <w:r w:rsidR="003B7E6F">
              <w:rPr>
                <w:rFonts w:hint="eastAsia"/>
              </w:rPr>
              <w:t>到</w:t>
            </w:r>
            <w:r w:rsidR="003B7E6F">
              <w:rPr>
                <w:rFonts w:hint="eastAsia"/>
              </w:rPr>
              <w:t>5</w:t>
            </w:r>
            <w:r w:rsidR="003B7E6F">
              <w:rPr>
                <w:rFonts w:hint="eastAsia"/>
              </w:rPr>
              <w:t>年</w:t>
            </w:r>
            <w:r w:rsidR="003B7E6F">
              <w:t>的努力，能够明显缩小与国际巨头的差距</w:t>
            </w:r>
            <w:r>
              <w:rPr>
                <w:rFonts w:hint="eastAsia"/>
              </w:rPr>
              <w:t>。</w:t>
            </w:r>
          </w:p>
          <w:p w:rsidR="00730EA2" w:rsidRDefault="00730EA2" w:rsidP="00730EA2">
            <w:r>
              <w:t xml:space="preserve"> </w:t>
            </w:r>
          </w:p>
          <w:p w:rsidR="00032471" w:rsidRPr="00730EA2" w:rsidRDefault="00032471" w:rsidP="00A60772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032471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71" w:rsidRDefault="00FE59BF" w:rsidP="007B363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2020-</w:t>
            </w:r>
            <w:r w:rsidR="007B3636">
              <w:rPr>
                <w:rFonts w:ascii="宋体" w:hAnsi="宋体"/>
                <w:bCs/>
                <w:iCs/>
                <w:color w:val="000000"/>
                <w:sz w:val="24"/>
              </w:rPr>
              <w:t>7-9</w:t>
            </w:r>
          </w:p>
        </w:tc>
      </w:tr>
    </w:tbl>
    <w:p w:rsidR="00A35941" w:rsidRDefault="00A35941" w:rsidP="00032471"/>
    <w:sectPr w:rsidR="00A35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AF" w:rsidRDefault="005845AF" w:rsidP="00032471">
      <w:r>
        <w:separator/>
      </w:r>
    </w:p>
  </w:endnote>
  <w:endnote w:type="continuationSeparator" w:id="0">
    <w:p w:rsidR="005845AF" w:rsidRDefault="005845AF" w:rsidP="0003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AF" w:rsidRDefault="005845AF" w:rsidP="00032471">
      <w:r>
        <w:separator/>
      </w:r>
    </w:p>
  </w:footnote>
  <w:footnote w:type="continuationSeparator" w:id="0">
    <w:p w:rsidR="005845AF" w:rsidRDefault="005845AF" w:rsidP="0003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142A9"/>
    <w:multiLevelType w:val="hybridMultilevel"/>
    <w:tmpl w:val="887C647E"/>
    <w:lvl w:ilvl="0" w:tplc="312A6F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8A"/>
    <w:rsid w:val="000279A5"/>
    <w:rsid w:val="00032471"/>
    <w:rsid w:val="000700AE"/>
    <w:rsid w:val="00070189"/>
    <w:rsid w:val="000A4565"/>
    <w:rsid w:val="0016029F"/>
    <w:rsid w:val="001A103C"/>
    <w:rsid w:val="00217171"/>
    <w:rsid w:val="00231674"/>
    <w:rsid w:val="003B7E6F"/>
    <w:rsid w:val="00433B8A"/>
    <w:rsid w:val="005841E6"/>
    <w:rsid w:val="005845AF"/>
    <w:rsid w:val="00593462"/>
    <w:rsid w:val="0066352F"/>
    <w:rsid w:val="006C7A07"/>
    <w:rsid w:val="006D2AF9"/>
    <w:rsid w:val="00730EA2"/>
    <w:rsid w:val="007B3636"/>
    <w:rsid w:val="008A6A68"/>
    <w:rsid w:val="009033A5"/>
    <w:rsid w:val="00A35941"/>
    <w:rsid w:val="00A46771"/>
    <w:rsid w:val="00A60772"/>
    <w:rsid w:val="00B2356F"/>
    <w:rsid w:val="00BB1B9B"/>
    <w:rsid w:val="00C00D79"/>
    <w:rsid w:val="00C90A13"/>
    <w:rsid w:val="00D279CD"/>
    <w:rsid w:val="00DD2D15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B6584-3C91-4F67-BEA0-A57FDC38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4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4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471"/>
    <w:rPr>
      <w:sz w:val="18"/>
      <w:szCs w:val="18"/>
    </w:rPr>
  </w:style>
  <w:style w:type="table" w:styleId="a5">
    <w:name w:val="Table Grid"/>
    <w:basedOn w:val="a1"/>
    <w:rsid w:val="000324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35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袁文雄</cp:lastModifiedBy>
  <cp:revision>2</cp:revision>
  <dcterms:created xsi:type="dcterms:W3CDTF">2020-07-09T08:47:00Z</dcterms:created>
  <dcterms:modified xsi:type="dcterms:W3CDTF">2020-07-09T08:47:00Z</dcterms:modified>
</cp:coreProperties>
</file>