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6FAFE" w14:textId="77777777" w:rsidR="007B245D" w:rsidRDefault="003D479E">
      <w:pPr>
        <w:spacing w:beforeLines="50" w:before="156"/>
        <w:rPr>
          <w:rFonts w:ascii="宋体" w:hAnsi="宋体"/>
          <w:bCs/>
          <w:iCs/>
          <w:color w:val="000000"/>
          <w:sz w:val="24"/>
        </w:rPr>
      </w:pPr>
      <w:r>
        <w:rPr>
          <w:rFonts w:ascii="宋体" w:hAnsi="宋体"/>
          <w:bCs/>
          <w:iCs/>
          <w:color w:val="000000"/>
          <w:sz w:val="24"/>
        </w:rPr>
        <w:pict w14:anchorId="48D7AF7F">
          <v:group id="Group 7" o:spid="_x0000_s1026" style="position:absolute;left:0;text-align:left;margin-left:.65pt;margin-top:-26.2pt;width:131.85pt;height:24.55pt;z-index:251661312" coordorigin="2452,2471" coordsize="1579,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AmgAAAABS&#10;Z2h0bG9uZwAAAJo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Dw/eHBhY2tldCBlbmQ9InciPz7/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">
            <v:shape id="Freeform 8" o:spid="_x0000_s1027" style="position:absolute;left:2928;top:2476;width:157;height:145" coordsize="37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XuMMA&#10;AADaAAAADwAAAGRycy9kb3ducmV2LnhtbESPT2sCMRTE74LfITyhN81asNStUbQi2Jt/wePr5nWz&#10;dfOyblJd/fRGKHgcZuY3zGjS2FKcqfaFYwX9XgKCOHO64FzBbrvovoPwAVlj6ZgUXMnDZNxujTDV&#10;7sJrOm9CLiKEfYoKTAhVKqXPDFn0PVcRR+/H1RZDlHUudY2XCLelfE2SN2mx4LhgsKJPQ9lx82cV&#10;rMJcfx8OX1auZ8lpaJa/+2x7U+ql00w/QARqwjP8315qBQN4XIk3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jXuMMAAADaAAAADwAAAAAAAAAAAAAAAACYAgAAZHJzL2Rv&#10;d25yZXYueG1sUEsFBgAAAAAEAAQA9QAAAIgDAAAAAA==&#10;" path="m372,337l229,21c223,6,215,,196,l175,c160,,151,6,144,21l,337r230,l218,311c206,286,186,271,159,271r-56,c133,209,157,147,186,84l298,337r74,xe" fillcolor="#1d1819" stroked="f">
              <v:path arrowok="t" o:connecttype="custom" o:connectlocs="28,27;17,2;15,0;13,0;11,2;0,27;17,27;16,25;12,22;8,22;14,6;22,27;28,27" o:connectangles="0,0,0,0,0,0,0,0,0,0,0,0,0"/>
            </v:shape>
            <v:shape id="Freeform 9" o:spid="_x0000_s1028" style="position:absolute;left:3581;top:2471;width:190;height:153" coordsize="449,3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6wUcQA&#10;AADaAAAADwAAAGRycy9kb3ducmV2LnhtbESPQWuDQBSE74H+h+UVegnNmkKDGDdBhEIOhRI191f3&#10;RU3dt+JujO2vzxYKPQ4z8w2T7mfTi4lG11lWsF5FIIhrqztuFFTl23MMwnlkjb1lUvBNDva7h0WK&#10;ibY3PtJU+EYECLsEFbTeD4mUrm7JoFvZgTh4Zzsa9EGOjdQj3gLc9PIlijbSYMdhocWB8pbqr+Jq&#10;FJRVec3fY8xO/vUy/Xx8UnGZl0o9Pc7ZFoSn2f+H/9oHrWADv1fCDZ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usFHEAAAA2gAAAA8AAAAAAAAAAAAAAAAAmAIAAGRycy9k&#10;b3ducmV2LnhtbFBLBQYAAAAABAAEAPUAAACJAwAAAAA=&#10;" adj="0,,0" path="m352,v1,11,1,32,,57l448,57r,236c448,294,449,348,400,347r-69,l331,308r61,c403,308,409,302,409,292r,-195l350,97v-6,85,-29,199,-98,258l252,297c291,244,306,162,311,97r-62,c255,74,276,58,300,57r3,l313,57v1,-26,,-46,,-57l352,xm22,47c29,24,50,7,74,7r14,l253,7c228,40,206,67,173,93v18,10,42,22,61,33l234,172c215,159,161,131,136,119,103,140,61,161,10,174r,-41c84,112,136,74,167,47v-49,,-97,,-145,xm10,220v7,-22,27,-39,51,-39l67,181r164,l231,220r-91,l140,276v35,-6,68,-13,92,-20l232,297c157,318,17,333,,335l,295v15,-2,56,-6,101,-13l101,220v-30,,-60,,-91,xe" fillcolor="#1d1819" stroked="f">
              <v:stroke joinstyle="round"/>
              <v:formulas/>
              <v:path arrowok="t" o:connecttype="custom" o:connectlocs="27,0;27,5;34,5;34,23;30,28;30,28;25,28;25,25;30,25;31,23;31,8;27,8;19,28;19,24;24,8;19,8;23,5;23,5;23,5;23,5;24,5;24,0;27,0;2,4;6,0;7,0;7,0;19,0;13,7;18,10;18,14;11,9;1,14;1,11;13,4;2,4;1,18;5,15;5,15;5,15;5,15;17,15;17,18;11,18;11,22;17,20;17,24;0,27;0,24;8,23;8,18;1,18" o:connectangles="0,0,0,0,0,0,0,0,0,0,0,0,0,0,0,0,0,0,0,0,0,0,0,0,0,0,0,0,0,0,0,0,0,0,0,0,0,0,0,0,0,0,0,0,0,0,0,0,0,0,0,0"/>
            </v:shape>
            <v:shape id="Freeform 10" o:spid="_x0000_s1029" style="position:absolute;left:3423;top:2476;width:144;height:145" coordsize="34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EYcEA&#10;AADaAAAADwAAAGRycy9kb3ducmV2LnhtbESPT4vCMBTE74LfITzBm03twdWuUURQBE/+oedn87bp&#10;bvNSmqj125uFhT0OM/MbZrnubSMe1PnasYJpkoIgLp2uuVJwvewmcxA+IGtsHJOCF3lYr4aDJeba&#10;PflEj3OoRISwz1GBCaHNpfSlIYs+cS1x9L5cZzFE2VVSd/iMcNvILE1n0mLNccFgS1tD5c/5bhV8&#10;U3HcY2kW2eV+y4r05gtj5kqNR/3mE0SgPvyH/9oHreADfq/EG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mRGHBAAAA2gAAAA8AAAAAAAAAAAAAAAAAmAIAAGRycy9kb3du&#10;cmV2LnhtbFBLBQYAAAAABAAEAPUAAACGAwAAAAA=&#10;" path="m,337r300,c321,337,340,327,340,296r,-19c340,241,321,224,302,212l74,64r266,l340,,46,c20,,,9,,41l,62v,26,22,47,44,62l271,273,,273r,64xe" fillcolor="#1d1819" stroked="f">
              <v:path arrowok="t" o:connecttype="custom" o:connectlocs="0,27;23,27;26,24;26,22;23,17;6,5;26,5;26,0;3,0;0,3;0,5;3,10;21,22;0,22;0,27" o:connectangles="0,0,0,0,0,0,0,0,0,0,0,0,0,0,0"/>
            </v:shape>
            <v:shape id="Freeform 11" o:spid="_x0000_s1030" style="position:absolute;left:3263;top:2476;width:143;height:145" coordsize="338,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fvWr8A&#10;AADaAAAADwAAAGRycy9kb3ducmV2LnhtbERPTWsCMRC9C/0PYQq9iGbtQWRrlG1BKt5qxfN0M26W&#10;bibbZKqrv745CD0+3vdyPfhOnSmmNrCB2bQARVwH23Jj4PC5mSxAJUG22AUmA1dKsF49jJZY2nDh&#10;DzrvpVE5hFOJBpxIX2qdakce0zT0xJk7hehRMoyNthEvOdx3+rko5tpjy7nBYU9vjurv/a83UHXV&#10;NY639uYOX+74KuOfd9mhMU+PQ/UCSmiQf/HdvbUG8tZ8Jd8Avf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5+9avwAAANoAAAAPAAAAAAAAAAAAAAAAAJgCAABkcnMvZG93bnJl&#10;di54bWxQSwUGAAAAAAQABAD1AAAAhAMAAAAA&#10;" path="m65,r,173c65,232,81,273,148,273v29,,13,,41,c257,273,273,231,273,173l273,r65,l338,173v,96,-35,164,-145,164c166,337,157,337,144,337,35,337,,268,,173l,,65,xe" fillcolor="#1d1819" stroked="f">
              <v:path arrowok="t" o:connecttype="custom" o:connectlocs="5,0;5,14;11,22;14,22;21,14;21,0;26,0;26,14;15,27;11,27;0,14;0,0;5,0" o:connectangles="0,0,0,0,0,0,0,0,0,0,0,0,0"/>
            </v:shape>
            <v:shape id="Freeform 12" o:spid="_x0000_s1031" style="position:absolute;left:3102;top:2476;width:145;height:145" coordsize="34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8mMQA&#10;AADaAAAADwAAAGRycy9kb3ducmV2LnhtbESPQWvCQBSE74X+h+UVvNVNi9ga3YSmIIiUgqkevD12&#10;n0lI9m3Irhr/vVso9DjMzDfMKh9tJy40+MaxgpdpAoJYO9NwpWD/s35+B+EDssHOMSm4kYc8e3xY&#10;YWrclXd0KUMlIoR9igrqEPpUSq9rsuinrieO3skNFkOUQyXNgNcIt518TZK5tNhwXKixp8+adFue&#10;rYLia76dFb5tv3spQ1kW+vB21EpNnsaPJYhAY/gP/7U3RsECfq/EGy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BfJjEAAAA2gAAAA8AAAAAAAAAAAAAAAAAmAIAAGRycy9k&#10;b3ducmV2LnhtbFBLBQYAAAAABAAEAPUAAACJAwAAAAA=&#10;" path="m341,r,297c341,318,330,337,300,337r-20,c244,337,227,318,214,299l65,74r,263l,337,,46c,20,10,,41,l62,v27,,48,23,63,44l276,268,276,r65,xe" fillcolor="#1d1819" stroked="f">
              <v:path arrowok="t" o:connecttype="custom" o:connectlocs="26,0;26,24;23,27;22,27;17,24;5,6;5,27;0,27;0,4;3,0;5,0;10,3;21,21;21,0;26,0" o:connectangles="0,0,0,0,0,0,0,0,0,0,0,0,0,0,0"/>
            </v:shape>
            <v:shape id="Freeform 13" o:spid="_x0000_s1032" style="position:absolute;left:2790;top:2476;width:133;height:145" coordsize="315,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N5JcIA&#10;AADbAAAADwAAAGRycy9kb3ducmV2LnhtbESPQWvCQBCF7wX/wzJCL0U37aFI6ioqFARPRqXXITvJ&#10;BrOzIbua+O+dg9DbDO/Ne98s16Nv1Z362AQ28DnPQBGXwTZcGziffmcLUDEhW2wDk4EHRVivJm9L&#10;zG0Y+Ej3ItVKQjjmaMCl1OVax9KRxzgPHbFoVeg9Jln7WtseBwn3rf7Ksm/tsWFpcNjRzlF5LW7e&#10;ANfs9lhUp8MFL8eP7cBDVfwZ8z4dNz+gEo3p3/y63lvBF3r5RQb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Q3klwgAAANsAAAAPAAAAAAAAAAAAAAAAAJgCAABkcnMvZG93&#10;bnJldi54bWxQSwUGAAAAAAQABAD1AAAAhwMAAAAA&#10;" path="m,271r203,c221,271,232,266,239,259v8,-8,11,-20,11,-31c249,151,250,76,250,r65,l315,227v,26,-7,56,-31,79c267,324,241,336,205,337l,337,,271xe" fillcolor="#1d1819" stroked="f">
              <v:path arrowok="t" o:connecttype="custom" o:connectlocs="0,22;15,22;18,21;19,18;19,0;24,0;24,18;22,25;16,27;0,27;0,22" o:connectangles="0,0,0,0,0,0,0,0,0,0,0"/>
            </v:shape>
            <v:shape id="Freeform 14" o:spid="_x0000_s1033" style="position:absolute;left:3787;top:2476;width:196;height:151" coordsize="463,3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8P88MA&#10;AADbAAAADwAAAGRycy9kb3ducmV2LnhtbERPTWvCQBC9F/oflhF6qxvTIiV1FbFYhF40VpLjkJ0m&#10;wexs2N2a+O/dQsHbPN7nLFaj6cSFnG8tK5hNExDEldUt1wq+j9vnNxA+IGvsLJOCK3lYLR8fFphp&#10;O/CBLnmoRQxhn6GCJoQ+k9JXDRn0U9sTR+7HOoMhQldL7XCI4aaTaZLMpcGWY0ODPW0aqs75r1Fw&#10;KtL1a/m5/0jH5GVzqrZfhS6dUk+Tcf0OItAY7uJ/907H+TP4+yU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8P88MAAADbAAAADwAAAAAAAAAAAAAAAACYAgAAZHJzL2Rv&#10;d25yZXYueG1sUEsFBgAAAAAEAAQA9QAAAIgDAAAAAA==&#10;" adj="0,,0" path="m360,r,65l454,65r,40l360,105r,74l454,179r,40l360,219r,74l463,293r,40l253,333r-67,c193,309,215,293,239,293v22,,60,,82,l321,219v-37,,-89,,-126,c202,196,222,180,246,179r16,l321,179r,-74l243,105v-12,20,-30,38,-57,51l186,110c223,82,226,34,224,11r39,c264,25,263,44,258,65r63,l321,r39,xm65,100r65,l130,44r-65,l65,100xm65,191r65,l130,140r-65,l65,191xm130,231r-65,c63,257,54,336,,351l,307c25,288,26,226,26,223l25,56c27,28,50,6,77,5r40,c145,6,167,28,169,55r,245c168,327,153,347,123,347r-44,l79,307r34,c130,307,130,294,130,288r,-57xe" fillcolor="#1d1819" stroked="f">
              <v:stroke joinstyle="round"/>
              <v:formulas/>
              <v:path arrowok="t" o:connecttype="custom" o:connectlocs="27,0;27,5;34,5;34,8;27,8;27,14;34,14;34,17;27,17;27,23;35,23;35,27;19,27;19,27;14,27;18,23;25,23;25,17;15,17;19,14;19,14;20,14;20,14;25,14;25,8;19,8;14,12;14,9;17,1;20,1;19,5;25,5;25,0;27,0;5,8;10,8;10,3;5,3;5,8;5,15;10,15;10,11;5,11;5,15;10,18;5,18;0,28;0,25;2,18;2,4;2,4;6,0;9,0;13,4;13,24;9,28;6,28;6,25;8,25;10,23;10,18" o:connectangles="0,0,0,0,0,0,0,0,0,0,0,0,0,0,0,0,0,0,0,0,0,0,0,0,0,0,0,0,0,0,0,0,0,0,0,0,0,0,0,0,0,0,0,0,0,0,0,0,0,0,0,0,0,0,0,0,0,0,0,0,0"/>
            </v:shape>
            <v:shape id="Freeform 15" o:spid="_x0000_s1034" style="position:absolute;left:3996;top:2595;width:35;height:36" coordsize="8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xIIMQA&#10;AADbAAAADwAAAGRycy9kb3ducmV2LnhtbERP22oCMRB9F/yHMELfNOtWi6xGaQstUmrBG/g4bMbN&#10;4may3aS67debguDbHM51ZovWVuJMjS8dKxgOEhDEudMlFwp227f+BIQPyBorx6Tglzws5t3ODDPt&#10;Lrym8yYUIoawz1CBCaHOpPS5IYt+4GriyB1dYzFE2BRSN3iJ4baSaZI8SYslxwaDNb0ayk+bH6vg&#10;Zfe5OozS8fDx/Xs5+tsfv1bmg5R66LXPUxCB2nAX39xLHeen8P9LPE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MSCDEAAAA2wAAAA8AAAAAAAAAAAAAAAAAmAIAAGRycy9k&#10;b3ducmV2LnhtbFBLBQYAAAAABAAEAPUAAACJAwAAAAA=&#10;" adj="0,,0" path="m69,63r,2l57,65,38,40r-4,1l34,56v-1,5,2,8,7,7l41,65r-22,l19,63v5,1,8,-2,7,-8l26,21v1,-5,-2,-7,-7,-7l19,13r22,c54,13,60,17,61,26,60,34,56,38,47,39l62,59v2,3,5,4,7,4xm42,r,c53,,63,4,71,12v7,7,12,18,12,29c83,53,78,63,71,71,63,78,53,83,42,83,30,83,20,78,13,71,5,63,,53,,41,,30,5,19,13,12,20,4,30,,42,xm42,3r,c31,3,22,7,15,14,8,21,4,31,4,41v,11,4,20,11,27c22,75,31,80,42,80v10,,20,-5,26,-12c75,61,79,52,79,41,79,31,75,21,68,14,62,7,52,3,42,3xm34,18r,20c46,38,52,34,52,26,52,19,47,16,39,15v-4,,-6,1,-5,3xe" fillcolor="#332c2b" stroked="f">
              <v:stroke joinstyle="round"/>
              <v:formulas/>
              <v:path arrowok="t" o:connecttype="custom" o:connectlocs="5,5;3,3;3,4;3,5;1,5;2,2;1,1;5,2;5,5;3,0;3,0;6,3;6,3;6,3;3,7;3,7;3,7;0,3;0,3;0,3;1,1;3,0;3,0;3,0;1,1;0,3;0,3;0,3;3,7;3,7;3,7;6,3;6,3;6,3;3,0;3,3;3,1" o:connectangles="0,0,0,0,0,0,0,0,0,0,0,0,0,0,0,0,0,0,0,0,0,0,0,0,0,0,0,0,0,0,0,0,0,0,0,0,0"/>
            </v:shape>
            <v:group id="Group 16" o:spid="_x0000_s1035" style="position:absolute;left:2452;top:2471;width:1530;height:294" coordorigin="2452,2471" coordsize="1530,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7" o:spid="_x0000_s1036" style="position:absolute;left:2790;top:2653;width:1192;height:112" coordsize="2813,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TsAA&#10;AADbAAAADwAAAGRycy9kb3ducmV2LnhtbERP24rCMBB9F/yHMIJva1qRVapRVNhlWV/WyweMydhW&#10;m0lponb/3giCb3M415ktWluJGzW+dKwgHSQgiLUzJecKDvuvjwkIH5ANVo5JwT95WMy7nRlmxt15&#10;S7ddyEUMYZ+hgiKEOpPS64Is+oGriSN3co3FEGGTS9PgPYbbSg6T5FNaLDk2FFjTuiB92V2tAhxu&#10;ruP095iuzn+p/5a1PrRjrVS/1y6nIAK14S1+uX9MnD+C5y/xAD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Cr/TsAAAADbAAAADwAAAAAAAAAAAAAAAACYAgAAZHJzL2Rvd25y&#10;ZXYueG1sUEsFBgAAAAAEAAQA9QAAAIUDAAAAAA==&#10;" adj="0,,0" path="m,156l,139v2,,4,-1,5,-2c7,135,8,129,8,119l8,39v,-8,2,-14,7,-18c19,16,24,14,30,14r53,l83,,99,r,14l167,14r,17l41,31v-6,,-10,1,-12,2c28,34,26,35,26,37v-1,1,-1,3,-1,6l25,118v,13,-2,23,-5,28c15,152,8,156,,156xm205,156r,-17c211,135,215,130,219,123v3,-6,5,-15,8,-27l244,96v-3,17,-7,29,-11,37c229,140,224,146,218,150v-3,2,-7,4,-13,6xm205,29r,-18l224,11,228,1r17,l241,11r130,l371,29r-136,c229,44,226,54,226,57v,2,1,4,3,6c231,65,234,66,239,66r44,l283,43r18,l301,66r71,l372,83r-71,l301,124v,4,-1,8,-1,12c298,144,294,150,286,154v-4,1,-8,2,-12,2l258,156r,-17l270,139v4,,7,-1,8,-1c281,137,282,135,283,131v,-1,,-3,,-6l283,83r-46,c226,83,218,81,214,76v-4,-4,-6,-9,-6,-14c208,59,210,53,212,46v,-1,2,-5,4,-13l218,29r-13,xm332,96r17,c351,107,354,116,357,123v4,8,9,13,14,15l371,156v-7,-2,-13,-5,-17,-9c342,136,335,119,332,96xm408,156r,-18l443,138r,-39l410,99r,-17l496,82r,17l460,99r,39l496,138r,18l408,156xm408,75r,-19c430,48,448,41,460,34v12,-6,18,-11,18,-13c478,20,477,19,475,19r-65,l410,2r59,c478,2,484,3,487,6v5,3,8,9,8,15c495,27,493,32,488,36v-3,3,-8,7,-17,12c482,51,492,53,500,55r,19c490,72,482,70,476,68,468,66,459,62,450,58v-14,7,-28,12,-42,17xm502,156r,-21c505,134,506,132,508,131v3,-5,5,-14,6,-29l520,30r-14,l506,13r15,l522,r18,l539,13r12,c557,13,562,15,566,18v6,5,8,11,8,19l574,130v,8,-2,14,-6,19c565,152,561,154,557,155v-2,,-6,1,-10,1l534,156r,-17l547,139v7,,11,-4,11,-12l558,44v,-6,-1,-9,-3,-11c553,31,550,30,547,30r-10,l531,105v-2,16,-5,28,-9,35c519,144,516,148,513,150v-3,2,-6,4,-11,6xm682,60r,-17c685,42,687,40,688,36v1,-4,2,-9,2,-16c691,13,692,7,692,3r17,l708,12r-1,9l724,21,724,r16,l740,21r38,l778,38r-38,l740,76r38,l778,93r-38,l740,138r38,l778,155r-95,l683,138r41,l724,93r-36,l688,76r36,l724,38r-19,c703,44,700,49,698,52v-4,4,-9,7,-16,8xm612,155r,-17c615,135,616,133,617,131v,-2,1,-4,1,-8l618,17c618,6,624,1,636,1r20,c662,1,666,2,669,5v3,3,5,7,5,12l674,137v,6,-1,11,-4,14c667,154,663,156,657,156r-10,l647,139r6,c657,139,659,137,659,134r,-25l633,109r,15c633,133,631,140,628,145v-4,5,-9,8,-16,10xm633,92r26,l659,63r-26,l633,92xm633,46r26,l659,21v,-3,-2,-5,-5,-5l638,16v-3,,-5,2,-5,6l633,46xm815,80l814,64v14,-1,24,-6,31,-14l816,50r,-17l815,33r,-18c822,13,826,8,829,r18,l845,7r58,l903,24r-34,l869,33r34,l903,50r-29,c882,59,892,63,903,64r,16c893,78,884,76,878,73,871,69,865,65,860,59v-5,5,-9,9,-14,12c838,75,827,78,815,80xm817,33r33,l850,24r-16,c832,26,830,27,828,28v-2,1,-6,3,-11,5xm817,140r,-39c817,90,823,84,835,84r124,c964,84,967,85,969,85v7,3,10,8,10,15l979,138v,6,-1,10,-4,13c973,153,971,154,970,155v-3,1,-6,1,-10,1l834,156v-6,,-10,-2,-13,-5c819,148,817,144,817,140xm962,128r-128,l834,134v,3,2,5,7,5l952,139v5,,8,,9,-1c962,137,962,135,962,133r,-5xm834,111r128,l962,107v,-4,-2,-6,-7,-6l840,101v-4,,-6,2,-6,5l834,111xm912,63r,-44c912,14,913,11,916,8v3,-3,7,-5,13,-5l964,3v6,,10,1,13,4c980,10,981,14,981,19r,42c981,67,980,72,977,75v-3,3,-6,4,-10,4l929,79v-5,,-9,-1,-12,-4c914,72,912,68,912,63xm965,57r,-31c965,22,963,20,959,20r-25,c930,20,929,22,929,26r,31c929,60,930,62,934,62r25,c963,62,965,60,965,57xm1026,r18,c1042,3,1041,8,1039,15v-2,6,-3,10,-3,12c1036,29,1037,30,1040,30r37,c1080,30,1082,29,1084,27v2,-1,3,-3,3,-5c1087,19,1086,14,1085,8r16,c1103,15,1104,21,1104,26v,8,-3,14,-9,17c1091,46,1086,47,1079,47r-37,c1033,47,1027,46,1024,43v-5,-3,-7,-7,-7,-13c1017,27,1019,22,1021,15v1,-4,3,-9,5,-15xm1019,156r,-82c1019,62,1025,56,1037,56r46,c1096,56,1103,62,1103,74r,63c1103,149,1097,156,1085,156r-8,l1077,139r4,c1084,139,1085,137,1086,135r-50,l1036,156r-17,xm1036,118r50,l1086,104r-50,l1036,118xm1036,87r50,l1086,79v,-4,-2,-6,-6,-6l1043,73v-5,,-7,2,-7,5l1036,87xm1114,r17,l1131,12r54,l1185,29r-54,l1131,51v,2,,3,1,4c1133,56,1135,57,1137,57r48,l1185,73r-52,c1126,73,1121,72,1119,69v-3,-3,-5,-7,-5,-13l1114,xm1115,82r17,l1132,93r53,l1185,110r-53,l1132,134v,3,2,5,6,5l1185,139r,17l1134,156v-7,,-12,-2,-14,-4c1117,149,1115,144,1115,138r,-56xm1223,69r,-24c1232,35,1239,20,1243,r19,l1260,9r44,l1304,r17,l1321,9r61,l1382,25r-61,l1321,32r61,l1382,48r-61,l1321,54r61,l1382,70r-61,l1321,78r61,l1382,95r-67,l1315,103r71,l1386,120r-9,c1377,122,1377,124,1377,125v,6,1,10,3,12c1381,138,1383,139,1386,140r,16c1376,156,1368,151,1364,143v-2,-4,-3,-9,-3,-14c1360,125,1360,122,1360,120r-45,l1315,156r-17,l1298,120r-44,c1253,128,1252,133,1252,137v-2,7,-6,12,-13,16c1236,155,1232,156,1227,156r,-17c1231,139,1234,137,1235,133v1,-2,1,-6,2,-13l1226,120r,-17l1298,103r,-8l1250,95v-5,,-9,-2,-12,-5c1236,88,1234,85,1234,82v,-2,,-4,-1,-7l1233,61v-3,3,-6,5,-10,8xm1252,32r52,l1304,25r-49,l1252,32xm1304,78r,-8l1253,70r,2c1252,73,1253,74,1254,76v1,1,3,2,7,2l1304,78xm1253,54r51,l1304,48r-51,l1253,54xm1454,57r,-17l1524,40r,-14l1540,26r,14l1564,40r,17l1540,57r,53c1540,116,1539,120,1538,123v-2,2,-4,4,-6,5c1530,129,1526,130,1520,130r-18,l1502,113r14,c1519,113,1521,112,1522,111v1,-1,2,-3,2,-5l1524,57r-70,xm1455,128r,-16c1461,110,1466,106,1470,101v4,-5,7,-11,10,-19c1481,79,1483,73,1485,65r18,c1498,83,1493,96,1489,104v-8,14,-19,22,-34,24xm1428,129r,-102c1428,18,1430,12,1434,7v5,-4,10,-6,18,-6l1563,1v7,,12,1,15,3c1586,8,1589,16,1589,25r,103c1589,136,1588,141,1586,145v-5,7,-12,10,-22,10l1453,155v-8,,-14,-2,-19,-6c1432,146,1430,144,1429,142v-1,-3,-1,-8,-1,-13xm1457,138r104,c1565,138,1568,137,1570,135v2,-2,3,-5,3,-9l1573,30v,-4,-1,-7,-3,-9c1568,19,1564,18,1559,18r-101,c1454,18,1450,18,1449,19v-2,1,-3,2,-4,4c1445,24,1444,27,1444,30r,96c1444,131,1445,134,1447,136v2,2,5,2,10,2xm1707,156r,-16c1714,137,1720,135,1725,133v4,-2,9,-5,15,-8c1731,116,1723,106,1714,93r20,c1737,96,1738,99,1740,100v5,7,9,11,12,14c1759,107,1764,102,1767,99v3,-4,6,-9,9,-15l1709,85r,-17l1774,68v6,,11,1,15,4c1792,75,1794,79,1794,85v,5,-4,12,-11,21c1780,109,1774,116,1765,125v6,4,10,7,14,9c1784,136,1789,137,1795,138r,18c1779,152,1765,145,1753,136v-9,5,-16,10,-22,12c1725,151,1717,154,1707,156xm1709,62r,-16c1714,45,1716,43,1718,41v,-2,1,-5,1,-8l1719,14v,-5,1,-8,3,-10c1724,2,1728,1,1734,1r38,c1777,1,1781,2,1783,4v2,2,4,5,4,11l1787,32v,6,1,10,2,12c1791,45,1793,46,1796,47r,15c1788,62,1782,59,1777,54v-2,-3,-4,-8,-5,-14c1772,37,1772,33,1772,29r,-8c1772,18,1770,16,1766,16r-25,c1737,16,1736,16,1735,17v-1,1,-1,2,-1,4l1734,33v,9,-2,17,-6,21c1724,58,1718,61,1709,62xm1629,156r,-17c1634,137,1636,134,1636,128r,-109c1636,13,1637,8,1640,5v3,-3,7,-4,12,-4l1682,1v12,,18,6,18,18l1700,137v,6,-1,11,-4,14c1693,154,1688,156,1681,156r-8,l1673,139r6,c1682,139,1683,137,1683,134r,-26l1653,108r,17c1653,134,1650,141,1646,147v-4,5,-10,8,-17,9xm1653,91r30,l1683,63r-30,l1653,91xm1653,46r30,l1683,23v,-4,-1,-6,-5,-6l1658,17v-4,,-5,2,-5,6l1653,46xm1831,71r,-21c1838,45,1844,37,1849,28v3,-7,6,-16,9,-28l1877,v-3,11,-6,23,-11,35l1866,155r-18,l1848,60v-4,4,-10,8,-17,11xm1877,156r,-17c1883,135,1887,130,1890,125v5,-9,8,-24,11,-43l1877,82r,-18l1964,64v7,,13,1,16,3c1984,69,1988,72,1990,76v2,4,3,8,3,12l1993,131v,7,-2,12,-4,15c1986,149,1984,152,1981,153v-4,2,-8,3,-14,3l1963,156v-3,,-8,,-16,l1947,138v3,1,5,1,6,1c1954,139,1957,139,1962,138r4,1c1969,139,1972,138,1973,136v2,-3,3,-6,3,-9l1977,93v,-4,-1,-8,-4,-9c1972,82,1969,82,1964,82r-46,c1916,93,1915,100,1914,104v-2,12,-5,21,-8,28c1900,145,1890,153,1877,156xm1877,54r,-17c1883,37,1888,36,1889,35v3,-1,5,-5,7,-10l1915,25v-5,11,-9,18,-11,21c1900,51,1892,54,1882,54v-1,,-3,,-5,xm1899,19r,-18l1948,1v9,,15,1,18,2c1970,6,1974,14,1980,28v1,4,3,6,5,7c1987,36,1991,37,1997,37r,17c1996,54,1994,54,1993,54v-6,,-12,-1,-16,-3c1973,50,1970,46,1967,41r-8,-17c1957,21,1955,19,1952,19v,,-2,,-6,l1899,19xm2036,74r,-18c2048,51,2060,42,2070,29r-34,l2036,12r44,l2086,r20,l2100,12r103,l2203,29r-112,l2082,42r90,c2180,42,2186,45,2190,49v4,5,6,10,6,18l2196,131v,7,-2,12,-5,16c2186,152,2180,155,2173,155r-26,l2147,138r22,c2172,138,2174,137,2176,136v2,-2,3,-4,4,-7l2180,128r-115,l2065,155r-17,l2048,70v-3,1,-7,3,-12,4xm2065,111r115,l2180,93r-115,l2065,111xm2065,76r115,l2180,69v,-3,-1,-5,-3,-7c2175,60,2172,59,2169,59r-93,c2069,59,2065,62,2065,69r,7xm2239,155r,-138c2239,12,2241,7,2244,4v2,-3,6,-4,10,-4l2277,v5,,9,1,12,4c2292,8,2293,11,2293,14r,46c2293,64,2292,68,2289,70v2,2,4,3,4,5c2293,76,2293,78,2293,80r,48c2293,133,2292,137,2289,140v-3,3,-6,4,-10,4l2267,144r,-17l2271,127v4,,6,-2,6,-5l2277,85v,-4,-2,-6,-5,-6l2265,79r,-17l2271,62v4,,6,-2,6,-5l2277,22v,-3,-2,-5,-6,-5l2261,17v-3,,-5,2,-5,5l2256,155r-17,xm2362,84r8,14l2406,98r,17l2380,115v6,10,10,17,14,20c2397,137,2401,138,2406,138r,17c2399,155,2393,153,2389,151v-7,-4,-14,-11,-19,-21l2342,84r-20,l2322,131v,5,1,7,5,7l2350,138r,17l2321,155v-11,,-16,-6,-16,-18l2305,17v,-5,1,-10,4,-13c2312,1,2316,,2320,r69,c2395,,2399,1,2402,4v3,3,4,7,4,12l2406,61v,8,,13,-2,15c2401,81,2396,84,2390,84r-28,xm2322,66r62,c2388,66,2389,65,2389,61r,-10l2322,51r,15xm2322,34r67,l2389,22v,-3,-1,-5,-5,-5l2328,17v-2,,-4,,-5,1c2322,19,2322,21,2322,23r,11xm2443,76r,-17c2449,56,2454,52,2457,47v2,-4,5,-10,8,-19l2482,28v-3,11,-6,19,-9,24c2467,65,2457,73,2443,76xm2481,56r19,l2468,122v-2,4,-3,7,-3,10c2465,136,2469,138,2477,138r98,c2579,138,2582,138,2584,137v2,-1,3,-3,3,-5c2587,130,2587,128,2586,126r-8,-28l2597,98r8,28c2606,130,2607,133,2607,136v,5,-2,9,-6,12c2596,153,2589,156,2580,156r-108,c2453,156,2443,149,2443,136v,-4,2,-8,4,-14l2481,56xm2472,20r,-17l2553,3v9,,16,1,20,4c2576,9,2579,12,2580,15v1,1,3,6,5,13l2591,45v2,7,4,11,6,12c2598,58,2602,58,2609,58r,17c2601,75,2596,74,2592,73v-5,-1,-10,-5,-13,-10c2578,62,2576,57,2574,49r-6,-18c2567,27,2566,24,2564,23v-3,-2,-7,-3,-11,-3l2472,20xm2646,50r,-17l2782,33r,17l2646,50xm2646,18r,-17l2785,1v6,,10,,13,2c2804,5,2808,9,2811,15v1,3,2,7,2,11l2813,130v,8,-2,14,-6,18c2804,152,2800,154,2796,155v-2,1,-5,1,-9,1l2779,156r,-17l2786,139v3,,5,-1,7,-3c2795,134,2796,132,2796,129r,-97c2796,26,2795,23,2793,21v-2,-2,-6,-3,-12,-3l2646,18xm2646,127r,-49c2646,74,2648,70,2652,67v2,-3,6,-4,12,-4l2763,63v13,,19,6,19,17l2782,127v,5,-1,9,-4,12c2775,142,2771,144,2766,144r-102,c2659,144,2655,143,2652,141v-4,-3,-6,-8,-6,-14xm2672,127r88,c2763,127,2765,125,2765,122r,-36c2765,83,2764,82,2763,81v-1,-1,-3,-1,-6,-1l2670,80v-5,,-7,2,-7,6l2663,121v,2,,4,2,5c2665,127,2666,127,2667,127r5,xm58,175r,10l18,185v-3,,-4,,-5,1c11,188,11,189,11,191r,37c11,230,11,231,12,232v1,1,2,2,4,2l44,234v2,,3,-1,4,-2c49,231,49,230,49,228r,-10c49,217,49,215,48,214v-1,-1,-2,-1,-3,-1l23,213r,-10l45,203v5,,8,1,11,4c57,208,58,209,59,210v1,2,1,4,1,5l60,228v,6,-1,10,-4,13c53,243,50,244,47,244r-33,c10,244,6,243,4,240,1,237,,233,,229l,190v,-4,1,-8,4,-11c6,176,10,175,15,175r43,xm117,198r,34c117,235,117,238,115,240v-2,3,-5,4,-9,4l86,244v-4,,-7,-1,-9,-4c76,238,75,235,75,232r,-34l84,198r,33c84,234,86,235,88,235r15,c106,235,108,234,108,230r,-32l117,198xm182,235r,9l179,244v-2,,-4,-1,-6,-2c173,242,172,242,172,242v-2,1,-3,2,-5,2l143,244v-2,,-4,-1,-6,-2c134,240,132,237,132,233r,-23c132,206,133,203,135,201v3,-2,5,-3,8,-3l165,198v4,,6,1,9,3c176,203,177,206,177,209r,22c177,234,179,235,182,235xm145,235r19,c166,235,167,234,167,231r,-21c167,209,167,208,167,207v-1,,-2,-1,-5,-1l147,206v-2,,-4,1,-4,1c142,208,142,209,142,210r,21c142,234,143,235,145,235xm196,244r,-34c196,206,197,203,199,201v2,-2,5,-3,8,-3l226,198v4,,7,1,9,3c237,203,238,206,238,209r,35l229,244r,-33c229,209,228,208,228,208v-1,-1,-2,-1,-4,-1l211,207v-2,,-4,,-5,1c206,208,205,210,205,211r,33l196,244xm254,259r,-8l284,251v2,,3,-1,4,-2c289,249,289,248,289,246r,-8l265,238v-4,,-7,-1,-9,-3c254,233,253,230,253,227r,-18c253,206,254,203,256,201v2,-2,5,-3,8,-3l287,198v4,,6,1,8,3c297,203,298,205,298,208r,39c298,250,298,253,297,254v-2,4,-5,5,-10,5l254,259xm266,230r18,c286,230,287,229,288,228v1,,1,-1,1,-2l289,211v,-3,-1,-5,-4,-5l267,206v-2,,-3,1,-3,1c263,208,262,209,262,211r,14c262,226,263,228,263,228v1,1,2,2,3,2xm349,198r,-23l358,175r,56c358,235,358,237,357,239v-3,3,-6,5,-11,5l324,244v-3,,-6,-1,-8,-3c314,239,313,236,313,233r,-24c313,206,314,203,316,201v2,-2,5,-3,8,-3l349,198xm326,235r18,c346,235,347,235,348,234v,,1,-2,1,-3l349,210v,-3,-2,-4,-4,-4l326,206v-1,,-2,1,-3,1c323,208,322,209,322,210r,21c322,232,323,234,323,234v1,1,2,1,2,1c325,235,326,235,326,235xm373,231r,-22c373,206,374,203,376,201v2,-2,5,-3,9,-3l402,198v4,,7,1,10,3c414,203,415,206,415,209r,22c415,235,414,238,411,241v-1,2,-5,3,-9,3l385,244v-4,,-7,-1,-9,-3c374,238,373,235,373,231xm382,212r,18c382,233,384,235,387,235r14,c404,235,406,233,406,230r,-18c406,208,404,207,400,207r-13,c386,207,384,207,383,208v,1,-1,2,-1,4xm430,244r,-34c430,206,431,203,433,201v2,-2,5,-3,8,-3l459,198v4,,7,1,10,3c471,203,472,206,472,209r,35l462,244r,-33c462,209,462,208,462,208v-1,-1,-2,-1,-4,-1l445,207v-3,,-4,,-5,1c440,208,439,210,439,211r,33l430,244xm488,259r,-8l518,251v2,,3,-1,4,-2c522,249,523,248,523,246r,-8l499,238v-4,,-8,-1,-10,-3c487,233,487,230,487,227r,-18c487,206,488,203,490,201v2,-2,4,-3,8,-3l521,198v3,,6,1,8,3c531,203,532,205,532,208r,39c532,250,532,253,531,254v-2,4,-6,5,-10,5l488,259xm500,230r17,c520,230,521,229,522,228v,,1,-1,1,-2l523,211v,-3,-2,-5,-5,-5l501,206v-2,,-3,1,-4,1c496,208,496,209,496,211r,14c496,226,496,228,497,228v1,1,2,2,3,2xm582,234r25,c611,234,613,231,613,226r,-51l624,175r,51c624,232,623,237,620,240v-3,2,-7,4,-13,4l582,244r,-10xm639,244r15,-54c656,186,657,182,660,180v3,-4,6,-6,11,-6c676,174,680,176,683,179v2,2,3,5,4,8l704,244r-11,l687,223r-30,l650,244r-11,xm659,213r25,l677,191v,-2,-1,-3,-2,-4c674,186,673,185,672,185v-2,,-3,1,-5,2c667,188,666,189,666,191r-7,22xm729,244r-11,l718,189v,-5,2,-9,4,-11c724,175,727,174,730,174v6,,10,3,12,9l758,228v,2,1,3,1,4c760,232,760,232,761,232v2,,3,-1,3,-5l764,175r11,l775,228v,5,-1,9,-4,12c769,242,766,243,762,243v-3,,-6,-1,-9,-3c751,239,750,236,749,234l734,191v-2,-3,-3,-4,-3,-4c730,187,729,187,729,188r,56xm801,175r,52c801,230,802,232,803,233v1,,2,1,3,1l833,234v4,,6,-2,6,-6l839,175r11,l850,227v,6,-2,10,-5,13c842,243,839,244,834,244r-28,c801,244,797,243,795,240v-3,-3,-5,-6,-5,-10l790,175r11,xm919,175r,10l882,185v-2,,-4,,-5,1c876,187,875,189,875,190r,6c875,198,876,199,877,200v1,1,3,2,5,2l908,202v4,,7,1,10,4c920,209,921,212,921,217r,12c921,233,920,237,917,239v-2,3,-6,5,-10,5l865,244r,-10l904,234v2,,3,-1,5,-2c910,231,910,229,910,226r,-9c910,216,909,214,908,213v-1,-1,-2,-1,-4,-1l876,212v-4,,-7,-1,-9,-3c865,207,864,204,864,200r,-11c864,185,865,182,866,181v3,-4,6,-6,11,-6l919,175xm972,175r11,l983,244r-11,l972,175xm999,244r,-34c999,206,1000,203,1002,201v3,-2,5,-3,8,-3l1029,198v4,,7,1,9,3c1040,203,1041,206,1041,209r,35l1032,244r,-33c1032,209,1032,208,1031,208v-1,-1,-2,-1,-4,-1l1014,207v-2,,-4,,-4,1c1009,208,1009,210,1009,211r,33l999,244xm1066,186r10,l1076,199r16,l1092,207r-16,l1076,231v,2,,3,1,4c1078,235,1080,235,1083,235r8,l1091,244r-11,c1076,244,1073,244,1072,243v-4,-2,-6,-6,-6,-11l1066,207r-10,l1056,199r10,l1066,186xm1116,225r,6c1116,233,1116,234,1117,234v,1,2,1,4,1l1150,235r,9l1119,244v-4,,-7,-1,-8,-2c1108,240,1106,237,1106,233r,-24c1106,205,1107,202,1109,200v2,-2,6,-3,10,-3l1139,197v4,,8,2,10,4c1151,203,1152,205,1152,209r,6c1152,217,1151,220,1149,222v-2,2,-4,3,-7,3l1116,225xm1116,217r22,c1141,217,1142,215,1142,212r,-2c1142,209,1142,208,1141,207v,-1,-1,-1,-3,-1l1120,206v-1,,-2,,-3,c1116,207,1116,208,1116,210r,7xm1168,175r10,l1178,244r-10,l1168,175xm1195,175r10,l1205,244r-10,l1195,175xm1222,198r10,l1232,244r-10,l1222,198xm1222,175r10,l1232,187r-10,l1222,175xm1250,259r,-8l1280,251v1,,3,-1,3,-2c1284,249,1284,248,1284,246r,-8l1260,238v-4,,-7,-1,-9,-3c1249,233,1248,230,1248,227r,-18c1248,206,1249,203,1251,201v2,-2,5,-3,8,-3l1282,198v4,,6,1,9,3c1293,203,1294,205,1294,208r,39c1294,250,1293,253,1292,254v-2,4,-5,5,-9,5l1250,259xm1262,230r17,c1281,230,1283,229,1283,228v1,,1,-1,1,-2l1284,211v,-3,-1,-5,-4,-5l1262,206v-1,,-3,1,-3,1c1258,208,1258,209,1258,211r,14c1258,226,1258,228,1258,228v1,1,2,2,4,2xm1318,225r,6c1318,233,1318,234,1319,234v,1,2,1,4,1l1353,235r,9l1321,244v-4,,-7,-1,-8,-2c1310,240,1308,237,1308,233r,-24c1308,205,1309,202,1311,200v2,-2,6,-3,10,-3l1341,197v4,,8,2,10,4c1353,203,1354,205,1354,209r,6c1354,217,1353,220,1351,222v-2,2,-4,3,-7,3l1318,225xm1318,217r22,c1343,217,1344,215,1344,212r,-2c1344,209,1344,208,1343,207v,-1,-1,-1,-3,-1l1322,206v-1,,-2,,-3,c1318,207,1318,208,1318,210r,7xm1369,244r,-34c1369,206,1370,203,1372,201v2,-2,5,-3,8,-3l1398,198v4,,7,1,10,3c1410,203,1411,206,1411,209r,35l1401,244r,-33c1401,209,1401,208,1400,208v,-1,-1,-1,-3,-1l1384,207v-3,,-4,,-5,1c1378,208,1378,210,1378,211r,33l1369,244xm1436,186r9,l1445,199r16,l1461,207r-16,l1445,231v,2,1,3,2,4c1447,235,1449,235,1452,235r9,l1461,244r-11,c1446,244,1443,244,1441,243v-3,-2,-5,-6,-5,-11l1436,207r-11,l1425,199r11,l1436,186xm1570,175r,10l1529,185v-2,,-4,,-5,1c1523,188,1522,189,1522,191r,37c1522,230,1523,231,1524,232v1,1,2,2,3,2l1556,234v1,,2,-1,3,-2c1560,231,1561,230,1561,228r,-10c1561,217,1560,215,1560,214v-1,-1,-2,-1,-4,-1l1535,213r,-10l1556,203v5,,9,1,12,4c1569,208,1570,209,1570,210v1,2,2,4,2,5l1572,228v,6,-2,10,-5,13c1565,243,1562,244,1559,244r-33,c1521,244,1518,243,1515,240v-2,-3,-4,-7,-4,-11l1511,190v,-4,2,-8,4,-11c1518,176,1522,175,1527,175r43,xm1586,244r,-47l1596,197r,7c1599,204,1602,203,1603,202v1,-1,2,-2,3,-5l1615,197v-1,5,-3,8,-6,11c1607,210,1605,211,1602,212v-1,,-3,1,-6,1l1596,244r-10,xm1629,231r,-22c1629,206,1630,203,1633,201v2,-2,5,-3,9,-3l1659,198v4,,7,1,9,3c1670,203,1672,206,1672,209r,22c1672,235,1670,238,1668,241v-2,2,-5,3,-9,3l1642,244v-4,,-7,-1,-9,-3c1630,238,1629,235,1629,231xm1639,212r,18c1639,233,1640,235,1643,235r15,c1661,235,1662,233,1662,230r,-18c1662,208,1660,207,1657,207r-13,c1642,207,1641,207,1640,208v-1,1,-1,2,-1,4xm1729,198r,34c1729,235,1728,238,1726,240v-2,3,-5,4,-8,4l1697,244v-4,,-6,-1,-8,-4c1687,238,1686,235,1686,232r,-34l1696,198r,33c1696,234,1697,235,1700,235r15,c1718,235,1719,234,1719,230r,-32l1729,198xm1753,244r,15l1744,259r,-50c1744,205,1745,202,1747,200v2,-1,5,-2,8,-2l1779,198v3,,6,1,8,3c1789,203,1789,206,1789,208r,23c1789,235,1788,238,1787,240v-3,3,-6,4,-9,4l1753,244xm1753,210r,21c1753,233,1753,234,1754,234v1,1,2,1,4,1l1775,235v2,,3,,4,-1c1780,234,1780,232,1780,231r,-21c1780,207,1778,206,1775,206r-17,c1757,206,1756,206,1755,207v-1,,-2,1,-2,3xm1894,175r,10l1857,185v-2,,-4,,-5,2c1851,188,1850,189,1850,191r,36c1850,229,1851,231,1852,232v1,1,3,2,4,2l1894,234r,10l1854,244v-4,,-8,-2,-11,-5c1840,237,1839,233,1839,227r,-37c1839,186,1841,182,1843,179v3,-3,6,-4,10,-4l1894,175xm1908,231r,-22c1908,206,1910,203,1912,201v2,-2,5,-3,9,-3l1938,198v4,,7,1,9,3c1950,203,1951,206,1951,209r,22c1951,235,1950,238,1947,241v-2,2,-5,3,-9,3l1921,244v-4,,-7,-1,-9,-3c1910,238,1908,235,1908,231xm1918,212r,18c1918,233,1919,235,1922,235r15,c1940,235,1941,233,1941,230r,-18c1941,208,1940,207,1936,207r-13,c1921,207,1920,207,1919,208v-1,1,-1,2,-1,4xm1965,244r,-47l1975,197r,7c1978,204,1981,203,1982,202v1,-1,2,-2,3,-5l1994,197v-1,5,-3,8,-6,11c1986,210,1984,211,1981,212v-1,,-3,1,-6,1l1975,244r-10,xm2018,244r,15l2008,259r,-50c2008,205,2009,202,2012,200v2,-1,4,-2,7,-2l2043,198v4,,6,1,8,3c2053,203,2054,206,2054,208r,23c2054,235,2053,238,2051,240v-2,3,-5,4,-8,4l2018,244xm2018,210r,21c2018,233,2018,234,2019,234v1,1,2,1,4,1l2040,235v1,,3,,3,-1c2044,234,2045,232,2045,231r,-21c2045,207,2043,206,2040,206r-17,c2021,206,2020,206,2020,207v-2,,-2,1,-2,3xm2068,231r,-22c2068,206,2069,203,2072,201v2,-2,5,-3,9,-3l2098,198v4,,7,1,9,3c2109,203,2111,206,2111,209r,22c2111,235,2109,238,2107,241v-2,2,-5,3,-9,3l2081,244v-4,,-7,-1,-9,-3c2069,238,2068,235,2068,231xm2078,212r,18c2078,233,2079,235,2082,235r15,c2100,235,2101,233,2101,230r,-18c2101,208,2099,207,2096,207r-13,c2081,207,2080,207,2079,208v-1,1,-1,2,-1,4xm2125,244r,-47l2135,197r,7c2138,204,2140,203,2142,202v1,-1,2,-2,3,-5l2154,197v-1,5,-3,8,-6,11c2146,210,2143,211,2140,212v-1,,-3,1,-5,1l2135,244r-10,xm2217,235r,9l2215,244v-2,,-4,-1,-6,-2c2208,242,2208,242,2208,242v-2,1,-4,2,-5,2l2178,244v-1,,-3,-1,-5,-2c2170,240,2168,237,2168,233r,-23c2168,206,2169,203,2171,201v2,-2,5,-3,8,-3l2201,198v3,,6,1,8,3c2212,203,2213,206,2213,209r,22c2213,234,2214,235,2217,235xm2181,235r18,c2202,235,2203,234,2203,231r,-21c2203,209,2203,208,2202,207v,,-2,-1,-4,-1l2183,206v-3,,-4,1,-5,1c2178,208,2177,209,2177,210r,21c2177,234,2179,235,2181,235xm2242,186r10,l2252,199r16,l2268,207r-16,l2252,231v,2,,3,1,4c2254,235,2256,235,2258,235r9,l2267,244r-11,c2252,244,2249,244,2248,243v-4,-2,-6,-6,-6,-11l2242,207r-10,l2232,199r10,l2242,186xm2283,198r10,l2293,244r-10,l2283,198xm2283,175r10,l2293,187r-10,l2283,175xm2309,231r,-22c2309,206,2310,203,2312,201v2,-2,6,-3,10,-3l2338,198v5,,8,1,10,3c2350,203,2351,206,2351,209r,22c2351,235,2350,238,2348,241v-2,2,-5,3,-10,3l2322,244v-5,,-8,-1,-10,-3c2310,238,2309,235,2309,231xm2318,212r,18c2318,233,2320,235,2323,235r14,c2340,235,2342,233,2342,230r,-18c2342,208,2340,207,2337,207r-14,c2322,207,2321,207,2320,208v-1,1,-2,2,-2,4xm2366,244r,-34c2366,206,2367,203,2369,201v2,-2,5,-3,8,-3l2396,198v4,,7,1,9,3c2407,203,2408,206,2408,209r,35l2399,244r,-33c2399,209,2398,208,2398,208v-1,-1,-2,-1,-4,-1l2381,207v-2,,-4,,-5,1c2376,208,2376,210,2376,211r,33l2366,244xm2506,234r,10l2475,244v-5,,-9,-1,-13,-5c2461,238,2460,237,2460,236v-1,-2,-2,-5,-2,-9l2458,175r11,l2469,226v,5,2,8,6,8l2506,234xm2521,198r10,l2531,244r-10,l2521,198xm2521,175r10,l2531,187r-10,l2521,175xm2547,244r,-35c2547,206,2548,203,2550,201v2,-2,5,-3,9,-3l2601,198v3,,6,,8,2c2612,202,2614,205,2614,209r,35l2604,244r,-33c2604,208,2603,206,2600,206r-10,c2588,206,2587,207,2586,208v,,-1,1,-1,3l2585,244r-9,l2576,210v,-2,-1,-4,-4,-4l2561,206v-1,,-3,1,-4,2c2557,208,2556,209,2556,211r,33l2547,244xm2631,198r9,l2640,244r-9,l2631,198xm2631,175r9,l2640,187r-9,l2631,175xm2667,186r9,l2676,199r16,l2692,207r-16,l2676,231v,2,1,3,1,4c2678,235,2680,235,2683,235r9,l2692,244r-12,c2676,244,2674,244,2672,243v-4,-2,-5,-6,-5,-11l2667,207r-11,l2656,199r11,l2667,186xm2716,225r,6c2716,233,2716,234,2717,234v,1,2,1,4,1l2751,235r,9l2719,244v-4,,-6,-1,-8,-2c2708,240,2706,237,2706,233r,-24c2706,205,2707,202,2710,200v2,-2,5,-3,9,-3l2739,197v4,,8,2,10,4c2751,203,2752,205,2752,209r,6c2752,217,2751,220,2750,222v-2,2,-5,3,-8,3l2716,225xm2716,217r22,c2741,217,2743,215,2743,212r,-2c2743,209,2742,208,2742,207v-1,-1,-2,-1,-4,-1l2721,206v-2,,-3,,-3,c2717,207,2716,208,2716,210r,7xm2803,198r,-23l2812,175r,56c2812,235,2812,237,2811,239v-3,3,-6,5,-11,5l2778,244v-3,,-6,-1,-8,-3c2768,239,2767,236,2767,233r,-24c2767,206,2768,203,2770,201v2,-2,5,-3,8,-3l2803,198xm2781,235r17,c2800,235,2801,235,2802,234v,,1,-2,1,-3l2803,210v,-3,-2,-4,-4,-4l2781,206v-2,,-3,1,-4,1c2777,208,2776,209,2776,210r,21c2776,232,2777,234,2777,234v1,1,2,1,2,1c2779,235,2780,235,2781,235xe" fillcolor="#1f3475" stroked="f">
                <v:stroke joinstyle="round"/>
                <v:formulas/>
                <v:path arrowok="t" o:connecttype="custom" o:connectlocs="16,13;22,11;38,13;41,0;54,2;47,11;48,1;65,2;73,8;79,1;79,13;85,0;105,3;94,13;99,4;113,5;110,3;130,4;125,0;139,6;149,11;150,4;166,11;175,5;182,11;177,6;198,11;201,4;211,12;3,17;7,19;11,16;20,19;27,19;31,16;35,17;40,19;52,18;57,19;67,16;76,17;81,19;87,17;95,21;96,18;100,16;110,19;118,16;124,16;128,16;136,17;148,17;150,20;158,16;164,17;166,16;174,16;176,17;191,19;196,16;203,19;208,17;211,17" o:connectangles="0,0,0,0,0,0,0,0,0,0,0,0,0,0,0,0,0,0,0,0,0,0,0,0,0,0,0,0,0,0,0,0,0,0,0,0,0,0,0,0,0,0,0,0,0,0,0,0,0,0,0,0,0,0,0,0,0,0,0,0,0,0,0"/>
              </v:shape>
              <v:group id="Group 18" o:spid="_x0000_s1037" style="position:absolute;left:2452;top:2471;width:301;height:287" coordorigin="2452,2471" coordsize="301,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9" o:spid="_x0000_s1038" alt="logo" style="position:absolute;left:2452;top:2471;width:287;height:287" coordsize="4908,49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UYrMMA&#10;AADbAAAADwAAAGRycy9kb3ducmV2LnhtbERPS4vCMBC+C/6HMIKXRVP34Eo1iuiuuBfBB4K3oRmb&#10;YjMpTbZWf/1mYcHbfHzPmS1aW4qGal84VjAaJiCIM6cLzhWcjl+DCQgfkDWWjknBgzws5t3ODFPt&#10;7ryn5hByEUPYp6jAhFClUvrMkEU/dBVx5K6uthgirHOpa7zHcFvK9yQZS4sFxwaDFa0MZbfDj1Xw&#10;+TxfHrtjsXw7m/XH5ruxZqetUv1eu5yCCNSGl/jfvdVx/hj+fo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UYrMMAAADbAAAADwAAAAAAAAAAAAAAAACYAgAAZHJzL2Rv&#10;d25yZXYueG1sUEsFBgAAAAAEAAQA9QAAAIgDAAAAAA==&#10;" adj="0,,0" path="m2454,v976,,1816,566,2217,1387c4124,1387,3749,1789,3749,1789v-884,-247,-1915,63,-1915,63l1843,1643r-9,l,2482v,-9,,-18,,-27c,1104,1104,,2454,xm4689,1433v9,18,18,36,28,55c4215,1551,3895,1916,3895,1916v-1259,,-2089,475,-2089,475l1815,2290r-803,356l73,3075v,,,,,c73,3075,73,3075,73,3075l1815,2281,73,3075c27,2893,,2701,,2500l1505,1962r-36,347c2582,1634,3822,1852,3822,1852v393,-374,712,-428,867,-419xm4735,1542v9,19,18,46,27,73c4397,1670,4051,2044,4051,2044,2855,2163,1779,3048,1779,3048r9,-174l1423,3039,264,3568c191,3422,128,3267,82,3102l1423,2628r-36,301c2938,1935,3978,1980,3978,1980v310,-319,593,-419,757,-438xm4780,1670v10,27,19,55,28,82c4653,1798,4443,1907,4206,2172v,,-867,55,-1889,1314l2992,3312v192,-301,602,-848,1287,-1076c4279,2236,4552,1935,4835,1825v,27,9,46,9,64c4735,1944,4571,2053,4352,2300v-265,118,-520,392,-730,757l4078,2938v100,-264,219,-520,374,-565c4607,2135,4753,2026,4863,1971v36,155,45,319,45,484c4908,3805,3804,4909,2454,4909,1505,4909,684,4380,274,3595l1341,3239r-64,621c3229,2099,4124,2108,4124,2108v328,-319,538,-411,656,-438xe" stroked="f" strokeweight="0">
                  <v:fill r:id="rId9" o:title="logo" recolor="t" rotate="t" type="frame"/>
                  <v:stroke joinstyle="round"/>
                  <v:formulas/>
                  <v:path arrowok="t" o:connecttype="custom" o:connectlocs="0,0;1,0;1,0;0,0;0,0;0,0;0,0;0,0;0,0;1,0;1,0;1,0;0,0;0,0;0,1;0,1;0,1;0,1;0,0;0,1;0,1;0,0;0,0;1,0;1,0;1,0;1,0;1,0;0,1;0,1;0,1;0,1;0,1;0,1;0,1;1,0;1,0;1,0;1,0;1,0;0,1;1,1;1,0;1,0;1,0;1,0;1,1;1,1;1,0;1,0;1,0;0,1;0,1;0,1;0,1;1,0;1,0" o:connectangles="0,0,0,0,0,0,0,0,0,0,0,0,0,0,0,0,0,0,0,0,0,0,0,0,0,0,0,0,0,0,0,0,0,0,0,0,0,0,0,0,0,0,0,0,0,0,0,0,0,0,0,0,0,0,0,0,0"/>
                </v:shape>
                <v:shape id="Freeform 20" o:spid="_x0000_s1039" style="position:absolute;left:2718;top:2712;width:35;height:36" coordsize="83,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vruMQA&#10;AADbAAAADwAAAGRycy9kb3ducmV2LnhtbERP22oCMRB9F/oPYQq+1ay3KlujaMEiogUvhT4Om3Gz&#10;dDPZblLd+vWNUPBtDuc6k1ljS3Gm2heOFXQ7CQjizOmCcwXHw/JpDMIHZI2lY1LwSx5m04fWBFPt&#10;Lryj8z7kIoawT1GBCaFKpfSZIYu+4yriyJ1cbTFEWOdS13iJ4baUvSR5lhYLjg0GK3o1lH3tf6yC&#10;xXGz/Rz0ht3+2/dqcP04vW/NmpRqPzbzFxCBmnAX/7tXOs4fwe2XeI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767jEAAAA2wAAAA8AAAAAAAAAAAAAAAAAmAIAAGRycy9k&#10;b3ducmV2LnhtbFBLBQYAAAAABAAEAPUAAACJAwAAAAA=&#10;" adj="0,,0" path="m69,63r,2l57,65,38,40r-4,1l34,56v-1,5,2,8,7,7l41,65r-22,l19,63v5,1,8,-2,7,-8l26,21v1,-5,-2,-7,-7,-7l19,13r22,c54,13,60,17,61,26,60,34,56,38,47,39l62,59v2,3,5,4,7,4xm42,r,c53,,63,4,71,12v7,7,12,18,12,29c83,53,78,63,71,71,63,78,53,83,42,83,30,83,20,78,13,71,5,63,,53,,41,,30,5,19,13,12,20,4,30,,42,xm42,3r,c31,3,22,7,15,14,8,21,4,31,4,41v,11,4,20,11,27c22,75,31,80,42,80v10,,20,-5,26,-12c75,61,79,52,79,41,79,31,75,21,68,14,62,7,52,3,42,3xm34,18r,20c46,38,52,34,52,26,52,19,47,16,39,15v-4,,-6,1,-5,3xe" fillcolor="#332c2b" stroked="f">
                  <v:stroke joinstyle="round"/>
                  <v:formulas/>
                  <v:path arrowok="t" o:connecttype="custom" o:connectlocs="5,5;3,3;3,4;3,5;1,5;2,2;1,1;5,2;5,5;3,0;3,0;6,3;6,3;6,3;3,7;3,7;3,7;0,3;0,3;0,3;1,1;3,0;3,0;3,0;1,1;0,3;0,3;0,3;3,7;3,7;3,7;6,3;6,3;6,3;3,0;3,3;3,1" o:connectangles="0,0,0,0,0,0,0,0,0,0,0,0,0,0,0,0,0,0,0,0,0,0,0,0,0,0,0,0,0,0,0,0,0,0,0,0,0"/>
                </v:shape>
              </v:group>
            </v:group>
          </v:group>
        </w:pict>
      </w:r>
      <w:r>
        <w:rPr>
          <w:rFonts w:ascii="宋体" w:hAnsi="宋体" w:hint="eastAsia"/>
          <w:bCs/>
          <w:iCs/>
          <w:color w:val="000000"/>
          <w:sz w:val="24"/>
        </w:rPr>
        <w:t>证券代码：</w:t>
      </w:r>
      <w:r>
        <w:rPr>
          <w:rFonts w:ascii="宋体" w:hAnsi="宋体" w:hint="eastAsia"/>
          <w:bCs/>
          <w:iCs/>
          <w:color w:val="000000"/>
          <w:sz w:val="24"/>
        </w:rPr>
        <w:t xml:space="preserve">300083                                   </w:t>
      </w:r>
      <w:r>
        <w:rPr>
          <w:rFonts w:ascii="宋体" w:hAnsi="宋体" w:hint="eastAsia"/>
          <w:bCs/>
          <w:iCs/>
          <w:color w:val="000000"/>
          <w:sz w:val="24"/>
        </w:rPr>
        <w:t>证券简称：劲胜智能</w:t>
      </w:r>
    </w:p>
    <w:p w14:paraId="157483AA" w14:textId="77777777" w:rsidR="007B245D" w:rsidRDefault="003D479E">
      <w:pPr>
        <w:spacing w:beforeLines="50" w:before="156" w:line="360" w:lineRule="auto"/>
        <w:jc w:val="center"/>
        <w:outlineLvl w:val="0"/>
        <w:rPr>
          <w:rFonts w:ascii="黑体" w:eastAsia="黑体" w:hAnsi="黑体"/>
          <w:b/>
          <w:bCs/>
          <w:iCs/>
          <w:color w:val="000000"/>
          <w:sz w:val="28"/>
          <w:szCs w:val="28"/>
        </w:rPr>
      </w:pPr>
      <w:r>
        <w:rPr>
          <w:rFonts w:ascii="黑体" w:eastAsia="黑体" w:hAnsi="黑体" w:hint="eastAsia"/>
          <w:b/>
          <w:bCs/>
          <w:iCs/>
          <w:color w:val="000000"/>
          <w:sz w:val="28"/>
          <w:szCs w:val="28"/>
        </w:rPr>
        <w:t>广东劲胜智能集团股份有限公司</w:t>
      </w:r>
    </w:p>
    <w:p w14:paraId="31EBD325" w14:textId="77777777" w:rsidR="007B245D" w:rsidRDefault="003D479E">
      <w:pPr>
        <w:jc w:val="center"/>
        <w:outlineLvl w:val="0"/>
        <w:rPr>
          <w:rFonts w:ascii="黑体" w:eastAsia="黑体" w:hAnsi="黑体"/>
          <w:b/>
          <w:bCs/>
          <w:iCs/>
          <w:color w:val="000000"/>
          <w:sz w:val="28"/>
          <w:szCs w:val="28"/>
        </w:rPr>
      </w:pPr>
      <w:r>
        <w:rPr>
          <w:rFonts w:ascii="黑体" w:eastAsia="黑体" w:hAnsi="黑体" w:hint="eastAsia"/>
          <w:b/>
          <w:bCs/>
          <w:iCs/>
          <w:color w:val="000000"/>
          <w:sz w:val="28"/>
          <w:szCs w:val="28"/>
        </w:rPr>
        <w:t>投资者关系活动记录表</w:t>
      </w:r>
    </w:p>
    <w:p w14:paraId="3F1009BC" w14:textId="77777777" w:rsidR="007B245D" w:rsidRDefault="003D479E">
      <w:pPr>
        <w:jc w:val="right"/>
        <w:rPr>
          <w:rFonts w:ascii="宋体" w:hAnsi="宋体"/>
          <w:bCs/>
          <w:iCs/>
          <w:color w:val="000000"/>
          <w:sz w:val="24"/>
        </w:rPr>
      </w:pPr>
      <w:r>
        <w:rPr>
          <w:rFonts w:ascii="宋体" w:hAnsi="宋体" w:hint="eastAsia"/>
          <w:bCs/>
          <w:iCs/>
          <w:color w:val="000000"/>
          <w:sz w:val="24"/>
        </w:rPr>
        <w:t>编号：</w:t>
      </w:r>
      <w:r>
        <w:rPr>
          <w:rFonts w:ascii="宋体" w:hAnsi="宋体" w:hint="eastAsia"/>
          <w:bCs/>
          <w:iCs/>
          <w:color w:val="000000"/>
          <w:sz w:val="24"/>
        </w:rPr>
        <w:t>2020-006</w:t>
      </w:r>
    </w:p>
    <w:tbl>
      <w:tblPr>
        <w:tblpPr w:leftFromText="158" w:rightFromText="158" w:vertAnchor="text" w:tblpXSpec="center"/>
        <w:tblW w:w="974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668"/>
        <w:gridCol w:w="8079"/>
      </w:tblGrid>
      <w:tr w:rsidR="007B245D" w14:paraId="0B9750D8" w14:textId="77777777">
        <w:trPr>
          <w:trHeight w:val="1099"/>
        </w:trPr>
        <w:tc>
          <w:tcPr>
            <w:tcW w:w="1668" w:type="dxa"/>
            <w:shd w:val="clear" w:color="auto" w:fill="FFFFFF"/>
            <w:tcMar>
              <w:top w:w="0" w:type="dxa"/>
              <w:left w:w="108" w:type="dxa"/>
              <w:bottom w:w="0" w:type="dxa"/>
              <w:right w:w="108" w:type="dxa"/>
            </w:tcMar>
            <w:vAlign w:val="center"/>
          </w:tcPr>
          <w:p w14:paraId="65523C39" w14:textId="77777777" w:rsidR="007B245D" w:rsidRDefault="003D479E">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投资者关系活动类别</w:t>
            </w:r>
          </w:p>
        </w:tc>
        <w:tc>
          <w:tcPr>
            <w:tcW w:w="8079" w:type="dxa"/>
            <w:shd w:val="clear" w:color="auto" w:fill="FFFFFF"/>
            <w:tcMar>
              <w:top w:w="0" w:type="dxa"/>
              <w:left w:w="108" w:type="dxa"/>
              <w:bottom w:w="0" w:type="dxa"/>
              <w:right w:w="108" w:type="dxa"/>
            </w:tcMar>
            <w:vAlign w:val="center"/>
          </w:tcPr>
          <w:p w14:paraId="1EDD4920" w14:textId="77777777" w:rsidR="007B245D" w:rsidRDefault="003D479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■特定对象调研</w:t>
            </w: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□分析师会议</w:t>
            </w:r>
          </w:p>
          <w:p w14:paraId="2A4B121D" w14:textId="77777777" w:rsidR="007B245D" w:rsidRDefault="003D479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□媒体采访</w:t>
            </w: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□业绩说明会</w:t>
            </w: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□新闻发布会</w:t>
            </w:r>
          </w:p>
          <w:p w14:paraId="1D02B2F0" w14:textId="77777777" w:rsidR="007B245D" w:rsidRDefault="003D479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□路演活动</w:t>
            </w: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□现场参观</w:t>
            </w: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□其他</w:t>
            </w:r>
          </w:p>
        </w:tc>
      </w:tr>
      <w:tr w:rsidR="007B245D" w14:paraId="70AB18B5" w14:textId="77777777">
        <w:trPr>
          <w:trHeight w:val="1801"/>
        </w:trPr>
        <w:tc>
          <w:tcPr>
            <w:tcW w:w="1668" w:type="dxa"/>
            <w:shd w:val="clear" w:color="auto" w:fill="FFFFFF"/>
            <w:tcMar>
              <w:top w:w="0" w:type="dxa"/>
              <w:left w:w="108" w:type="dxa"/>
              <w:bottom w:w="0" w:type="dxa"/>
              <w:right w:w="108" w:type="dxa"/>
            </w:tcMar>
            <w:vAlign w:val="center"/>
          </w:tcPr>
          <w:p w14:paraId="47053606" w14:textId="77777777" w:rsidR="007B245D" w:rsidRDefault="003D479E">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参与单位名称及人员</w:t>
            </w:r>
          </w:p>
        </w:tc>
        <w:tc>
          <w:tcPr>
            <w:tcW w:w="8079" w:type="dxa"/>
            <w:shd w:val="clear" w:color="auto" w:fill="FFFFFF"/>
            <w:tcMar>
              <w:top w:w="0" w:type="dxa"/>
              <w:left w:w="108" w:type="dxa"/>
              <w:bottom w:w="0" w:type="dxa"/>
              <w:right w:w="108" w:type="dxa"/>
            </w:tcMar>
            <w:vAlign w:val="center"/>
          </w:tcPr>
          <w:p w14:paraId="2DF66FEE" w14:textId="77777777" w:rsidR="007B245D" w:rsidRDefault="003D479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东北证券股份有限公司</w:t>
            </w: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朱宇航</w:t>
            </w:r>
          </w:p>
          <w:p w14:paraId="6230B894" w14:textId="77777777" w:rsidR="007B245D" w:rsidRDefault="003D479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东北证券股份有限公司</w:t>
            </w: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刘</w:t>
            </w: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军</w:t>
            </w:r>
          </w:p>
          <w:p w14:paraId="0225EBAC" w14:textId="77777777" w:rsidR="007B245D" w:rsidRDefault="003D479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博时基金管理有限公司</w:t>
            </w: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李</w:t>
            </w: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喆</w:t>
            </w:r>
          </w:p>
          <w:p w14:paraId="03CEDA2A" w14:textId="77777777" w:rsidR="007B245D" w:rsidRDefault="003D479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交银施罗德基金管理有限公司</w:t>
            </w: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郭</w:t>
            </w: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若</w:t>
            </w:r>
          </w:p>
          <w:p w14:paraId="319424F9" w14:textId="77777777" w:rsidR="007B245D" w:rsidRDefault="003D479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华创证券有限责任公司</w:t>
            </w: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鲁</w:t>
            </w: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佩</w:t>
            </w:r>
          </w:p>
          <w:p w14:paraId="1B5B3945" w14:textId="77777777" w:rsidR="007B245D" w:rsidRDefault="003D479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华创证券有限责任公司</w:t>
            </w: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熊翊宇</w:t>
            </w:r>
          </w:p>
          <w:p w14:paraId="15B0C7F9" w14:textId="77777777" w:rsidR="007B245D" w:rsidRDefault="003D479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汇丰晋信基金管理有限公司</w:t>
            </w: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朱剑胜</w:t>
            </w:r>
          </w:p>
          <w:p w14:paraId="39F46A9F" w14:textId="77777777" w:rsidR="007B245D" w:rsidRDefault="003D479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长江证券（上海）资产管理有限公司</w:t>
            </w: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施</w:t>
            </w: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展</w:t>
            </w:r>
          </w:p>
        </w:tc>
      </w:tr>
      <w:tr w:rsidR="007B245D" w14:paraId="53F44E88" w14:textId="77777777">
        <w:trPr>
          <w:trHeight w:val="559"/>
        </w:trPr>
        <w:tc>
          <w:tcPr>
            <w:tcW w:w="1668" w:type="dxa"/>
            <w:shd w:val="clear" w:color="auto" w:fill="FFFFFF"/>
            <w:tcMar>
              <w:top w:w="0" w:type="dxa"/>
              <w:left w:w="108" w:type="dxa"/>
              <w:bottom w:w="0" w:type="dxa"/>
              <w:right w:w="108" w:type="dxa"/>
            </w:tcMar>
            <w:vAlign w:val="center"/>
          </w:tcPr>
          <w:p w14:paraId="6EDFD016" w14:textId="77777777" w:rsidR="007B245D" w:rsidRDefault="003D479E">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时间</w:t>
            </w:r>
          </w:p>
        </w:tc>
        <w:tc>
          <w:tcPr>
            <w:tcW w:w="8079" w:type="dxa"/>
            <w:shd w:val="clear" w:color="auto" w:fill="FFFFFF"/>
            <w:tcMar>
              <w:top w:w="0" w:type="dxa"/>
              <w:left w:w="108" w:type="dxa"/>
              <w:bottom w:w="0" w:type="dxa"/>
              <w:right w:w="108" w:type="dxa"/>
            </w:tcMar>
            <w:vAlign w:val="center"/>
          </w:tcPr>
          <w:p w14:paraId="1B3ED168" w14:textId="77777777" w:rsidR="007B245D" w:rsidRDefault="003D479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2020</w:t>
            </w:r>
            <w:r>
              <w:rPr>
                <w:rFonts w:asciiTheme="minorEastAsia" w:eastAsiaTheme="minorEastAsia" w:hAnsiTheme="minorEastAsia" w:hint="eastAsia"/>
                <w:bCs/>
                <w:iCs/>
                <w:color w:val="000000"/>
                <w:szCs w:val="21"/>
              </w:rPr>
              <w:t>年</w:t>
            </w:r>
            <w:r>
              <w:rPr>
                <w:rFonts w:asciiTheme="minorEastAsia" w:eastAsiaTheme="minorEastAsia" w:hAnsiTheme="minorEastAsia" w:hint="eastAsia"/>
                <w:bCs/>
                <w:iCs/>
                <w:color w:val="000000"/>
                <w:szCs w:val="21"/>
              </w:rPr>
              <w:t>7</w:t>
            </w:r>
            <w:r>
              <w:rPr>
                <w:rFonts w:asciiTheme="minorEastAsia" w:eastAsiaTheme="minorEastAsia" w:hAnsiTheme="minorEastAsia" w:hint="eastAsia"/>
                <w:bCs/>
                <w:iCs/>
                <w:color w:val="000000"/>
                <w:szCs w:val="21"/>
              </w:rPr>
              <w:t>月</w:t>
            </w:r>
            <w:r>
              <w:rPr>
                <w:rFonts w:asciiTheme="minorEastAsia" w:eastAsiaTheme="minorEastAsia" w:hAnsiTheme="minorEastAsia" w:hint="eastAsia"/>
                <w:bCs/>
                <w:iCs/>
                <w:color w:val="000000"/>
                <w:szCs w:val="21"/>
              </w:rPr>
              <w:t>15</w:t>
            </w:r>
            <w:r>
              <w:rPr>
                <w:rFonts w:asciiTheme="minorEastAsia" w:eastAsiaTheme="minorEastAsia" w:hAnsiTheme="minorEastAsia" w:hint="eastAsia"/>
                <w:bCs/>
                <w:iCs/>
                <w:color w:val="000000"/>
                <w:szCs w:val="21"/>
              </w:rPr>
              <w:t>日（星期三）上午</w:t>
            </w:r>
            <w:r>
              <w:rPr>
                <w:rFonts w:asciiTheme="minorEastAsia" w:eastAsiaTheme="minorEastAsia" w:hAnsiTheme="minorEastAsia" w:hint="eastAsia"/>
                <w:bCs/>
                <w:iCs/>
                <w:color w:val="000000"/>
                <w:szCs w:val="21"/>
              </w:rPr>
              <w:t xml:space="preserve"> 10:00-12:00</w:t>
            </w:r>
          </w:p>
        </w:tc>
      </w:tr>
      <w:tr w:rsidR="007B245D" w14:paraId="41515C96" w14:textId="77777777">
        <w:trPr>
          <w:trHeight w:val="508"/>
        </w:trPr>
        <w:tc>
          <w:tcPr>
            <w:tcW w:w="1668" w:type="dxa"/>
            <w:shd w:val="clear" w:color="auto" w:fill="FFFFFF"/>
            <w:tcMar>
              <w:top w:w="0" w:type="dxa"/>
              <w:left w:w="108" w:type="dxa"/>
              <w:bottom w:w="0" w:type="dxa"/>
              <w:right w:w="108" w:type="dxa"/>
            </w:tcMar>
            <w:vAlign w:val="center"/>
          </w:tcPr>
          <w:p w14:paraId="5E75A9BF" w14:textId="77777777" w:rsidR="007B245D" w:rsidRDefault="003D479E">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地点</w:t>
            </w:r>
          </w:p>
        </w:tc>
        <w:tc>
          <w:tcPr>
            <w:tcW w:w="8079" w:type="dxa"/>
            <w:shd w:val="clear" w:color="auto" w:fill="FFFFFF"/>
            <w:tcMar>
              <w:top w:w="0" w:type="dxa"/>
              <w:left w:w="108" w:type="dxa"/>
              <w:bottom w:w="0" w:type="dxa"/>
              <w:right w:w="108" w:type="dxa"/>
            </w:tcMar>
            <w:vAlign w:val="center"/>
          </w:tcPr>
          <w:p w14:paraId="62FDE544" w14:textId="77777777" w:rsidR="007B245D" w:rsidRDefault="003D479E">
            <w:pPr>
              <w:rPr>
                <w:rFonts w:asciiTheme="minorEastAsia" w:eastAsiaTheme="minorEastAsia" w:hAnsiTheme="minorEastAsia"/>
                <w:bCs/>
                <w:iCs/>
                <w:color w:val="000000"/>
                <w:szCs w:val="21"/>
              </w:rPr>
            </w:pPr>
            <w:bookmarkStart w:id="0" w:name="OLE_LINK2"/>
            <w:bookmarkEnd w:id="0"/>
            <w:r>
              <w:rPr>
                <w:rFonts w:asciiTheme="minorEastAsia" w:eastAsiaTheme="minorEastAsia" w:hAnsiTheme="minorEastAsia" w:hint="eastAsia"/>
                <w:bCs/>
                <w:iCs/>
                <w:color w:val="000000"/>
                <w:szCs w:val="21"/>
              </w:rPr>
              <w:t>东莞市东城区伟丰路劲胜智能制造产业园行政办公楼</w:t>
            </w:r>
            <w:r>
              <w:rPr>
                <w:rFonts w:asciiTheme="minorEastAsia" w:eastAsiaTheme="minorEastAsia" w:hAnsiTheme="minorEastAsia" w:hint="eastAsia"/>
                <w:bCs/>
                <w:iCs/>
                <w:color w:val="000000"/>
                <w:szCs w:val="21"/>
              </w:rPr>
              <w:t>6</w:t>
            </w:r>
            <w:r>
              <w:rPr>
                <w:rFonts w:asciiTheme="minorEastAsia" w:eastAsiaTheme="minorEastAsia" w:hAnsiTheme="minorEastAsia" w:hint="eastAsia"/>
                <w:bCs/>
                <w:iCs/>
                <w:color w:val="000000"/>
                <w:szCs w:val="21"/>
              </w:rPr>
              <w:t>楼会议室</w:t>
            </w:r>
          </w:p>
        </w:tc>
      </w:tr>
      <w:tr w:rsidR="007B245D" w14:paraId="594F26BC" w14:textId="77777777">
        <w:trPr>
          <w:trHeight w:val="876"/>
        </w:trPr>
        <w:tc>
          <w:tcPr>
            <w:tcW w:w="1668" w:type="dxa"/>
            <w:shd w:val="clear" w:color="auto" w:fill="FFFFFF"/>
            <w:tcMar>
              <w:top w:w="0" w:type="dxa"/>
              <w:left w:w="108" w:type="dxa"/>
              <w:bottom w:w="0" w:type="dxa"/>
              <w:right w:w="108" w:type="dxa"/>
            </w:tcMar>
            <w:vAlign w:val="center"/>
          </w:tcPr>
          <w:p w14:paraId="6959BC22" w14:textId="77777777" w:rsidR="007B245D" w:rsidRDefault="003D479E">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上市公司接待人员姓名</w:t>
            </w:r>
          </w:p>
        </w:tc>
        <w:tc>
          <w:tcPr>
            <w:tcW w:w="8079" w:type="dxa"/>
            <w:shd w:val="clear" w:color="auto" w:fill="FFFFFF"/>
            <w:tcMar>
              <w:top w:w="0" w:type="dxa"/>
              <w:left w:w="108" w:type="dxa"/>
              <w:bottom w:w="0" w:type="dxa"/>
              <w:right w:w="108" w:type="dxa"/>
            </w:tcMar>
            <w:vAlign w:val="center"/>
          </w:tcPr>
          <w:p w14:paraId="329355CB" w14:textId="77777777" w:rsidR="007B245D" w:rsidRDefault="003D479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副总经理、董事会秘书</w:t>
            </w: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Cs/>
                <w:iCs/>
                <w:color w:val="000000"/>
                <w:szCs w:val="21"/>
              </w:rPr>
              <w:t>黄博先生</w:t>
            </w:r>
          </w:p>
        </w:tc>
      </w:tr>
      <w:tr w:rsidR="007B245D" w14:paraId="0AB1A29D" w14:textId="77777777">
        <w:trPr>
          <w:trHeight w:val="557"/>
        </w:trPr>
        <w:tc>
          <w:tcPr>
            <w:tcW w:w="1668" w:type="dxa"/>
            <w:shd w:val="clear" w:color="auto" w:fill="FFFFFF"/>
            <w:tcMar>
              <w:top w:w="0" w:type="dxa"/>
              <w:left w:w="108" w:type="dxa"/>
              <w:bottom w:w="0" w:type="dxa"/>
              <w:right w:w="108" w:type="dxa"/>
            </w:tcMar>
          </w:tcPr>
          <w:p w14:paraId="4C8DD9E8" w14:textId="77777777" w:rsidR="007B245D" w:rsidRDefault="007B245D">
            <w:pPr>
              <w:rPr>
                <w:rFonts w:asciiTheme="minorEastAsia" w:eastAsiaTheme="minorEastAsia" w:hAnsiTheme="minorEastAsia"/>
                <w:bCs/>
                <w:iCs/>
                <w:color w:val="000000"/>
                <w:szCs w:val="21"/>
              </w:rPr>
            </w:pPr>
          </w:p>
          <w:p w14:paraId="78ED6A6D" w14:textId="77777777" w:rsidR="007B245D" w:rsidRDefault="007B245D">
            <w:pPr>
              <w:rPr>
                <w:rFonts w:asciiTheme="minorEastAsia" w:eastAsiaTheme="minorEastAsia" w:hAnsiTheme="minorEastAsia"/>
                <w:bCs/>
                <w:iCs/>
                <w:color w:val="000000"/>
                <w:szCs w:val="21"/>
              </w:rPr>
            </w:pPr>
          </w:p>
          <w:p w14:paraId="4718CCEF" w14:textId="77777777" w:rsidR="007B245D" w:rsidRDefault="007B245D">
            <w:pPr>
              <w:rPr>
                <w:rFonts w:asciiTheme="minorEastAsia" w:eastAsiaTheme="minorEastAsia" w:hAnsiTheme="minorEastAsia"/>
                <w:bCs/>
                <w:iCs/>
                <w:color w:val="000000"/>
                <w:szCs w:val="21"/>
              </w:rPr>
            </w:pPr>
          </w:p>
          <w:p w14:paraId="1D7AD80D" w14:textId="77777777" w:rsidR="007B245D" w:rsidRDefault="007B245D">
            <w:pPr>
              <w:rPr>
                <w:rFonts w:asciiTheme="minorEastAsia" w:eastAsiaTheme="minorEastAsia" w:hAnsiTheme="minorEastAsia"/>
                <w:bCs/>
                <w:iCs/>
                <w:color w:val="000000"/>
                <w:szCs w:val="21"/>
              </w:rPr>
            </w:pPr>
          </w:p>
          <w:p w14:paraId="0CBF1B6E" w14:textId="77777777" w:rsidR="007B245D" w:rsidRDefault="007B245D">
            <w:pPr>
              <w:rPr>
                <w:rFonts w:asciiTheme="minorEastAsia" w:eastAsiaTheme="minorEastAsia" w:hAnsiTheme="minorEastAsia"/>
                <w:bCs/>
                <w:iCs/>
                <w:color w:val="000000"/>
                <w:szCs w:val="21"/>
              </w:rPr>
            </w:pPr>
          </w:p>
          <w:p w14:paraId="1A8C00FD" w14:textId="77777777" w:rsidR="007B245D" w:rsidRDefault="007B245D">
            <w:pPr>
              <w:rPr>
                <w:rFonts w:asciiTheme="minorEastAsia" w:eastAsiaTheme="minorEastAsia" w:hAnsiTheme="minorEastAsia"/>
                <w:bCs/>
                <w:iCs/>
                <w:color w:val="000000"/>
                <w:szCs w:val="21"/>
              </w:rPr>
            </w:pPr>
          </w:p>
          <w:p w14:paraId="080E9BF7" w14:textId="77777777" w:rsidR="007B245D" w:rsidRDefault="003D479E">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投资者关系活动主要内容介绍</w:t>
            </w:r>
          </w:p>
          <w:p w14:paraId="33821318" w14:textId="77777777" w:rsidR="007B245D" w:rsidRDefault="007B245D">
            <w:pPr>
              <w:rPr>
                <w:rFonts w:asciiTheme="minorEastAsia" w:eastAsiaTheme="minorEastAsia" w:hAnsiTheme="minorEastAsia"/>
                <w:bCs/>
                <w:iCs/>
                <w:color w:val="000000"/>
                <w:szCs w:val="21"/>
              </w:rPr>
            </w:pPr>
          </w:p>
          <w:p w14:paraId="20235AAF" w14:textId="77777777" w:rsidR="007B245D" w:rsidRDefault="007B245D">
            <w:pPr>
              <w:rPr>
                <w:rFonts w:asciiTheme="minorEastAsia" w:eastAsiaTheme="minorEastAsia" w:hAnsiTheme="minorEastAsia"/>
                <w:bCs/>
                <w:iCs/>
                <w:color w:val="000000"/>
                <w:szCs w:val="21"/>
              </w:rPr>
            </w:pPr>
          </w:p>
          <w:p w14:paraId="075AB2AF" w14:textId="77777777" w:rsidR="007B245D" w:rsidRDefault="007B245D">
            <w:pPr>
              <w:rPr>
                <w:rFonts w:asciiTheme="minorEastAsia" w:eastAsiaTheme="minorEastAsia" w:hAnsiTheme="minorEastAsia"/>
                <w:bCs/>
                <w:iCs/>
                <w:color w:val="000000"/>
                <w:szCs w:val="21"/>
              </w:rPr>
            </w:pPr>
          </w:p>
          <w:p w14:paraId="3D85A583" w14:textId="77777777" w:rsidR="007B245D" w:rsidRDefault="007B245D">
            <w:pPr>
              <w:rPr>
                <w:rFonts w:asciiTheme="minorEastAsia" w:eastAsiaTheme="minorEastAsia" w:hAnsiTheme="minorEastAsia"/>
                <w:bCs/>
                <w:iCs/>
                <w:color w:val="000000"/>
                <w:szCs w:val="21"/>
              </w:rPr>
            </w:pPr>
          </w:p>
          <w:p w14:paraId="4B2B666F" w14:textId="77777777" w:rsidR="007B245D" w:rsidRDefault="007B245D">
            <w:pPr>
              <w:rPr>
                <w:rFonts w:asciiTheme="minorEastAsia" w:eastAsiaTheme="minorEastAsia" w:hAnsiTheme="minorEastAsia"/>
                <w:bCs/>
                <w:iCs/>
                <w:color w:val="000000"/>
                <w:szCs w:val="21"/>
              </w:rPr>
            </w:pPr>
          </w:p>
          <w:p w14:paraId="5B0593FA" w14:textId="77777777" w:rsidR="007B245D" w:rsidRDefault="007B245D">
            <w:pPr>
              <w:rPr>
                <w:rFonts w:asciiTheme="minorEastAsia" w:eastAsiaTheme="minorEastAsia" w:hAnsiTheme="minorEastAsia"/>
                <w:bCs/>
                <w:iCs/>
                <w:color w:val="000000"/>
                <w:szCs w:val="21"/>
              </w:rPr>
            </w:pPr>
          </w:p>
          <w:p w14:paraId="000ACDFE" w14:textId="77777777" w:rsidR="007B245D" w:rsidRDefault="007B245D">
            <w:pPr>
              <w:rPr>
                <w:rFonts w:asciiTheme="minorEastAsia" w:eastAsiaTheme="minorEastAsia" w:hAnsiTheme="minorEastAsia"/>
                <w:bCs/>
                <w:iCs/>
                <w:color w:val="000000"/>
                <w:szCs w:val="21"/>
              </w:rPr>
            </w:pPr>
          </w:p>
          <w:p w14:paraId="398D3987" w14:textId="77777777" w:rsidR="007B245D" w:rsidRDefault="007B245D">
            <w:pPr>
              <w:rPr>
                <w:rFonts w:asciiTheme="minorEastAsia" w:eastAsiaTheme="minorEastAsia" w:hAnsiTheme="minorEastAsia"/>
                <w:bCs/>
                <w:iCs/>
                <w:color w:val="000000"/>
                <w:szCs w:val="21"/>
              </w:rPr>
            </w:pPr>
          </w:p>
          <w:p w14:paraId="79E4C8FB" w14:textId="77777777" w:rsidR="007B245D" w:rsidRDefault="007B245D">
            <w:pPr>
              <w:rPr>
                <w:rFonts w:asciiTheme="minorEastAsia" w:eastAsiaTheme="minorEastAsia" w:hAnsiTheme="minorEastAsia"/>
                <w:bCs/>
                <w:iCs/>
                <w:color w:val="000000"/>
                <w:szCs w:val="21"/>
              </w:rPr>
            </w:pPr>
          </w:p>
          <w:p w14:paraId="58FF43F6" w14:textId="77777777" w:rsidR="007B245D" w:rsidRDefault="007B245D">
            <w:pPr>
              <w:rPr>
                <w:rFonts w:asciiTheme="minorEastAsia" w:eastAsiaTheme="minorEastAsia" w:hAnsiTheme="minorEastAsia"/>
                <w:bCs/>
                <w:iCs/>
                <w:color w:val="000000"/>
                <w:szCs w:val="21"/>
              </w:rPr>
            </w:pPr>
          </w:p>
          <w:p w14:paraId="53DF1B18" w14:textId="77777777" w:rsidR="007B245D" w:rsidRDefault="007B245D">
            <w:pPr>
              <w:rPr>
                <w:rFonts w:asciiTheme="minorEastAsia" w:eastAsiaTheme="minorEastAsia" w:hAnsiTheme="minorEastAsia"/>
                <w:bCs/>
                <w:iCs/>
                <w:color w:val="000000"/>
                <w:szCs w:val="21"/>
              </w:rPr>
            </w:pPr>
          </w:p>
          <w:p w14:paraId="311F42AF" w14:textId="77777777" w:rsidR="007B245D" w:rsidRDefault="007B245D">
            <w:pPr>
              <w:rPr>
                <w:rFonts w:asciiTheme="minorEastAsia" w:eastAsiaTheme="minorEastAsia" w:hAnsiTheme="minorEastAsia"/>
                <w:bCs/>
                <w:iCs/>
                <w:color w:val="000000"/>
                <w:szCs w:val="21"/>
              </w:rPr>
            </w:pPr>
          </w:p>
          <w:p w14:paraId="174DFAAF" w14:textId="77777777" w:rsidR="007B245D" w:rsidRDefault="007B245D">
            <w:pPr>
              <w:rPr>
                <w:rFonts w:asciiTheme="minorEastAsia" w:eastAsiaTheme="minorEastAsia" w:hAnsiTheme="minorEastAsia"/>
                <w:bCs/>
                <w:iCs/>
                <w:color w:val="000000"/>
                <w:szCs w:val="21"/>
              </w:rPr>
            </w:pPr>
          </w:p>
          <w:p w14:paraId="2596CD83" w14:textId="77777777" w:rsidR="007B245D" w:rsidRDefault="007B245D">
            <w:pPr>
              <w:rPr>
                <w:rFonts w:asciiTheme="minorEastAsia" w:eastAsiaTheme="minorEastAsia" w:hAnsiTheme="minorEastAsia"/>
                <w:bCs/>
                <w:iCs/>
                <w:color w:val="000000"/>
                <w:szCs w:val="21"/>
              </w:rPr>
            </w:pPr>
          </w:p>
          <w:p w14:paraId="2556EE70" w14:textId="77777777" w:rsidR="007B245D" w:rsidRDefault="007B245D">
            <w:pPr>
              <w:rPr>
                <w:rFonts w:asciiTheme="minorEastAsia" w:eastAsiaTheme="minorEastAsia" w:hAnsiTheme="minorEastAsia"/>
                <w:bCs/>
                <w:iCs/>
                <w:color w:val="000000"/>
                <w:szCs w:val="21"/>
              </w:rPr>
            </w:pPr>
          </w:p>
          <w:p w14:paraId="1305FBFB" w14:textId="77777777" w:rsidR="007B245D" w:rsidRDefault="007B245D">
            <w:pPr>
              <w:rPr>
                <w:rFonts w:asciiTheme="minorEastAsia" w:eastAsiaTheme="minorEastAsia" w:hAnsiTheme="minorEastAsia"/>
                <w:bCs/>
                <w:iCs/>
                <w:color w:val="000000"/>
                <w:szCs w:val="21"/>
              </w:rPr>
            </w:pPr>
          </w:p>
          <w:p w14:paraId="67A095FC" w14:textId="77777777" w:rsidR="007B245D" w:rsidRDefault="007B245D">
            <w:pPr>
              <w:rPr>
                <w:rFonts w:asciiTheme="minorEastAsia" w:eastAsiaTheme="minorEastAsia" w:hAnsiTheme="minorEastAsia"/>
                <w:bCs/>
                <w:iCs/>
                <w:color w:val="000000"/>
                <w:szCs w:val="21"/>
              </w:rPr>
            </w:pPr>
          </w:p>
          <w:p w14:paraId="16A6E188" w14:textId="77777777" w:rsidR="007B245D" w:rsidRDefault="007B245D">
            <w:pPr>
              <w:rPr>
                <w:rFonts w:asciiTheme="minorEastAsia" w:eastAsiaTheme="minorEastAsia" w:hAnsiTheme="minorEastAsia"/>
                <w:bCs/>
                <w:iCs/>
                <w:color w:val="000000"/>
                <w:szCs w:val="21"/>
              </w:rPr>
            </w:pPr>
          </w:p>
          <w:p w14:paraId="1B26D0FC" w14:textId="77777777" w:rsidR="007B245D" w:rsidRDefault="007B245D">
            <w:pPr>
              <w:rPr>
                <w:rFonts w:asciiTheme="minorEastAsia" w:eastAsiaTheme="minorEastAsia" w:hAnsiTheme="minorEastAsia"/>
                <w:bCs/>
                <w:iCs/>
                <w:color w:val="000000"/>
                <w:szCs w:val="21"/>
              </w:rPr>
            </w:pPr>
          </w:p>
          <w:p w14:paraId="3B2C1E53" w14:textId="77777777" w:rsidR="007B245D" w:rsidRDefault="007B245D">
            <w:pPr>
              <w:rPr>
                <w:rFonts w:asciiTheme="minorEastAsia" w:eastAsiaTheme="minorEastAsia" w:hAnsiTheme="minorEastAsia"/>
                <w:bCs/>
                <w:iCs/>
                <w:color w:val="000000"/>
                <w:szCs w:val="21"/>
              </w:rPr>
            </w:pPr>
          </w:p>
          <w:p w14:paraId="26943AA2" w14:textId="77777777" w:rsidR="007B245D" w:rsidRDefault="007B245D">
            <w:pPr>
              <w:rPr>
                <w:rFonts w:asciiTheme="minorEastAsia" w:eastAsiaTheme="minorEastAsia" w:hAnsiTheme="minorEastAsia"/>
                <w:bCs/>
                <w:iCs/>
                <w:color w:val="000000"/>
                <w:szCs w:val="21"/>
              </w:rPr>
            </w:pPr>
          </w:p>
          <w:p w14:paraId="1F9A2295" w14:textId="77777777" w:rsidR="007B245D" w:rsidRDefault="007B245D">
            <w:pPr>
              <w:rPr>
                <w:rFonts w:asciiTheme="minorEastAsia" w:eastAsiaTheme="minorEastAsia" w:hAnsiTheme="minorEastAsia"/>
                <w:bCs/>
                <w:iCs/>
                <w:color w:val="000000"/>
                <w:szCs w:val="21"/>
              </w:rPr>
            </w:pPr>
          </w:p>
          <w:p w14:paraId="772D7DC6" w14:textId="77777777" w:rsidR="007B245D" w:rsidRDefault="007B245D">
            <w:pPr>
              <w:rPr>
                <w:rFonts w:asciiTheme="minorEastAsia" w:eastAsiaTheme="minorEastAsia" w:hAnsiTheme="minorEastAsia"/>
                <w:bCs/>
                <w:iCs/>
                <w:color w:val="000000"/>
                <w:szCs w:val="21"/>
              </w:rPr>
            </w:pPr>
          </w:p>
          <w:p w14:paraId="273F185B" w14:textId="77777777" w:rsidR="007B245D" w:rsidRDefault="007B245D">
            <w:pPr>
              <w:rPr>
                <w:rFonts w:asciiTheme="minorEastAsia" w:eastAsiaTheme="minorEastAsia" w:hAnsiTheme="minorEastAsia"/>
                <w:bCs/>
                <w:iCs/>
                <w:color w:val="000000"/>
                <w:szCs w:val="21"/>
              </w:rPr>
            </w:pPr>
          </w:p>
          <w:p w14:paraId="3A96259D" w14:textId="77777777" w:rsidR="007B245D" w:rsidRDefault="007B245D">
            <w:pPr>
              <w:rPr>
                <w:rFonts w:asciiTheme="minorEastAsia" w:eastAsiaTheme="minorEastAsia" w:hAnsiTheme="minorEastAsia"/>
                <w:bCs/>
                <w:iCs/>
                <w:color w:val="000000"/>
                <w:szCs w:val="21"/>
              </w:rPr>
            </w:pPr>
          </w:p>
          <w:p w14:paraId="2D2DC79C" w14:textId="77777777" w:rsidR="007B245D" w:rsidRDefault="003D479E">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投资者关系活动主要内容介绍</w:t>
            </w:r>
          </w:p>
          <w:p w14:paraId="504F81C4" w14:textId="77777777" w:rsidR="007B245D" w:rsidRDefault="007B245D">
            <w:pPr>
              <w:rPr>
                <w:rFonts w:asciiTheme="minorEastAsia" w:eastAsiaTheme="minorEastAsia" w:hAnsiTheme="minorEastAsia"/>
                <w:bCs/>
                <w:iCs/>
                <w:color w:val="000000"/>
                <w:szCs w:val="21"/>
              </w:rPr>
            </w:pPr>
          </w:p>
          <w:p w14:paraId="15320ABB" w14:textId="77777777" w:rsidR="007B245D" w:rsidRDefault="007B245D">
            <w:pPr>
              <w:rPr>
                <w:rFonts w:asciiTheme="minorEastAsia" w:eastAsiaTheme="minorEastAsia" w:hAnsiTheme="minorEastAsia"/>
                <w:bCs/>
                <w:iCs/>
                <w:color w:val="000000"/>
                <w:szCs w:val="21"/>
              </w:rPr>
            </w:pPr>
          </w:p>
          <w:p w14:paraId="3BD26932" w14:textId="77777777" w:rsidR="007B245D" w:rsidRDefault="007B245D">
            <w:pPr>
              <w:rPr>
                <w:rFonts w:asciiTheme="minorEastAsia" w:eastAsiaTheme="minorEastAsia" w:hAnsiTheme="minorEastAsia"/>
                <w:bCs/>
                <w:iCs/>
                <w:color w:val="000000"/>
                <w:szCs w:val="21"/>
              </w:rPr>
            </w:pPr>
          </w:p>
          <w:p w14:paraId="121A8506" w14:textId="77777777" w:rsidR="007B245D" w:rsidRDefault="007B245D">
            <w:pPr>
              <w:rPr>
                <w:rFonts w:asciiTheme="minorEastAsia" w:eastAsiaTheme="minorEastAsia" w:hAnsiTheme="minorEastAsia"/>
                <w:bCs/>
                <w:iCs/>
                <w:color w:val="000000"/>
                <w:szCs w:val="21"/>
              </w:rPr>
            </w:pPr>
          </w:p>
          <w:p w14:paraId="1E6DF333" w14:textId="77777777" w:rsidR="007B245D" w:rsidRDefault="007B245D">
            <w:pPr>
              <w:rPr>
                <w:rFonts w:asciiTheme="minorEastAsia" w:eastAsiaTheme="minorEastAsia" w:hAnsiTheme="minorEastAsia"/>
                <w:bCs/>
                <w:iCs/>
                <w:color w:val="000000"/>
                <w:szCs w:val="21"/>
              </w:rPr>
            </w:pPr>
          </w:p>
          <w:p w14:paraId="7B17B1F5" w14:textId="77777777" w:rsidR="007B245D" w:rsidRDefault="007B245D">
            <w:pPr>
              <w:rPr>
                <w:rFonts w:asciiTheme="minorEastAsia" w:eastAsiaTheme="minorEastAsia" w:hAnsiTheme="minorEastAsia"/>
                <w:bCs/>
                <w:iCs/>
                <w:color w:val="000000"/>
                <w:szCs w:val="21"/>
              </w:rPr>
            </w:pPr>
          </w:p>
          <w:p w14:paraId="5712FA51" w14:textId="77777777" w:rsidR="007B245D" w:rsidRDefault="007B245D">
            <w:pPr>
              <w:rPr>
                <w:rFonts w:asciiTheme="minorEastAsia" w:eastAsiaTheme="minorEastAsia" w:hAnsiTheme="minorEastAsia"/>
                <w:bCs/>
                <w:iCs/>
                <w:color w:val="000000"/>
                <w:szCs w:val="21"/>
              </w:rPr>
            </w:pPr>
          </w:p>
          <w:p w14:paraId="0E19C813" w14:textId="77777777" w:rsidR="007B245D" w:rsidRDefault="007B245D">
            <w:pPr>
              <w:rPr>
                <w:rFonts w:asciiTheme="minorEastAsia" w:eastAsiaTheme="minorEastAsia" w:hAnsiTheme="minorEastAsia"/>
                <w:bCs/>
                <w:iCs/>
                <w:color w:val="000000"/>
                <w:szCs w:val="21"/>
              </w:rPr>
            </w:pPr>
          </w:p>
          <w:p w14:paraId="0E1D41CB" w14:textId="77777777" w:rsidR="007B245D" w:rsidRDefault="007B245D">
            <w:pPr>
              <w:rPr>
                <w:rFonts w:asciiTheme="minorEastAsia" w:eastAsiaTheme="minorEastAsia" w:hAnsiTheme="minorEastAsia"/>
                <w:bCs/>
                <w:iCs/>
                <w:color w:val="000000"/>
                <w:szCs w:val="21"/>
              </w:rPr>
            </w:pPr>
          </w:p>
          <w:p w14:paraId="1371C7C4" w14:textId="77777777" w:rsidR="007B245D" w:rsidRDefault="007B245D">
            <w:pPr>
              <w:rPr>
                <w:rFonts w:asciiTheme="minorEastAsia" w:eastAsiaTheme="minorEastAsia" w:hAnsiTheme="minorEastAsia"/>
                <w:bCs/>
                <w:iCs/>
                <w:color w:val="000000"/>
                <w:szCs w:val="21"/>
              </w:rPr>
            </w:pPr>
          </w:p>
          <w:p w14:paraId="0F095477" w14:textId="77777777" w:rsidR="007B245D" w:rsidRDefault="007B245D">
            <w:pPr>
              <w:rPr>
                <w:rFonts w:asciiTheme="minorEastAsia" w:eastAsiaTheme="minorEastAsia" w:hAnsiTheme="minorEastAsia"/>
                <w:bCs/>
                <w:iCs/>
                <w:color w:val="000000"/>
                <w:szCs w:val="21"/>
              </w:rPr>
            </w:pPr>
          </w:p>
          <w:p w14:paraId="73FA1DC9" w14:textId="77777777" w:rsidR="007B245D" w:rsidRDefault="007B245D">
            <w:pPr>
              <w:rPr>
                <w:rFonts w:asciiTheme="minorEastAsia" w:eastAsiaTheme="minorEastAsia" w:hAnsiTheme="minorEastAsia"/>
                <w:bCs/>
                <w:iCs/>
                <w:color w:val="000000"/>
                <w:szCs w:val="21"/>
              </w:rPr>
            </w:pPr>
          </w:p>
          <w:p w14:paraId="5D55AFF0" w14:textId="77777777" w:rsidR="007B245D" w:rsidRDefault="007B245D">
            <w:pPr>
              <w:rPr>
                <w:rFonts w:asciiTheme="minorEastAsia" w:eastAsiaTheme="minorEastAsia" w:hAnsiTheme="minorEastAsia"/>
                <w:bCs/>
                <w:iCs/>
                <w:color w:val="000000"/>
                <w:szCs w:val="21"/>
              </w:rPr>
            </w:pPr>
          </w:p>
          <w:p w14:paraId="3B4B7735" w14:textId="77777777" w:rsidR="007B245D" w:rsidRDefault="007B245D">
            <w:pPr>
              <w:rPr>
                <w:rFonts w:asciiTheme="minorEastAsia" w:eastAsiaTheme="minorEastAsia" w:hAnsiTheme="minorEastAsia"/>
                <w:bCs/>
                <w:iCs/>
                <w:color w:val="000000"/>
                <w:szCs w:val="21"/>
              </w:rPr>
            </w:pPr>
          </w:p>
          <w:p w14:paraId="5929111B" w14:textId="77777777" w:rsidR="007B245D" w:rsidRDefault="007B245D">
            <w:pPr>
              <w:rPr>
                <w:rFonts w:asciiTheme="minorEastAsia" w:eastAsiaTheme="minorEastAsia" w:hAnsiTheme="minorEastAsia"/>
                <w:bCs/>
                <w:iCs/>
                <w:color w:val="000000"/>
                <w:szCs w:val="21"/>
              </w:rPr>
            </w:pPr>
          </w:p>
          <w:p w14:paraId="17822562" w14:textId="77777777" w:rsidR="007B245D" w:rsidRDefault="007B245D">
            <w:pPr>
              <w:rPr>
                <w:rFonts w:asciiTheme="minorEastAsia" w:eastAsiaTheme="minorEastAsia" w:hAnsiTheme="minorEastAsia"/>
                <w:bCs/>
                <w:iCs/>
                <w:color w:val="000000"/>
                <w:szCs w:val="21"/>
              </w:rPr>
            </w:pPr>
          </w:p>
          <w:p w14:paraId="76E0DBA4" w14:textId="77777777" w:rsidR="007B245D" w:rsidRDefault="007B245D">
            <w:pPr>
              <w:rPr>
                <w:rFonts w:asciiTheme="minorEastAsia" w:eastAsiaTheme="minorEastAsia" w:hAnsiTheme="minorEastAsia"/>
                <w:bCs/>
                <w:iCs/>
                <w:color w:val="000000"/>
                <w:szCs w:val="21"/>
              </w:rPr>
            </w:pPr>
          </w:p>
          <w:p w14:paraId="2B5727E1" w14:textId="77777777" w:rsidR="007B245D" w:rsidRDefault="007B245D">
            <w:pPr>
              <w:rPr>
                <w:rFonts w:asciiTheme="minorEastAsia" w:eastAsiaTheme="minorEastAsia" w:hAnsiTheme="minorEastAsia"/>
                <w:bCs/>
                <w:iCs/>
                <w:color w:val="000000"/>
                <w:szCs w:val="21"/>
              </w:rPr>
            </w:pPr>
          </w:p>
          <w:p w14:paraId="49A19B9C" w14:textId="77777777" w:rsidR="007B245D" w:rsidRDefault="007B245D">
            <w:pPr>
              <w:rPr>
                <w:rFonts w:asciiTheme="minorEastAsia" w:eastAsiaTheme="minorEastAsia" w:hAnsiTheme="minorEastAsia"/>
                <w:bCs/>
                <w:iCs/>
                <w:color w:val="000000"/>
                <w:szCs w:val="21"/>
              </w:rPr>
            </w:pPr>
          </w:p>
          <w:p w14:paraId="57DB8457" w14:textId="77777777" w:rsidR="007B245D" w:rsidRDefault="007B245D">
            <w:pPr>
              <w:rPr>
                <w:rFonts w:asciiTheme="minorEastAsia" w:eastAsiaTheme="minorEastAsia" w:hAnsiTheme="minorEastAsia"/>
                <w:bCs/>
                <w:iCs/>
                <w:color w:val="000000"/>
                <w:szCs w:val="21"/>
              </w:rPr>
            </w:pPr>
          </w:p>
          <w:p w14:paraId="1B70E130" w14:textId="77777777" w:rsidR="007B245D" w:rsidRDefault="007B245D">
            <w:pPr>
              <w:rPr>
                <w:rFonts w:asciiTheme="minorEastAsia" w:eastAsiaTheme="minorEastAsia" w:hAnsiTheme="minorEastAsia"/>
                <w:bCs/>
                <w:iCs/>
                <w:color w:val="000000"/>
                <w:szCs w:val="21"/>
              </w:rPr>
            </w:pPr>
          </w:p>
          <w:p w14:paraId="547BB146" w14:textId="77777777" w:rsidR="007B245D" w:rsidRDefault="007B245D">
            <w:pPr>
              <w:rPr>
                <w:rFonts w:asciiTheme="minorEastAsia" w:eastAsiaTheme="minorEastAsia" w:hAnsiTheme="minorEastAsia"/>
                <w:bCs/>
                <w:iCs/>
                <w:color w:val="000000"/>
                <w:szCs w:val="21"/>
              </w:rPr>
            </w:pPr>
          </w:p>
          <w:p w14:paraId="284CA52B" w14:textId="77777777" w:rsidR="007B245D" w:rsidRDefault="007B245D">
            <w:pPr>
              <w:rPr>
                <w:rFonts w:asciiTheme="minorEastAsia" w:eastAsiaTheme="minorEastAsia" w:hAnsiTheme="minorEastAsia"/>
                <w:bCs/>
                <w:iCs/>
                <w:color w:val="000000"/>
                <w:szCs w:val="21"/>
              </w:rPr>
            </w:pPr>
          </w:p>
          <w:p w14:paraId="1F693B30" w14:textId="77777777" w:rsidR="007B245D" w:rsidRDefault="007B245D">
            <w:pPr>
              <w:rPr>
                <w:rFonts w:asciiTheme="minorEastAsia" w:eastAsiaTheme="minorEastAsia" w:hAnsiTheme="minorEastAsia"/>
                <w:bCs/>
                <w:iCs/>
                <w:color w:val="000000"/>
                <w:szCs w:val="21"/>
              </w:rPr>
            </w:pPr>
          </w:p>
          <w:p w14:paraId="23106EBD" w14:textId="77777777" w:rsidR="007B245D" w:rsidRDefault="007B245D">
            <w:pPr>
              <w:rPr>
                <w:rFonts w:asciiTheme="minorEastAsia" w:eastAsiaTheme="minorEastAsia" w:hAnsiTheme="minorEastAsia"/>
                <w:bCs/>
                <w:iCs/>
                <w:color w:val="000000"/>
                <w:szCs w:val="21"/>
              </w:rPr>
            </w:pPr>
          </w:p>
          <w:p w14:paraId="48751B61" w14:textId="77777777" w:rsidR="007B245D" w:rsidRDefault="007B245D">
            <w:pPr>
              <w:rPr>
                <w:rFonts w:asciiTheme="minorEastAsia" w:eastAsiaTheme="minorEastAsia" w:hAnsiTheme="minorEastAsia"/>
                <w:bCs/>
                <w:iCs/>
                <w:color w:val="000000"/>
                <w:szCs w:val="21"/>
              </w:rPr>
            </w:pPr>
          </w:p>
          <w:p w14:paraId="4FA84675" w14:textId="77777777" w:rsidR="007B245D" w:rsidRDefault="007B245D">
            <w:pPr>
              <w:rPr>
                <w:rFonts w:asciiTheme="minorEastAsia" w:eastAsiaTheme="minorEastAsia" w:hAnsiTheme="minorEastAsia"/>
                <w:bCs/>
                <w:iCs/>
                <w:color w:val="000000"/>
                <w:szCs w:val="21"/>
              </w:rPr>
            </w:pPr>
          </w:p>
          <w:p w14:paraId="05A3D7C4" w14:textId="77777777" w:rsidR="007B245D" w:rsidRDefault="007B245D">
            <w:pPr>
              <w:rPr>
                <w:rFonts w:asciiTheme="minorEastAsia" w:eastAsiaTheme="minorEastAsia" w:hAnsiTheme="minorEastAsia"/>
                <w:bCs/>
                <w:iCs/>
                <w:color w:val="000000"/>
                <w:szCs w:val="21"/>
              </w:rPr>
            </w:pPr>
          </w:p>
          <w:p w14:paraId="799924D6" w14:textId="77777777" w:rsidR="007B245D" w:rsidRDefault="007B245D">
            <w:pPr>
              <w:rPr>
                <w:rFonts w:asciiTheme="minorEastAsia" w:eastAsiaTheme="minorEastAsia" w:hAnsiTheme="minorEastAsia"/>
                <w:bCs/>
                <w:iCs/>
                <w:color w:val="000000"/>
                <w:szCs w:val="21"/>
              </w:rPr>
            </w:pPr>
          </w:p>
          <w:p w14:paraId="03270D26" w14:textId="77777777" w:rsidR="007B245D" w:rsidRDefault="007B245D">
            <w:pPr>
              <w:rPr>
                <w:rFonts w:asciiTheme="minorEastAsia" w:eastAsiaTheme="minorEastAsia" w:hAnsiTheme="minorEastAsia"/>
                <w:bCs/>
                <w:iCs/>
                <w:color w:val="000000"/>
                <w:szCs w:val="21"/>
              </w:rPr>
            </w:pPr>
          </w:p>
          <w:p w14:paraId="0C301165" w14:textId="77777777" w:rsidR="007B245D" w:rsidRDefault="007B245D">
            <w:pPr>
              <w:rPr>
                <w:rFonts w:asciiTheme="minorEastAsia" w:eastAsiaTheme="minorEastAsia" w:hAnsiTheme="minorEastAsia"/>
                <w:bCs/>
                <w:iCs/>
                <w:color w:val="000000"/>
                <w:szCs w:val="21"/>
              </w:rPr>
            </w:pPr>
          </w:p>
          <w:p w14:paraId="2B181813" w14:textId="77777777" w:rsidR="007B245D" w:rsidRDefault="007B245D">
            <w:pPr>
              <w:rPr>
                <w:rFonts w:asciiTheme="minorEastAsia" w:eastAsiaTheme="minorEastAsia" w:hAnsiTheme="minorEastAsia"/>
                <w:bCs/>
                <w:iCs/>
                <w:color w:val="000000"/>
                <w:szCs w:val="21"/>
              </w:rPr>
            </w:pPr>
          </w:p>
          <w:p w14:paraId="56606D34" w14:textId="77777777" w:rsidR="007B245D" w:rsidRDefault="007B245D">
            <w:pPr>
              <w:rPr>
                <w:rFonts w:asciiTheme="minorEastAsia" w:eastAsiaTheme="minorEastAsia" w:hAnsiTheme="minorEastAsia"/>
                <w:bCs/>
                <w:iCs/>
                <w:color w:val="000000"/>
                <w:szCs w:val="21"/>
              </w:rPr>
            </w:pPr>
          </w:p>
          <w:p w14:paraId="4C4A4C74" w14:textId="77777777" w:rsidR="007B245D" w:rsidRDefault="007B245D">
            <w:pPr>
              <w:rPr>
                <w:rFonts w:asciiTheme="minorEastAsia" w:eastAsiaTheme="minorEastAsia" w:hAnsiTheme="minorEastAsia"/>
                <w:bCs/>
                <w:iCs/>
                <w:color w:val="000000"/>
                <w:szCs w:val="21"/>
              </w:rPr>
            </w:pPr>
          </w:p>
          <w:p w14:paraId="5963D727" w14:textId="77777777" w:rsidR="007B245D" w:rsidRDefault="007B245D">
            <w:pPr>
              <w:rPr>
                <w:rFonts w:asciiTheme="minorEastAsia" w:eastAsiaTheme="minorEastAsia" w:hAnsiTheme="minorEastAsia"/>
                <w:bCs/>
                <w:iCs/>
                <w:color w:val="000000"/>
                <w:szCs w:val="21"/>
              </w:rPr>
            </w:pPr>
          </w:p>
          <w:p w14:paraId="6641EB47" w14:textId="77777777" w:rsidR="007B245D" w:rsidRDefault="007B245D">
            <w:pPr>
              <w:rPr>
                <w:rFonts w:asciiTheme="minorEastAsia" w:eastAsiaTheme="minorEastAsia" w:hAnsiTheme="minorEastAsia"/>
                <w:bCs/>
                <w:iCs/>
                <w:color w:val="000000"/>
                <w:szCs w:val="21"/>
              </w:rPr>
            </w:pPr>
          </w:p>
          <w:p w14:paraId="09EBE328" w14:textId="77777777" w:rsidR="007B245D" w:rsidRDefault="007B245D">
            <w:pPr>
              <w:rPr>
                <w:rFonts w:asciiTheme="minorEastAsia" w:eastAsiaTheme="minorEastAsia" w:hAnsiTheme="minorEastAsia"/>
                <w:bCs/>
                <w:iCs/>
                <w:color w:val="000000"/>
                <w:szCs w:val="21"/>
              </w:rPr>
            </w:pPr>
          </w:p>
          <w:p w14:paraId="39761946" w14:textId="77777777" w:rsidR="007B245D" w:rsidRDefault="007B245D">
            <w:pPr>
              <w:rPr>
                <w:rFonts w:asciiTheme="minorEastAsia" w:eastAsiaTheme="minorEastAsia" w:hAnsiTheme="minorEastAsia"/>
                <w:bCs/>
                <w:iCs/>
                <w:color w:val="000000"/>
                <w:szCs w:val="21"/>
              </w:rPr>
            </w:pPr>
          </w:p>
          <w:p w14:paraId="02B45E90" w14:textId="77777777" w:rsidR="007B245D" w:rsidRDefault="007B245D">
            <w:pPr>
              <w:rPr>
                <w:rFonts w:asciiTheme="minorEastAsia" w:eastAsiaTheme="minorEastAsia" w:hAnsiTheme="minorEastAsia"/>
                <w:bCs/>
                <w:iCs/>
                <w:color w:val="000000"/>
                <w:szCs w:val="21"/>
              </w:rPr>
            </w:pPr>
          </w:p>
          <w:p w14:paraId="5C9C5C67" w14:textId="77777777" w:rsidR="007B245D" w:rsidRDefault="007B245D">
            <w:pPr>
              <w:rPr>
                <w:rFonts w:asciiTheme="minorEastAsia" w:eastAsiaTheme="minorEastAsia" w:hAnsiTheme="minorEastAsia"/>
                <w:bCs/>
                <w:iCs/>
                <w:color w:val="000000"/>
                <w:szCs w:val="21"/>
              </w:rPr>
            </w:pPr>
          </w:p>
          <w:p w14:paraId="7591CE0F" w14:textId="77777777" w:rsidR="007B245D" w:rsidRDefault="007B245D">
            <w:pPr>
              <w:rPr>
                <w:rFonts w:asciiTheme="minorEastAsia" w:eastAsiaTheme="minorEastAsia" w:hAnsiTheme="minorEastAsia"/>
                <w:bCs/>
                <w:iCs/>
                <w:color w:val="000000"/>
                <w:szCs w:val="21"/>
              </w:rPr>
            </w:pPr>
          </w:p>
          <w:p w14:paraId="759B02D7" w14:textId="77777777" w:rsidR="007B245D" w:rsidRDefault="007B245D">
            <w:pPr>
              <w:rPr>
                <w:rFonts w:asciiTheme="minorEastAsia" w:eastAsiaTheme="minorEastAsia" w:hAnsiTheme="minorEastAsia"/>
                <w:bCs/>
                <w:iCs/>
                <w:color w:val="000000"/>
                <w:szCs w:val="21"/>
              </w:rPr>
            </w:pPr>
          </w:p>
          <w:p w14:paraId="56C8F9CD" w14:textId="77777777" w:rsidR="007B245D" w:rsidRDefault="003D479E">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投资者关系活动主要内容介绍</w:t>
            </w:r>
          </w:p>
          <w:p w14:paraId="77240583" w14:textId="77777777" w:rsidR="007B245D" w:rsidRDefault="007B245D">
            <w:pPr>
              <w:rPr>
                <w:rFonts w:asciiTheme="minorEastAsia" w:eastAsiaTheme="minorEastAsia" w:hAnsiTheme="minorEastAsia"/>
                <w:bCs/>
                <w:iCs/>
                <w:color w:val="000000"/>
                <w:szCs w:val="21"/>
              </w:rPr>
            </w:pPr>
          </w:p>
          <w:p w14:paraId="3BF45CD7" w14:textId="77777777" w:rsidR="007B245D" w:rsidRDefault="007B245D">
            <w:pPr>
              <w:rPr>
                <w:rFonts w:asciiTheme="minorEastAsia" w:eastAsiaTheme="minorEastAsia" w:hAnsiTheme="minorEastAsia"/>
                <w:bCs/>
                <w:iCs/>
                <w:color w:val="000000"/>
                <w:szCs w:val="21"/>
              </w:rPr>
            </w:pPr>
          </w:p>
          <w:p w14:paraId="289A6D76" w14:textId="77777777" w:rsidR="007B245D" w:rsidRDefault="007B245D">
            <w:pPr>
              <w:rPr>
                <w:rFonts w:asciiTheme="minorEastAsia" w:eastAsiaTheme="minorEastAsia" w:hAnsiTheme="minorEastAsia"/>
                <w:bCs/>
                <w:iCs/>
                <w:color w:val="000000"/>
                <w:szCs w:val="21"/>
              </w:rPr>
            </w:pPr>
          </w:p>
          <w:p w14:paraId="47661B0A" w14:textId="77777777" w:rsidR="007B245D" w:rsidRDefault="007B245D">
            <w:pPr>
              <w:rPr>
                <w:rFonts w:asciiTheme="minorEastAsia" w:eastAsiaTheme="minorEastAsia" w:hAnsiTheme="minorEastAsia"/>
                <w:bCs/>
                <w:iCs/>
                <w:color w:val="000000"/>
                <w:szCs w:val="21"/>
              </w:rPr>
            </w:pPr>
          </w:p>
          <w:p w14:paraId="332819F0" w14:textId="77777777" w:rsidR="007B245D" w:rsidRDefault="007B245D">
            <w:pPr>
              <w:rPr>
                <w:rFonts w:asciiTheme="minorEastAsia" w:eastAsiaTheme="minorEastAsia" w:hAnsiTheme="minorEastAsia"/>
                <w:bCs/>
                <w:iCs/>
                <w:color w:val="000000"/>
                <w:szCs w:val="21"/>
              </w:rPr>
            </w:pPr>
          </w:p>
          <w:p w14:paraId="2477D4B8" w14:textId="77777777" w:rsidR="007B245D" w:rsidRDefault="007B245D">
            <w:pPr>
              <w:rPr>
                <w:rFonts w:asciiTheme="minorEastAsia" w:eastAsiaTheme="minorEastAsia" w:hAnsiTheme="minorEastAsia"/>
                <w:bCs/>
                <w:iCs/>
                <w:color w:val="000000"/>
                <w:szCs w:val="21"/>
              </w:rPr>
            </w:pPr>
          </w:p>
          <w:p w14:paraId="24286A17" w14:textId="77777777" w:rsidR="007B245D" w:rsidRDefault="007B245D">
            <w:pPr>
              <w:rPr>
                <w:rFonts w:asciiTheme="minorEastAsia" w:eastAsiaTheme="minorEastAsia" w:hAnsiTheme="minorEastAsia"/>
                <w:bCs/>
                <w:iCs/>
                <w:color w:val="000000"/>
                <w:szCs w:val="21"/>
              </w:rPr>
            </w:pPr>
          </w:p>
          <w:p w14:paraId="3D7AC6A1" w14:textId="77777777" w:rsidR="007B245D" w:rsidRDefault="007B245D">
            <w:pPr>
              <w:rPr>
                <w:rFonts w:asciiTheme="minorEastAsia" w:eastAsiaTheme="minorEastAsia" w:hAnsiTheme="minorEastAsia"/>
                <w:bCs/>
                <w:iCs/>
                <w:color w:val="000000"/>
                <w:szCs w:val="21"/>
              </w:rPr>
            </w:pPr>
          </w:p>
          <w:p w14:paraId="2A22D2E6" w14:textId="77777777" w:rsidR="007B245D" w:rsidRDefault="007B245D">
            <w:pPr>
              <w:rPr>
                <w:rFonts w:asciiTheme="minorEastAsia" w:eastAsiaTheme="minorEastAsia" w:hAnsiTheme="minorEastAsia"/>
                <w:bCs/>
                <w:iCs/>
                <w:color w:val="000000"/>
                <w:szCs w:val="21"/>
              </w:rPr>
            </w:pPr>
          </w:p>
          <w:p w14:paraId="1501952D" w14:textId="77777777" w:rsidR="007B245D" w:rsidRDefault="007B245D">
            <w:pPr>
              <w:rPr>
                <w:rFonts w:asciiTheme="minorEastAsia" w:eastAsiaTheme="minorEastAsia" w:hAnsiTheme="minorEastAsia"/>
                <w:bCs/>
                <w:iCs/>
                <w:color w:val="000000"/>
                <w:szCs w:val="21"/>
              </w:rPr>
            </w:pPr>
          </w:p>
          <w:p w14:paraId="78C4AE18" w14:textId="77777777" w:rsidR="007B245D" w:rsidRDefault="007B245D">
            <w:pPr>
              <w:rPr>
                <w:rFonts w:asciiTheme="minorEastAsia" w:eastAsiaTheme="minorEastAsia" w:hAnsiTheme="minorEastAsia"/>
                <w:bCs/>
                <w:iCs/>
                <w:color w:val="000000"/>
                <w:szCs w:val="21"/>
              </w:rPr>
            </w:pPr>
          </w:p>
          <w:p w14:paraId="2C57CB40" w14:textId="77777777" w:rsidR="007B245D" w:rsidRDefault="007B245D">
            <w:pPr>
              <w:rPr>
                <w:rFonts w:asciiTheme="minorEastAsia" w:eastAsiaTheme="minorEastAsia" w:hAnsiTheme="minorEastAsia"/>
                <w:bCs/>
                <w:iCs/>
                <w:color w:val="000000"/>
                <w:szCs w:val="21"/>
              </w:rPr>
            </w:pPr>
          </w:p>
          <w:p w14:paraId="3F1D2BE5" w14:textId="77777777" w:rsidR="007B245D" w:rsidRDefault="007B245D">
            <w:pPr>
              <w:rPr>
                <w:rFonts w:asciiTheme="minorEastAsia" w:eastAsiaTheme="minorEastAsia" w:hAnsiTheme="minorEastAsia"/>
                <w:bCs/>
                <w:iCs/>
                <w:color w:val="000000"/>
                <w:szCs w:val="21"/>
              </w:rPr>
            </w:pPr>
          </w:p>
          <w:p w14:paraId="5D29BB45" w14:textId="77777777" w:rsidR="007B245D" w:rsidRDefault="007B245D">
            <w:pPr>
              <w:rPr>
                <w:rFonts w:asciiTheme="minorEastAsia" w:eastAsiaTheme="minorEastAsia" w:hAnsiTheme="minorEastAsia"/>
                <w:bCs/>
                <w:iCs/>
                <w:color w:val="000000"/>
                <w:szCs w:val="21"/>
              </w:rPr>
            </w:pPr>
          </w:p>
          <w:p w14:paraId="2502200F" w14:textId="77777777" w:rsidR="007B245D" w:rsidRDefault="007B245D">
            <w:pPr>
              <w:rPr>
                <w:rFonts w:asciiTheme="minorEastAsia" w:eastAsiaTheme="minorEastAsia" w:hAnsiTheme="minorEastAsia"/>
                <w:bCs/>
                <w:iCs/>
                <w:color w:val="000000"/>
                <w:szCs w:val="21"/>
              </w:rPr>
            </w:pPr>
          </w:p>
          <w:p w14:paraId="5D9498B1" w14:textId="77777777" w:rsidR="007B245D" w:rsidRDefault="007B245D">
            <w:pPr>
              <w:rPr>
                <w:rFonts w:asciiTheme="minorEastAsia" w:eastAsiaTheme="minorEastAsia" w:hAnsiTheme="minorEastAsia"/>
                <w:bCs/>
                <w:iCs/>
                <w:color w:val="000000"/>
                <w:szCs w:val="21"/>
              </w:rPr>
            </w:pPr>
          </w:p>
          <w:p w14:paraId="28B2B5D0" w14:textId="77777777" w:rsidR="007B245D" w:rsidRDefault="007B245D">
            <w:pPr>
              <w:rPr>
                <w:rFonts w:asciiTheme="minorEastAsia" w:eastAsiaTheme="minorEastAsia" w:hAnsiTheme="minorEastAsia"/>
                <w:bCs/>
                <w:iCs/>
                <w:color w:val="000000"/>
                <w:szCs w:val="21"/>
              </w:rPr>
            </w:pPr>
          </w:p>
          <w:p w14:paraId="6AF5BB89" w14:textId="77777777" w:rsidR="007B245D" w:rsidRDefault="007B245D">
            <w:pPr>
              <w:rPr>
                <w:rFonts w:asciiTheme="minorEastAsia" w:eastAsiaTheme="minorEastAsia" w:hAnsiTheme="minorEastAsia"/>
                <w:bCs/>
                <w:iCs/>
                <w:color w:val="000000"/>
                <w:szCs w:val="21"/>
              </w:rPr>
            </w:pPr>
          </w:p>
          <w:p w14:paraId="702861D7" w14:textId="77777777" w:rsidR="007B245D" w:rsidRDefault="007B245D">
            <w:pPr>
              <w:rPr>
                <w:rFonts w:asciiTheme="minorEastAsia" w:eastAsiaTheme="minorEastAsia" w:hAnsiTheme="minorEastAsia"/>
                <w:bCs/>
                <w:iCs/>
                <w:color w:val="000000"/>
                <w:szCs w:val="21"/>
              </w:rPr>
            </w:pPr>
          </w:p>
          <w:p w14:paraId="583E64AC" w14:textId="77777777" w:rsidR="007B245D" w:rsidRDefault="007B245D">
            <w:pPr>
              <w:rPr>
                <w:rFonts w:asciiTheme="minorEastAsia" w:eastAsiaTheme="minorEastAsia" w:hAnsiTheme="minorEastAsia"/>
                <w:bCs/>
                <w:iCs/>
                <w:color w:val="000000"/>
                <w:szCs w:val="21"/>
              </w:rPr>
            </w:pPr>
          </w:p>
          <w:p w14:paraId="6CA90627" w14:textId="77777777" w:rsidR="007B245D" w:rsidRDefault="007B245D">
            <w:pPr>
              <w:rPr>
                <w:rFonts w:asciiTheme="minorEastAsia" w:eastAsiaTheme="minorEastAsia" w:hAnsiTheme="minorEastAsia"/>
                <w:bCs/>
                <w:iCs/>
                <w:color w:val="000000"/>
                <w:szCs w:val="21"/>
              </w:rPr>
            </w:pPr>
          </w:p>
          <w:p w14:paraId="2B5E070C" w14:textId="77777777" w:rsidR="007B245D" w:rsidRDefault="007B245D">
            <w:pPr>
              <w:rPr>
                <w:rFonts w:asciiTheme="minorEastAsia" w:eastAsiaTheme="minorEastAsia" w:hAnsiTheme="minorEastAsia"/>
                <w:bCs/>
                <w:iCs/>
                <w:color w:val="000000"/>
                <w:szCs w:val="21"/>
              </w:rPr>
            </w:pPr>
          </w:p>
          <w:p w14:paraId="51411B05" w14:textId="77777777" w:rsidR="007B245D" w:rsidRDefault="007B245D">
            <w:pPr>
              <w:rPr>
                <w:rFonts w:asciiTheme="minorEastAsia" w:eastAsiaTheme="minorEastAsia" w:hAnsiTheme="minorEastAsia"/>
                <w:bCs/>
                <w:iCs/>
                <w:color w:val="000000"/>
                <w:szCs w:val="21"/>
              </w:rPr>
            </w:pPr>
          </w:p>
          <w:p w14:paraId="49B6697B" w14:textId="77777777" w:rsidR="007B245D" w:rsidRDefault="007B245D">
            <w:pPr>
              <w:rPr>
                <w:rFonts w:asciiTheme="minorEastAsia" w:eastAsiaTheme="minorEastAsia" w:hAnsiTheme="minorEastAsia"/>
                <w:bCs/>
                <w:iCs/>
                <w:color w:val="000000"/>
                <w:szCs w:val="21"/>
              </w:rPr>
            </w:pPr>
          </w:p>
          <w:p w14:paraId="75F96547" w14:textId="77777777" w:rsidR="007B245D" w:rsidRDefault="007B245D">
            <w:pPr>
              <w:rPr>
                <w:rFonts w:asciiTheme="minorEastAsia" w:eastAsiaTheme="minorEastAsia" w:hAnsiTheme="minorEastAsia"/>
                <w:bCs/>
                <w:iCs/>
                <w:color w:val="000000"/>
                <w:szCs w:val="21"/>
              </w:rPr>
            </w:pPr>
          </w:p>
          <w:p w14:paraId="7BAF4D93" w14:textId="77777777" w:rsidR="007B245D" w:rsidRDefault="007B245D">
            <w:pPr>
              <w:rPr>
                <w:rFonts w:asciiTheme="minorEastAsia" w:eastAsiaTheme="minorEastAsia" w:hAnsiTheme="minorEastAsia"/>
                <w:bCs/>
                <w:iCs/>
                <w:color w:val="000000"/>
                <w:szCs w:val="21"/>
              </w:rPr>
            </w:pPr>
          </w:p>
          <w:p w14:paraId="0F3FF91D" w14:textId="77777777" w:rsidR="007B245D" w:rsidRDefault="007B245D">
            <w:pPr>
              <w:rPr>
                <w:rFonts w:asciiTheme="minorEastAsia" w:eastAsiaTheme="minorEastAsia" w:hAnsiTheme="minorEastAsia"/>
                <w:bCs/>
                <w:iCs/>
                <w:color w:val="000000"/>
                <w:szCs w:val="21"/>
              </w:rPr>
            </w:pPr>
          </w:p>
          <w:p w14:paraId="244498FD" w14:textId="77777777" w:rsidR="007B245D" w:rsidRDefault="007B245D">
            <w:pPr>
              <w:rPr>
                <w:rFonts w:asciiTheme="minorEastAsia" w:eastAsiaTheme="minorEastAsia" w:hAnsiTheme="minorEastAsia"/>
                <w:bCs/>
                <w:iCs/>
                <w:color w:val="000000"/>
                <w:szCs w:val="21"/>
              </w:rPr>
            </w:pPr>
          </w:p>
          <w:p w14:paraId="76ADF860" w14:textId="77777777" w:rsidR="007B245D" w:rsidRDefault="007B245D">
            <w:pPr>
              <w:rPr>
                <w:rFonts w:asciiTheme="minorEastAsia" w:eastAsiaTheme="minorEastAsia" w:hAnsiTheme="minorEastAsia"/>
                <w:bCs/>
                <w:iCs/>
                <w:color w:val="000000"/>
                <w:szCs w:val="21"/>
              </w:rPr>
            </w:pPr>
          </w:p>
          <w:p w14:paraId="0B1E6C3F" w14:textId="77777777" w:rsidR="007B245D" w:rsidRDefault="007B245D">
            <w:pPr>
              <w:rPr>
                <w:rFonts w:asciiTheme="minorEastAsia" w:eastAsiaTheme="minorEastAsia" w:hAnsiTheme="minorEastAsia"/>
                <w:bCs/>
                <w:iCs/>
                <w:color w:val="000000"/>
                <w:szCs w:val="21"/>
              </w:rPr>
            </w:pPr>
          </w:p>
          <w:p w14:paraId="292B599F" w14:textId="77777777" w:rsidR="007B245D" w:rsidRDefault="007B245D">
            <w:pPr>
              <w:rPr>
                <w:rFonts w:asciiTheme="minorEastAsia" w:eastAsiaTheme="minorEastAsia" w:hAnsiTheme="minorEastAsia"/>
                <w:bCs/>
                <w:iCs/>
                <w:color w:val="000000"/>
                <w:szCs w:val="21"/>
              </w:rPr>
            </w:pPr>
          </w:p>
          <w:p w14:paraId="7F19ED18" w14:textId="77777777" w:rsidR="007B245D" w:rsidRDefault="007B245D">
            <w:pPr>
              <w:rPr>
                <w:rFonts w:asciiTheme="minorEastAsia" w:eastAsiaTheme="minorEastAsia" w:hAnsiTheme="minorEastAsia"/>
                <w:bCs/>
                <w:iCs/>
                <w:color w:val="000000"/>
                <w:szCs w:val="21"/>
              </w:rPr>
            </w:pPr>
          </w:p>
          <w:p w14:paraId="20A9A4BC" w14:textId="77777777" w:rsidR="007B245D" w:rsidRDefault="007B245D">
            <w:pPr>
              <w:rPr>
                <w:rFonts w:asciiTheme="minorEastAsia" w:eastAsiaTheme="minorEastAsia" w:hAnsiTheme="minorEastAsia"/>
                <w:bCs/>
                <w:iCs/>
                <w:color w:val="000000"/>
                <w:szCs w:val="21"/>
              </w:rPr>
            </w:pPr>
          </w:p>
          <w:p w14:paraId="2721933F" w14:textId="77777777" w:rsidR="007B245D" w:rsidRDefault="007B245D">
            <w:pPr>
              <w:rPr>
                <w:rFonts w:asciiTheme="minorEastAsia" w:eastAsiaTheme="minorEastAsia" w:hAnsiTheme="minorEastAsia"/>
                <w:bCs/>
                <w:iCs/>
                <w:color w:val="000000"/>
                <w:szCs w:val="21"/>
              </w:rPr>
            </w:pPr>
          </w:p>
          <w:p w14:paraId="4E1A8E49" w14:textId="77777777" w:rsidR="007B245D" w:rsidRDefault="007B245D">
            <w:pPr>
              <w:rPr>
                <w:rFonts w:asciiTheme="minorEastAsia" w:eastAsiaTheme="minorEastAsia" w:hAnsiTheme="minorEastAsia"/>
                <w:bCs/>
                <w:iCs/>
                <w:color w:val="000000"/>
                <w:szCs w:val="21"/>
              </w:rPr>
            </w:pPr>
          </w:p>
          <w:p w14:paraId="6BD15B69" w14:textId="77777777" w:rsidR="007B245D" w:rsidRDefault="007B245D">
            <w:pPr>
              <w:rPr>
                <w:rFonts w:asciiTheme="minorEastAsia" w:eastAsiaTheme="minorEastAsia" w:hAnsiTheme="minorEastAsia"/>
                <w:bCs/>
                <w:iCs/>
                <w:color w:val="000000"/>
                <w:szCs w:val="21"/>
              </w:rPr>
            </w:pPr>
          </w:p>
          <w:p w14:paraId="59ACC3A1" w14:textId="77777777" w:rsidR="007B245D" w:rsidRDefault="007B245D">
            <w:pPr>
              <w:rPr>
                <w:rFonts w:asciiTheme="minorEastAsia" w:eastAsiaTheme="minorEastAsia" w:hAnsiTheme="minorEastAsia"/>
                <w:bCs/>
                <w:iCs/>
                <w:color w:val="000000"/>
                <w:szCs w:val="21"/>
              </w:rPr>
            </w:pPr>
          </w:p>
          <w:p w14:paraId="53D9D453" w14:textId="77777777" w:rsidR="007B245D" w:rsidRDefault="007B245D">
            <w:pPr>
              <w:rPr>
                <w:rFonts w:asciiTheme="minorEastAsia" w:eastAsiaTheme="minorEastAsia" w:hAnsiTheme="minorEastAsia"/>
                <w:bCs/>
                <w:iCs/>
                <w:color w:val="000000"/>
                <w:szCs w:val="21"/>
              </w:rPr>
            </w:pPr>
          </w:p>
          <w:p w14:paraId="66B35003" w14:textId="77777777" w:rsidR="007B245D" w:rsidRDefault="007B245D">
            <w:pPr>
              <w:rPr>
                <w:rFonts w:asciiTheme="minorEastAsia" w:eastAsiaTheme="minorEastAsia" w:hAnsiTheme="minorEastAsia"/>
                <w:bCs/>
                <w:iCs/>
                <w:color w:val="000000"/>
                <w:szCs w:val="21"/>
              </w:rPr>
            </w:pPr>
          </w:p>
          <w:p w14:paraId="08117775" w14:textId="77777777" w:rsidR="007B245D" w:rsidRDefault="007B245D">
            <w:pPr>
              <w:rPr>
                <w:rFonts w:asciiTheme="minorEastAsia" w:eastAsiaTheme="minorEastAsia" w:hAnsiTheme="minorEastAsia"/>
                <w:bCs/>
                <w:iCs/>
                <w:color w:val="000000"/>
                <w:szCs w:val="21"/>
              </w:rPr>
            </w:pPr>
          </w:p>
          <w:p w14:paraId="21207A5B" w14:textId="77777777" w:rsidR="007B245D" w:rsidRDefault="003D479E">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投资者关系活动主要内容介绍</w:t>
            </w:r>
          </w:p>
          <w:p w14:paraId="7602A708" w14:textId="77777777" w:rsidR="007B245D" w:rsidRDefault="007B245D">
            <w:pPr>
              <w:rPr>
                <w:rFonts w:asciiTheme="minorEastAsia" w:eastAsiaTheme="minorEastAsia" w:hAnsiTheme="minorEastAsia"/>
                <w:bCs/>
                <w:iCs/>
                <w:color w:val="000000"/>
                <w:szCs w:val="21"/>
              </w:rPr>
            </w:pPr>
          </w:p>
          <w:p w14:paraId="5ECEE407" w14:textId="77777777" w:rsidR="007B245D" w:rsidRDefault="007B245D">
            <w:pPr>
              <w:rPr>
                <w:rFonts w:asciiTheme="minorEastAsia" w:eastAsiaTheme="minorEastAsia" w:hAnsiTheme="minorEastAsia"/>
                <w:bCs/>
                <w:iCs/>
                <w:color w:val="000000"/>
                <w:szCs w:val="21"/>
              </w:rPr>
            </w:pPr>
          </w:p>
          <w:p w14:paraId="420EBFC7" w14:textId="77777777" w:rsidR="007B245D" w:rsidRDefault="007B245D">
            <w:pPr>
              <w:rPr>
                <w:rFonts w:asciiTheme="minorEastAsia" w:eastAsiaTheme="minorEastAsia" w:hAnsiTheme="minorEastAsia"/>
                <w:bCs/>
                <w:iCs/>
                <w:color w:val="000000"/>
                <w:szCs w:val="21"/>
              </w:rPr>
            </w:pPr>
          </w:p>
          <w:p w14:paraId="4AE009F6" w14:textId="77777777" w:rsidR="007B245D" w:rsidRDefault="007B245D">
            <w:pPr>
              <w:rPr>
                <w:rFonts w:asciiTheme="minorEastAsia" w:eastAsiaTheme="minorEastAsia" w:hAnsiTheme="minorEastAsia"/>
                <w:bCs/>
                <w:iCs/>
                <w:color w:val="000000"/>
                <w:szCs w:val="21"/>
              </w:rPr>
            </w:pPr>
          </w:p>
          <w:p w14:paraId="0FEB05F3" w14:textId="77777777" w:rsidR="007B245D" w:rsidRDefault="007B245D">
            <w:pPr>
              <w:rPr>
                <w:rFonts w:asciiTheme="minorEastAsia" w:eastAsiaTheme="minorEastAsia" w:hAnsiTheme="minorEastAsia"/>
                <w:bCs/>
                <w:iCs/>
                <w:color w:val="000000"/>
                <w:szCs w:val="21"/>
              </w:rPr>
            </w:pPr>
          </w:p>
          <w:p w14:paraId="464FFE1D" w14:textId="77777777" w:rsidR="007B245D" w:rsidRDefault="007B245D">
            <w:pPr>
              <w:rPr>
                <w:rFonts w:asciiTheme="minorEastAsia" w:eastAsiaTheme="minorEastAsia" w:hAnsiTheme="minorEastAsia"/>
                <w:bCs/>
                <w:iCs/>
                <w:color w:val="000000"/>
                <w:szCs w:val="21"/>
              </w:rPr>
            </w:pPr>
          </w:p>
          <w:p w14:paraId="05D47947" w14:textId="77777777" w:rsidR="007B245D" w:rsidRDefault="007B245D">
            <w:pPr>
              <w:rPr>
                <w:rFonts w:asciiTheme="minorEastAsia" w:eastAsiaTheme="minorEastAsia" w:hAnsiTheme="minorEastAsia"/>
                <w:bCs/>
                <w:iCs/>
                <w:color w:val="000000"/>
                <w:szCs w:val="21"/>
              </w:rPr>
            </w:pPr>
          </w:p>
          <w:p w14:paraId="433D4AFF" w14:textId="77777777" w:rsidR="007B245D" w:rsidRDefault="007B245D">
            <w:pPr>
              <w:rPr>
                <w:rFonts w:asciiTheme="minorEastAsia" w:eastAsiaTheme="minorEastAsia" w:hAnsiTheme="minorEastAsia"/>
                <w:bCs/>
                <w:iCs/>
                <w:color w:val="000000"/>
                <w:szCs w:val="21"/>
              </w:rPr>
            </w:pPr>
          </w:p>
          <w:p w14:paraId="2172E6F0" w14:textId="77777777" w:rsidR="007B245D" w:rsidRDefault="007B245D">
            <w:pPr>
              <w:rPr>
                <w:rFonts w:asciiTheme="minorEastAsia" w:eastAsiaTheme="minorEastAsia" w:hAnsiTheme="minorEastAsia"/>
                <w:bCs/>
                <w:iCs/>
                <w:color w:val="000000"/>
                <w:szCs w:val="21"/>
              </w:rPr>
            </w:pPr>
          </w:p>
          <w:p w14:paraId="501257E8" w14:textId="77777777" w:rsidR="007B245D" w:rsidRDefault="007B245D">
            <w:pPr>
              <w:rPr>
                <w:rFonts w:asciiTheme="minorEastAsia" w:eastAsiaTheme="minorEastAsia" w:hAnsiTheme="minorEastAsia"/>
                <w:bCs/>
                <w:iCs/>
                <w:color w:val="000000"/>
                <w:szCs w:val="21"/>
              </w:rPr>
            </w:pPr>
          </w:p>
          <w:p w14:paraId="6AC34D80" w14:textId="77777777" w:rsidR="007B245D" w:rsidRDefault="007B245D">
            <w:pPr>
              <w:rPr>
                <w:rFonts w:asciiTheme="minorEastAsia" w:eastAsiaTheme="minorEastAsia" w:hAnsiTheme="minorEastAsia"/>
                <w:bCs/>
                <w:iCs/>
                <w:color w:val="000000"/>
                <w:szCs w:val="21"/>
              </w:rPr>
            </w:pPr>
          </w:p>
          <w:p w14:paraId="618108C1" w14:textId="77777777" w:rsidR="007B245D" w:rsidRDefault="007B245D">
            <w:pPr>
              <w:rPr>
                <w:rFonts w:asciiTheme="minorEastAsia" w:eastAsiaTheme="minorEastAsia" w:hAnsiTheme="minorEastAsia"/>
                <w:bCs/>
                <w:iCs/>
                <w:color w:val="000000"/>
                <w:szCs w:val="21"/>
              </w:rPr>
            </w:pPr>
          </w:p>
          <w:p w14:paraId="2E39CB7A" w14:textId="77777777" w:rsidR="007B245D" w:rsidRDefault="007B245D">
            <w:pPr>
              <w:rPr>
                <w:rFonts w:asciiTheme="minorEastAsia" w:eastAsiaTheme="minorEastAsia" w:hAnsiTheme="minorEastAsia"/>
                <w:bCs/>
                <w:iCs/>
                <w:color w:val="000000"/>
                <w:szCs w:val="21"/>
              </w:rPr>
            </w:pPr>
          </w:p>
          <w:p w14:paraId="7A3FC85B" w14:textId="77777777" w:rsidR="007B245D" w:rsidRDefault="007B245D">
            <w:pPr>
              <w:rPr>
                <w:rFonts w:asciiTheme="minorEastAsia" w:eastAsiaTheme="minorEastAsia" w:hAnsiTheme="minorEastAsia"/>
                <w:bCs/>
                <w:iCs/>
                <w:color w:val="000000"/>
                <w:szCs w:val="21"/>
              </w:rPr>
            </w:pPr>
          </w:p>
          <w:p w14:paraId="7BF63E5F" w14:textId="77777777" w:rsidR="007B245D" w:rsidRDefault="007B245D">
            <w:pPr>
              <w:rPr>
                <w:rFonts w:asciiTheme="minorEastAsia" w:eastAsiaTheme="minorEastAsia" w:hAnsiTheme="minorEastAsia"/>
                <w:bCs/>
                <w:iCs/>
                <w:color w:val="000000"/>
                <w:szCs w:val="21"/>
              </w:rPr>
            </w:pPr>
          </w:p>
          <w:p w14:paraId="30C3B155" w14:textId="77777777" w:rsidR="007B245D" w:rsidRDefault="007B245D">
            <w:pPr>
              <w:rPr>
                <w:rFonts w:asciiTheme="minorEastAsia" w:eastAsiaTheme="minorEastAsia" w:hAnsiTheme="minorEastAsia"/>
                <w:bCs/>
                <w:iCs/>
                <w:color w:val="000000"/>
                <w:szCs w:val="21"/>
              </w:rPr>
            </w:pPr>
          </w:p>
          <w:p w14:paraId="5E76D63B" w14:textId="77777777" w:rsidR="007B245D" w:rsidRDefault="007B245D">
            <w:pPr>
              <w:rPr>
                <w:rFonts w:asciiTheme="minorEastAsia" w:eastAsiaTheme="minorEastAsia" w:hAnsiTheme="minorEastAsia"/>
                <w:bCs/>
                <w:iCs/>
                <w:color w:val="000000"/>
                <w:szCs w:val="21"/>
              </w:rPr>
            </w:pPr>
          </w:p>
          <w:p w14:paraId="100572CC" w14:textId="77777777" w:rsidR="007B245D" w:rsidRDefault="007B245D">
            <w:pPr>
              <w:rPr>
                <w:rFonts w:asciiTheme="minorEastAsia" w:eastAsiaTheme="minorEastAsia" w:hAnsiTheme="minorEastAsia"/>
                <w:bCs/>
                <w:iCs/>
                <w:color w:val="000000"/>
                <w:szCs w:val="21"/>
              </w:rPr>
            </w:pPr>
          </w:p>
          <w:p w14:paraId="3C11BC06" w14:textId="77777777" w:rsidR="007B245D" w:rsidRDefault="007B245D">
            <w:pPr>
              <w:rPr>
                <w:rFonts w:asciiTheme="minorEastAsia" w:eastAsiaTheme="minorEastAsia" w:hAnsiTheme="minorEastAsia"/>
                <w:bCs/>
                <w:iCs/>
                <w:color w:val="000000"/>
                <w:szCs w:val="21"/>
              </w:rPr>
            </w:pPr>
          </w:p>
          <w:p w14:paraId="0F6709B3" w14:textId="77777777" w:rsidR="007B245D" w:rsidRDefault="007B245D">
            <w:pPr>
              <w:rPr>
                <w:rFonts w:asciiTheme="minorEastAsia" w:eastAsiaTheme="minorEastAsia" w:hAnsiTheme="minorEastAsia"/>
                <w:bCs/>
                <w:iCs/>
                <w:color w:val="000000"/>
                <w:szCs w:val="21"/>
              </w:rPr>
            </w:pPr>
          </w:p>
          <w:p w14:paraId="7EEBD17E" w14:textId="77777777" w:rsidR="007B245D" w:rsidRDefault="007B245D">
            <w:pPr>
              <w:rPr>
                <w:rFonts w:asciiTheme="minorEastAsia" w:eastAsiaTheme="minorEastAsia" w:hAnsiTheme="minorEastAsia"/>
                <w:bCs/>
                <w:iCs/>
                <w:color w:val="000000"/>
                <w:szCs w:val="21"/>
              </w:rPr>
            </w:pPr>
          </w:p>
          <w:p w14:paraId="37D0DB31" w14:textId="77777777" w:rsidR="007B245D" w:rsidRDefault="007B245D">
            <w:pPr>
              <w:rPr>
                <w:rFonts w:asciiTheme="minorEastAsia" w:eastAsiaTheme="minorEastAsia" w:hAnsiTheme="minorEastAsia"/>
                <w:bCs/>
                <w:iCs/>
                <w:color w:val="000000"/>
                <w:szCs w:val="21"/>
              </w:rPr>
            </w:pPr>
          </w:p>
          <w:p w14:paraId="6275A98F" w14:textId="77777777" w:rsidR="007B245D" w:rsidRDefault="007B245D">
            <w:pPr>
              <w:rPr>
                <w:rFonts w:asciiTheme="minorEastAsia" w:eastAsiaTheme="minorEastAsia" w:hAnsiTheme="minorEastAsia"/>
                <w:bCs/>
                <w:iCs/>
                <w:color w:val="000000"/>
                <w:szCs w:val="21"/>
              </w:rPr>
            </w:pPr>
          </w:p>
          <w:p w14:paraId="56F6CD15" w14:textId="77777777" w:rsidR="007B245D" w:rsidRDefault="007B245D">
            <w:pPr>
              <w:rPr>
                <w:rFonts w:asciiTheme="minorEastAsia" w:eastAsiaTheme="minorEastAsia" w:hAnsiTheme="minorEastAsia"/>
                <w:bCs/>
                <w:iCs/>
                <w:color w:val="000000"/>
                <w:szCs w:val="21"/>
              </w:rPr>
            </w:pPr>
          </w:p>
          <w:p w14:paraId="55267B50" w14:textId="77777777" w:rsidR="007B245D" w:rsidRDefault="007B245D">
            <w:pPr>
              <w:rPr>
                <w:rFonts w:asciiTheme="minorEastAsia" w:eastAsiaTheme="minorEastAsia" w:hAnsiTheme="minorEastAsia"/>
                <w:bCs/>
                <w:iCs/>
                <w:color w:val="000000"/>
                <w:szCs w:val="21"/>
              </w:rPr>
            </w:pPr>
          </w:p>
          <w:p w14:paraId="4055A05A" w14:textId="77777777" w:rsidR="007B245D" w:rsidRDefault="007B245D">
            <w:pPr>
              <w:rPr>
                <w:rFonts w:asciiTheme="minorEastAsia" w:eastAsiaTheme="minorEastAsia" w:hAnsiTheme="minorEastAsia"/>
                <w:bCs/>
                <w:iCs/>
                <w:color w:val="000000"/>
                <w:szCs w:val="21"/>
              </w:rPr>
            </w:pPr>
          </w:p>
          <w:p w14:paraId="2FF572F0" w14:textId="77777777" w:rsidR="007B245D" w:rsidRDefault="007B245D">
            <w:pPr>
              <w:rPr>
                <w:rFonts w:asciiTheme="minorEastAsia" w:eastAsiaTheme="minorEastAsia" w:hAnsiTheme="minorEastAsia"/>
                <w:bCs/>
                <w:iCs/>
                <w:color w:val="000000"/>
                <w:szCs w:val="21"/>
              </w:rPr>
            </w:pPr>
          </w:p>
          <w:p w14:paraId="76473DA5" w14:textId="77777777" w:rsidR="007B245D" w:rsidRDefault="007B245D">
            <w:pPr>
              <w:rPr>
                <w:rFonts w:asciiTheme="minorEastAsia" w:eastAsiaTheme="minorEastAsia" w:hAnsiTheme="minorEastAsia"/>
                <w:bCs/>
                <w:iCs/>
                <w:color w:val="000000"/>
                <w:szCs w:val="21"/>
              </w:rPr>
            </w:pPr>
          </w:p>
          <w:p w14:paraId="2614E8B1" w14:textId="77777777" w:rsidR="007B245D" w:rsidRDefault="007B245D">
            <w:pPr>
              <w:rPr>
                <w:rFonts w:asciiTheme="minorEastAsia" w:eastAsiaTheme="minorEastAsia" w:hAnsiTheme="minorEastAsia"/>
                <w:bCs/>
                <w:iCs/>
                <w:color w:val="000000"/>
                <w:szCs w:val="21"/>
              </w:rPr>
            </w:pPr>
          </w:p>
          <w:p w14:paraId="0B2F8A9F" w14:textId="77777777" w:rsidR="007B245D" w:rsidRDefault="007B245D">
            <w:pPr>
              <w:rPr>
                <w:rFonts w:asciiTheme="minorEastAsia" w:eastAsiaTheme="minorEastAsia" w:hAnsiTheme="minorEastAsia"/>
                <w:bCs/>
                <w:iCs/>
                <w:color w:val="000000"/>
                <w:szCs w:val="21"/>
              </w:rPr>
            </w:pPr>
          </w:p>
          <w:p w14:paraId="39E5B1B4" w14:textId="77777777" w:rsidR="007B245D" w:rsidRDefault="007B245D">
            <w:pPr>
              <w:rPr>
                <w:rFonts w:asciiTheme="minorEastAsia" w:eastAsiaTheme="minorEastAsia" w:hAnsiTheme="minorEastAsia"/>
                <w:bCs/>
                <w:iCs/>
                <w:color w:val="000000"/>
                <w:szCs w:val="21"/>
              </w:rPr>
            </w:pPr>
          </w:p>
          <w:p w14:paraId="3BDF2C38" w14:textId="77777777" w:rsidR="007B245D" w:rsidRDefault="007B245D">
            <w:pPr>
              <w:rPr>
                <w:rFonts w:asciiTheme="minorEastAsia" w:eastAsiaTheme="minorEastAsia" w:hAnsiTheme="minorEastAsia"/>
                <w:bCs/>
                <w:iCs/>
                <w:color w:val="000000"/>
                <w:szCs w:val="21"/>
              </w:rPr>
            </w:pPr>
          </w:p>
          <w:p w14:paraId="7BB03469" w14:textId="77777777" w:rsidR="007B245D" w:rsidRDefault="007B245D">
            <w:pPr>
              <w:rPr>
                <w:rFonts w:asciiTheme="minorEastAsia" w:eastAsiaTheme="minorEastAsia" w:hAnsiTheme="minorEastAsia"/>
                <w:bCs/>
                <w:iCs/>
                <w:color w:val="000000"/>
                <w:szCs w:val="21"/>
              </w:rPr>
            </w:pPr>
          </w:p>
          <w:p w14:paraId="31D798B5" w14:textId="77777777" w:rsidR="007B245D" w:rsidRDefault="007B245D">
            <w:pPr>
              <w:rPr>
                <w:rFonts w:asciiTheme="minorEastAsia" w:eastAsiaTheme="minorEastAsia" w:hAnsiTheme="minorEastAsia"/>
                <w:bCs/>
                <w:iCs/>
                <w:color w:val="000000"/>
                <w:szCs w:val="21"/>
              </w:rPr>
            </w:pPr>
          </w:p>
          <w:p w14:paraId="370A1545" w14:textId="77777777" w:rsidR="007B245D" w:rsidRDefault="007B245D">
            <w:pPr>
              <w:rPr>
                <w:rFonts w:asciiTheme="minorEastAsia" w:eastAsiaTheme="minorEastAsia" w:hAnsiTheme="minorEastAsia"/>
                <w:bCs/>
                <w:iCs/>
                <w:color w:val="000000"/>
                <w:szCs w:val="21"/>
              </w:rPr>
            </w:pPr>
          </w:p>
          <w:p w14:paraId="18DED6C7" w14:textId="77777777" w:rsidR="007B245D" w:rsidRDefault="007B245D">
            <w:pPr>
              <w:rPr>
                <w:rFonts w:asciiTheme="minorEastAsia" w:eastAsiaTheme="minorEastAsia" w:hAnsiTheme="minorEastAsia"/>
                <w:bCs/>
                <w:iCs/>
                <w:color w:val="000000"/>
                <w:szCs w:val="21"/>
              </w:rPr>
            </w:pPr>
          </w:p>
          <w:p w14:paraId="37E25A8C" w14:textId="77777777" w:rsidR="007B245D" w:rsidRDefault="007B245D">
            <w:pPr>
              <w:rPr>
                <w:rFonts w:asciiTheme="minorEastAsia" w:eastAsiaTheme="minorEastAsia" w:hAnsiTheme="minorEastAsia"/>
                <w:bCs/>
                <w:iCs/>
                <w:color w:val="000000"/>
                <w:szCs w:val="21"/>
              </w:rPr>
            </w:pPr>
          </w:p>
          <w:p w14:paraId="01B886ED" w14:textId="77777777" w:rsidR="007B245D" w:rsidRDefault="007B245D">
            <w:pPr>
              <w:rPr>
                <w:rFonts w:asciiTheme="minorEastAsia" w:eastAsiaTheme="minorEastAsia" w:hAnsiTheme="minorEastAsia"/>
                <w:bCs/>
                <w:iCs/>
                <w:color w:val="000000"/>
                <w:szCs w:val="21"/>
              </w:rPr>
            </w:pPr>
          </w:p>
          <w:p w14:paraId="1F1CF250" w14:textId="77777777" w:rsidR="007B245D" w:rsidRDefault="007B245D">
            <w:pPr>
              <w:rPr>
                <w:rFonts w:asciiTheme="minorEastAsia" w:eastAsiaTheme="minorEastAsia" w:hAnsiTheme="minorEastAsia"/>
                <w:bCs/>
                <w:iCs/>
                <w:color w:val="000000"/>
                <w:szCs w:val="21"/>
              </w:rPr>
            </w:pPr>
          </w:p>
          <w:p w14:paraId="3488B418" w14:textId="77777777" w:rsidR="007B245D" w:rsidRDefault="007B245D">
            <w:pPr>
              <w:rPr>
                <w:rFonts w:asciiTheme="minorEastAsia" w:eastAsiaTheme="minorEastAsia" w:hAnsiTheme="minorEastAsia"/>
                <w:bCs/>
                <w:iCs/>
                <w:color w:val="000000"/>
                <w:szCs w:val="21"/>
              </w:rPr>
            </w:pPr>
          </w:p>
          <w:p w14:paraId="7B71BCB4" w14:textId="77777777" w:rsidR="007B245D" w:rsidRDefault="007B245D">
            <w:pPr>
              <w:rPr>
                <w:rFonts w:asciiTheme="minorEastAsia" w:eastAsiaTheme="minorEastAsia" w:hAnsiTheme="minorEastAsia"/>
                <w:bCs/>
                <w:iCs/>
                <w:color w:val="000000"/>
                <w:szCs w:val="21"/>
              </w:rPr>
            </w:pPr>
          </w:p>
          <w:p w14:paraId="55614A3D" w14:textId="77777777" w:rsidR="007B245D" w:rsidRDefault="007B245D">
            <w:pPr>
              <w:rPr>
                <w:rFonts w:asciiTheme="minorEastAsia" w:eastAsiaTheme="minorEastAsia" w:hAnsiTheme="minorEastAsia"/>
                <w:bCs/>
                <w:iCs/>
                <w:color w:val="000000"/>
                <w:szCs w:val="21"/>
              </w:rPr>
            </w:pPr>
          </w:p>
          <w:p w14:paraId="1069E1F3" w14:textId="77777777" w:rsidR="007B245D" w:rsidRDefault="003D479E">
            <w:pPr>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投资者关系活动主要内容介绍</w:t>
            </w:r>
          </w:p>
        </w:tc>
        <w:tc>
          <w:tcPr>
            <w:tcW w:w="8079" w:type="dxa"/>
            <w:shd w:val="clear" w:color="auto" w:fill="FFFFFF"/>
            <w:tcMar>
              <w:top w:w="0" w:type="dxa"/>
              <w:left w:w="108" w:type="dxa"/>
              <w:bottom w:w="0" w:type="dxa"/>
              <w:right w:w="108" w:type="dxa"/>
            </w:tcMar>
            <w:vAlign w:val="center"/>
          </w:tcPr>
          <w:p w14:paraId="490DEE4F" w14:textId="77777777" w:rsidR="007B245D" w:rsidRDefault="003D479E">
            <w:pPr>
              <w:spacing w:line="360" w:lineRule="auto"/>
              <w:ind w:firstLineChars="200" w:firstLine="422"/>
              <w:jc w:val="left"/>
              <w:outlineLvl w:val="0"/>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lastRenderedPageBreak/>
              <w:t>1</w:t>
            </w:r>
            <w:r>
              <w:rPr>
                <w:rFonts w:asciiTheme="minorEastAsia" w:eastAsiaTheme="minorEastAsia" w:hAnsiTheme="minorEastAsia" w:hint="eastAsia"/>
                <w:b/>
                <w:bCs/>
                <w:iCs/>
                <w:color w:val="000000"/>
                <w:szCs w:val="21"/>
              </w:rPr>
              <w:t>、公司基本情况介绍：</w:t>
            </w:r>
          </w:p>
          <w:p w14:paraId="367C2E08" w14:textId="5FAA3C53" w:rsidR="007B245D" w:rsidRDefault="003D479E">
            <w:pPr>
              <w:spacing w:line="360" w:lineRule="auto"/>
              <w:ind w:firstLineChars="200" w:firstLine="422"/>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t>劲胜智能：</w:t>
            </w:r>
            <w:r>
              <w:rPr>
                <w:rFonts w:asciiTheme="minorEastAsia" w:eastAsiaTheme="minorEastAsia" w:hAnsiTheme="minorEastAsia" w:hint="eastAsia"/>
                <w:bCs/>
                <w:iCs/>
                <w:color w:val="000000"/>
                <w:szCs w:val="21"/>
              </w:rPr>
              <w:t>公司</w:t>
            </w:r>
            <w:r>
              <w:rPr>
                <w:rFonts w:asciiTheme="minorEastAsia" w:eastAsiaTheme="minorEastAsia" w:hAnsiTheme="minorEastAsia"/>
                <w:bCs/>
                <w:iCs/>
                <w:color w:val="000000"/>
                <w:szCs w:val="21"/>
              </w:rPr>
              <w:t>2003</w:t>
            </w:r>
            <w:r>
              <w:rPr>
                <w:rFonts w:asciiTheme="minorEastAsia" w:eastAsiaTheme="minorEastAsia" w:hAnsiTheme="minorEastAsia"/>
                <w:bCs/>
                <w:iCs/>
                <w:color w:val="000000"/>
                <w:szCs w:val="21"/>
              </w:rPr>
              <w:t>年</w:t>
            </w:r>
            <w:r>
              <w:rPr>
                <w:rFonts w:asciiTheme="minorEastAsia" w:eastAsiaTheme="minorEastAsia" w:hAnsiTheme="minorEastAsia"/>
                <w:bCs/>
                <w:iCs/>
                <w:color w:val="000000"/>
                <w:szCs w:val="21"/>
              </w:rPr>
              <w:t>4</w:t>
            </w:r>
            <w:r>
              <w:rPr>
                <w:rFonts w:asciiTheme="minorEastAsia" w:eastAsiaTheme="minorEastAsia" w:hAnsiTheme="minorEastAsia"/>
                <w:bCs/>
                <w:iCs/>
                <w:color w:val="000000"/>
                <w:szCs w:val="21"/>
              </w:rPr>
              <w:t>月成立</w:t>
            </w:r>
            <w:r>
              <w:rPr>
                <w:rFonts w:asciiTheme="minorEastAsia" w:eastAsiaTheme="minorEastAsia" w:hAnsiTheme="minorEastAsia" w:hint="eastAsia"/>
                <w:bCs/>
                <w:iCs/>
                <w:color w:val="000000"/>
                <w:szCs w:val="21"/>
              </w:rPr>
              <w:t>，</w:t>
            </w:r>
            <w:r>
              <w:rPr>
                <w:rFonts w:asciiTheme="minorEastAsia" w:eastAsiaTheme="minorEastAsia" w:hAnsiTheme="minorEastAsia"/>
                <w:bCs/>
                <w:iCs/>
                <w:color w:val="000000"/>
                <w:szCs w:val="21"/>
              </w:rPr>
              <w:t>2010</w:t>
            </w:r>
            <w:r>
              <w:rPr>
                <w:rFonts w:asciiTheme="minorEastAsia" w:eastAsiaTheme="minorEastAsia" w:hAnsiTheme="minorEastAsia"/>
                <w:bCs/>
                <w:iCs/>
                <w:color w:val="000000"/>
                <w:szCs w:val="21"/>
              </w:rPr>
              <w:t>年</w:t>
            </w:r>
            <w:r>
              <w:rPr>
                <w:rFonts w:asciiTheme="minorEastAsia" w:eastAsiaTheme="minorEastAsia" w:hAnsiTheme="minorEastAsia"/>
                <w:bCs/>
                <w:iCs/>
                <w:color w:val="000000"/>
                <w:szCs w:val="21"/>
              </w:rPr>
              <w:t>5</w:t>
            </w:r>
            <w:r>
              <w:rPr>
                <w:rFonts w:asciiTheme="minorEastAsia" w:eastAsiaTheme="minorEastAsia" w:hAnsiTheme="minorEastAsia"/>
                <w:bCs/>
                <w:iCs/>
                <w:color w:val="000000"/>
                <w:szCs w:val="21"/>
              </w:rPr>
              <w:t>月在深圳证券交易所</w:t>
            </w:r>
            <w:r>
              <w:rPr>
                <w:rFonts w:asciiTheme="minorEastAsia" w:eastAsiaTheme="minorEastAsia" w:hAnsiTheme="minorEastAsia" w:hint="eastAsia"/>
                <w:bCs/>
                <w:iCs/>
                <w:color w:val="000000"/>
                <w:szCs w:val="21"/>
              </w:rPr>
              <w:t>创业板上市，最早是因主营消费电子产品精密结构件业务而被市场熟知，公司在</w:t>
            </w:r>
            <w:r>
              <w:rPr>
                <w:rFonts w:asciiTheme="minorEastAsia" w:eastAsiaTheme="minorEastAsia" w:hAnsiTheme="minorEastAsia" w:hint="eastAsia"/>
                <w:bCs/>
                <w:iCs/>
                <w:color w:val="000000"/>
                <w:szCs w:val="21"/>
              </w:rPr>
              <w:t>2015</w:t>
            </w:r>
            <w:r>
              <w:rPr>
                <w:rFonts w:asciiTheme="minorEastAsia" w:eastAsiaTheme="minorEastAsia" w:hAnsiTheme="minorEastAsia" w:hint="eastAsia"/>
                <w:bCs/>
                <w:iCs/>
                <w:color w:val="000000"/>
                <w:szCs w:val="21"/>
              </w:rPr>
              <w:t>年通过收购深圳市创世纪机械有限公司（以下简称“创世纪”）</w:t>
            </w:r>
            <w:r>
              <w:rPr>
                <w:rFonts w:asciiTheme="minorEastAsia" w:eastAsiaTheme="minorEastAsia" w:hAnsiTheme="minorEastAsia" w:hint="eastAsia"/>
                <w:bCs/>
                <w:iCs/>
                <w:color w:val="000000"/>
                <w:szCs w:val="21"/>
              </w:rPr>
              <w:t>100%</w:t>
            </w:r>
            <w:r>
              <w:rPr>
                <w:rFonts w:asciiTheme="minorEastAsia" w:eastAsiaTheme="minorEastAsia" w:hAnsiTheme="minorEastAsia" w:hint="eastAsia"/>
                <w:bCs/>
                <w:iCs/>
                <w:color w:val="000000"/>
                <w:szCs w:val="21"/>
              </w:rPr>
              <w:t>股权进入高端智能装备领域</w:t>
            </w:r>
            <w:r>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近几年，公司业务相比以前发生了较大的变化，</w:t>
            </w:r>
            <w:r>
              <w:rPr>
                <w:rFonts w:asciiTheme="minorEastAsia" w:eastAsiaTheme="minorEastAsia" w:hAnsiTheme="minorEastAsia"/>
                <w:bCs/>
                <w:iCs/>
                <w:color w:val="000000"/>
                <w:szCs w:val="21"/>
              </w:rPr>
              <w:t>公司目前大力发展核心主业高端智能装备业务</w:t>
            </w:r>
            <w:r>
              <w:rPr>
                <w:rFonts w:asciiTheme="minorEastAsia" w:eastAsiaTheme="minorEastAsia" w:hAnsiTheme="minorEastAsia" w:hint="eastAsia"/>
                <w:bCs/>
                <w:iCs/>
                <w:color w:val="000000"/>
                <w:szCs w:val="21"/>
              </w:rPr>
              <w:t>，同时积极培育和发展智能制造服务业务，持续整合与剥离消费电子产品精密结构件业务。在发展业务的同时，公司不断推进治理结构的完善，为公司未来主业的发展提供更稳定的治理环境。</w:t>
            </w:r>
          </w:p>
          <w:p w14:paraId="54FEC0DF" w14:textId="77777777" w:rsidR="007B245D" w:rsidRDefault="003D479E">
            <w:pPr>
              <w:spacing w:line="360" w:lineRule="auto"/>
              <w:ind w:firstLineChars="200" w:firstLine="420"/>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1</w:t>
            </w:r>
            <w:r>
              <w:rPr>
                <w:rFonts w:asciiTheme="minorEastAsia" w:eastAsiaTheme="minorEastAsia" w:hAnsiTheme="minorEastAsia" w:hint="eastAsia"/>
                <w:bCs/>
                <w:iCs/>
                <w:color w:val="000000"/>
                <w:szCs w:val="21"/>
              </w:rPr>
              <w:t>）高端智能装备业务：虽然公司切入高端智能装备业务领域才短短几年，但子</w:t>
            </w:r>
            <w:r>
              <w:rPr>
                <w:rFonts w:asciiTheme="minorEastAsia" w:eastAsiaTheme="minorEastAsia" w:hAnsiTheme="minorEastAsia" w:hint="eastAsia"/>
                <w:bCs/>
                <w:iCs/>
                <w:color w:val="000000"/>
                <w:szCs w:val="21"/>
              </w:rPr>
              <w:lastRenderedPageBreak/>
              <w:t>公司创世纪已经在高端智能装备行业深耕了十五年，无论是品牌影响力还是市场份额来看，在行业内都具备较强的竞争力，公司目前已经拥有深圳、苏州、宜宾三个高端智能装备产业发展基地，分别布局在珠三角、长三角、中西部三个重要的高端装备产业聚集区内，在区位上形成了独特的竞争优势；同时，</w:t>
            </w:r>
            <w:r>
              <w:rPr>
                <w:rFonts w:asciiTheme="minorEastAsia" w:eastAsiaTheme="minorEastAsia" w:hAnsiTheme="minorEastAsia" w:hint="eastAsia"/>
                <w:bCs/>
                <w:iCs/>
                <w:color w:val="000000"/>
                <w:szCs w:val="21"/>
              </w:rPr>
              <w:t>公司高端智能装备业务产品门类齐全，涵盖金属切削机床、非金属切削机床、激光切割机床等三个主攻方向，细分为高速钻铣攻牙加工中心系列、立式加工中心系列、卧式加工中心系列、龙门加工中心系列、数控车床系列、高速雕铣机系列、玻璃精雕机系列、</w:t>
            </w:r>
            <w:r>
              <w:rPr>
                <w:rFonts w:asciiTheme="minorEastAsia" w:eastAsiaTheme="minorEastAsia" w:hAnsiTheme="minorEastAsia" w:hint="eastAsia"/>
                <w:bCs/>
                <w:iCs/>
                <w:color w:val="000000"/>
                <w:szCs w:val="21"/>
              </w:rPr>
              <w:t>3D</w:t>
            </w:r>
            <w:r>
              <w:rPr>
                <w:rFonts w:asciiTheme="minorEastAsia" w:eastAsiaTheme="minorEastAsia" w:hAnsiTheme="minorEastAsia" w:hint="eastAsia"/>
                <w:bCs/>
                <w:iCs/>
                <w:color w:val="000000"/>
                <w:szCs w:val="21"/>
              </w:rPr>
              <w:t>热弯机系列、激光切割机系列等，能够为客户提供整套机加工解决方案，是国内同类型企业中技术宽度最广、产品宽度最全的企业之一。</w:t>
            </w:r>
          </w:p>
          <w:p w14:paraId="4C3A0E4B" w14:textId="77777777" w:rsidR="007B245D" w:rsidRDefault="003D479E">
            <w:pPr>
              <w:spacing w:line="360" w:lineRule="auto"/>
              <w:ind w:firstLineChars="200" w:firstLine="420"/>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2019</w:t>
            </w:r>
            <w:r>
              <w:rPr>
                <w:rFonts w:asciiTheme="minorEastAsia" w:eastAsiaTheme="minorEastAsia" w:hAnsiTheme="minorEastAsia" w:hint="eastAsia"/>
                <w:bCs/>
                <w:iCs/>
                <w:color w:val="000000"/>
                <w:szCs w:val="21"/>
              </w:rPr>
              <w:t>年度，公司高端智能装备业务发展稳中向好；</w:t>
            </w:r>
            <w:r>
              <w:rPr>
                <w:rFonts w:asciiTheme="minorEastAsia" w:eastAsiaTheme="minorEastAsia" w:hAnsiTheme="minorEastAsia" w:hint="eastAsia"/>
                <w:bCs/>
                <w:iCs/>
                <w:color w:val="000000"/>
                <w:szCs w:val="21"/>
              </w:rPr>
              <w:t>2020</w:t>
            </w:r>
            <w:r>
              <w:rPr>
                <w:rFonts w:asciiTheme="minorEastAsia" w:eastAsiaTheme="minorEastAsia" w:hAnsiTheme="minorEastAsia" w:hint="eastAsia"/>
                <w:bCs/>
                <w:iCs/>
                <w:color w:val="000000"/>
                <w:szCs w:val="21"/>
              </w:rPr>
              <w:t>年以来，公司高端智能装备业务订单充裕，产销两旺。未来，公司将重点关注</w:t>
            </w:r>
            <w:r>
              <w:rPr>
                <w:rFonts w:asciiTheme="minorEastAsia" w:eastAsiaTheme="minorEastAsia" w:hAnsiTheme="minorEastAsia" w:hint="eastAsia"/>
                <w:bCs/>
                <w:iCs/>
                <w:color w:val="000000"/>
                <w:szCs w:val="21"/>
              </w:rPr>
              <w:t>3C</w:t>
            </w:r>
            <w:r>
              <w:rPr>
                <w:rFonts w:asciiTheme="minorEastAsia" w:eastAsiaTheme="minorEastAsia" w:hAnsiTheme="minorEastAsia" w:hint="eastAsia"/>
                <w:bCs/>
                <w:iCs/>
                <w:color w:val="000000"/>
                <w:szCs w:val="21"/>
              </w:rPr>
              <w:t>领域、</w:t>
            </w:r>
            <w:r>
              <w:rPr>
                <w:rFonts w:asciiTheme="minorEastAsia" w:eastAsiaTheme="minorEastAsia" w:hAnsiTheme="minorEastAsia" w:hint="eastAsia"/>
                <w:bCs/>
                <w:iCs/>
                <w:color w:val="000000"/>
                <w:szCs w:val="21"/>
              </w:rPr>
              <w:t>5G</w:t>
            </w:r>
            <w:r>
              <w:rPr>
                <w:rFonts w:asciiTheme="minorEastAsia" w:eastAsiaTheme="minorEastAsia" w:hAnsiTheme="minorEastAsia" w:hint="eastAsia"/>
                <w:bCs/>
                <w:iCs/>
                <w:color w:val="000000"/>
                <w:szCs w:val="21"/>
              </w:rPr>
              <w:t>产业链、新能源汽车等</w:t>
            </w:r>
            <w:r>
              <w:rPr>
                <w:rFonts w:asciiTheme="minorEastAsia" w:eastAsiaTheme="minorEastAsia" w:hAnsiTheme="minorEastAsia" w:hint="eastAsia"/>
                <w:bCs/>
                <w:iCs/>
                <w:color w:val="000000"/>
                <w:szCs w:val="21"/>
              </w:rPr>
              <w:t>下游行业的机会，持续推动高端智能装备产品和服务的优化升级。</w:t>
            </w:r>
          </w:p>
          <w:p w14:paraId="6A432092" w14:textId="77777777" w:rsidR="007B245D" w:rsidRDefault="003D479E">
            <w:pPr>
              <w:spacing w:line="360" w:lineRule="auto"/>
              <w:ind w:firstLineChars="200" w:firstLine="420"/>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同时，公司积极培育智能制造服务业务，发挥业务协同</w:t>
            </w:r>
            <w:r>
              <w:rPr>
                <w:rFonts w:asciiTheme="minorEastAsia" w:eastAsiaTheme="minorEastAsia" w:hAnsiTheme="minorEastAsia" w:hint="eastAsia"/>
                <w:bCs/>
                <w:iCs/>
                <w:color w:val="000000"/>
                <w:szCs w:val="21"/>
              </w:rPr>
              <w:t>效应</w:t>
            </w:r>
            <w:r>
              <w:rPr>
                <w:rFonts w:asciiTheme="minorEastAsia" w:eastAsiaTheme="minorEastAsia" w:hAnsiTheme="minorEastAsia" w:hint="eastAsia"/>
                <w:bCs/>
                <w:iCs/>
                <w:color w:val="000000"/>
                <w:szCs w:val="21"/>
              </w:rPr>
              <w:t>，提升智能工厂解决方案在消费电子领域的普及度，并加强在其他领域的市场推广。公司未来不局限于为客户提供产品，还为客户提供基于高端装备的整体解决方案，用增值服务巩固原有客户、开拓新客户，增加公司产品和服务的附加值。</w:t>
            </w:r>
          </w:p>
          <w:p w14:paraId="2C456C43" w14:textId="4341A20A" w:rsidR="007B245D" w:rsidRDefault="003D479E">
            <w:pPr>
              <w:numPr>
                <w:ilvl w:val="0"/>
                <w:numId w:val="1"/>
              </w:numPr>
              <w:spacing w:line="360" w:lineRule="auto"/>
              <w:ind w:firstLineChars="200" w:firstLine="420"/>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消费电子产品精密结构件业务：</w:t>
            </w:r>
            <w:r>
              <w:rPr>
                <w:rFonts w:asciiTheme="minorEastAsia" w:eastAsiaTheme="minorEastAsia" w:hAnsiTheme="minorEastAsia" w:hint="eastAsia"/>
                <w:bCs/>
                <w:iCs/>
                <w:color w:val="000000"/>
                <w:szCs w:val="21"/>
              </w:rPr>
              <w:t>2018</w:t>
            </w:r>
            <w:r>
              <w:rPr>
                <w:rFonts w:asciiTheme="minorEastAsia" w:eastAsiaTheme="minorEastAsia" w:hAnsiTheme="minorEastAsia" w:hint="eastAsia"/>
                <w:bCs/>
                <w:iCs/>
                <w:color w:val="000000"/>
                <w:szCs w:val="21"/>
              </w:rPr>
              <w:t>年</w:t>
            </w:r>
            <w:r>
              <w:rPr>
                <w:rFonts w:asciiTheme="minorEastAsia" w:eastAsiaTheme="minorEastAsia" w:hAnsiTheme="minorEastAsia" w:hint="eastAsia"/>
                <w:bCs/>
                <w:iCs/>
                <w:color w:val="000000"/>
                <w:szCs w:val="21"/>
              </w:rPr>
              <w:t>以来，</w:t>
            </w:r>
            <w:r>
              <w:rPr>
                <w:rFonts w:asciiTheme="minorEastAsia" w:eastAsiaTheme="minorEastAsia" w:hAnsiTheme="minorEastAsia" w:hint="eastAsia"/>
                <w:bCs/>
                <w:iCs/>
                <w:color w:val="000000"/>
                <w:szCs w:val="21"/>
              </w:rPr>
              <w:t>消费电子产品精密结构件行业由于产能过剩，快速进入同质化竞争格局，同时部分终端厂商将精密结构件产能向东南亚地区转移，导致公司订单量同步下降，</w:t>
            </w:r>
            <w:r>
              <w:rPr>
                <w:rFonts w:asciiTheme="minorEastAsia" w:eastAsiaTheme="minorEastAsia" w:hAnsiTheme="minorEastAsia" w:hint="eastAsia"/>
                <w:bCs/>
                <w:iCs/>
                <w:color w:val="000000"/>
                <w:szCs w:val="21"/>
              </w:rPr>
              <w:t>经营风险较大；因此，公司在</w:t>
            </w:r>
            <w:r>
              <w:rPr>
                <w:rFonts w:asciiTheme="minorEastAsia" w:eastAsiaTheme="minorEastAsia" w:hAnsiTheme="minorEastAsia" w:hint="eastAsia"/>
                <w:bCs/>
                <w:iCs/>
                <w:color w:val="000000"/>
                <w:szCs w:val="21"/>
              </w:rPr>
              <w:t>2019</w:t>
            </w:r>
            <w:r>
              <w:rPr>
                <w:rFonts w:asciiTheme="minorEastAsia" w:eastAsiaTheme="minorEastAsia" w:hAnsiTheme="minorEastAsia" w:hint="eastAsia"/>
                <w:bCs/>
                <w:iCs/>
                <w:color w:val="000000"/>
                <w:szCs w:val="21"/>
              </w:rPr>
              <w:t>年第二次临时股东大会审批的业务整合方案框架下，通过投资、转让、出租、出售等方式，对原有消费电子产品精密结构件相关的业务、资产、人员实施全面整合与剥离，并取得积极进展。</w:t>
            </w:r>
            <w:r>
              <w:rPr>
                <w:rFonts w:asciiTheme="minorEastAsia" w:eastAsiaTheme="minorEastAsia" w:hAnsiTheme="minorEastAsia" w:hint="eastAsia"/>
                <w:bCs/>
                <w:iCs/>
                <w:color w:val="000000"/>
                <w:szCs w:val="21"/>
              </w:rPr>
              <w:t>2019</w:t>
            </w:r>
            <w:r>
              <w:rPr>
                <w:rFonts w:asciiTheme="minorEastAsia" w:eastAsiaTheme="minorEastAsia" w:hAnsiTheme="minorEastAsia" w:hint="eastAsia"/>
                <w:bCs/>
                <w:iCs/>
                <w:color w:val="000000"/>
                <w:szCs w:val="21"/>
              </w:rPr>
              <w:t>年公司消费电子产品精密结构件业务经营性亏损大幅收窄，整合效果显著，同时公司积极落实精益生产和降本减负措施，</w:t>
            </w:r>
            <w:r>
              <w:rPr>
                <w:rFonts w:asciiTheme="minorEastAsia" w:eastAsiaTheme="minorEastAsia" w:hAnsiTheme="minorEastAsia" w:hint="eastAsia"/>
                <w:bCs/>
                <w:iCs/>
                <w:color w:val="000000"/>
                <w:szCs w:val="21"/>
              </w:rPr>
              <w:t>增强</w:t>
            </w:r>
            <w:r>
              <w:rPr>
                <w:rFonts w:asciiTheme="minorEastAsia" w:eastAsiaTheme="minorEastAsia" w:hAnsiTheme="minorEastAsia" w:hint="eastAsia"/>
                <w:bCs/>
                <w:iCs/>
                <w:color w:val="000000"/>
                <w:szCs w:val="21"/>
              </w:rPr>
              <w:t>整体盈利能力。</w:t>
            </w:r>
          </w:p>
          <w:p w14:paraId="7E571D67" w14:textId="77777777" w:rsidR="007B245D" w:rsidRDefault="003D479E">
            <w:pPr>
              <w:spacing w:line="360" w:lineRule="auto"/>
              <w:ind w:firstLineChars="200" w:firstLine="420"/>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3</w:t>
            </w:r>
            <w:r>
              <w:rPr>
                <w:rFonts w:asciiTheme="minorEastAsia" w:eastAsiaTheme="minorEastAsia" w:hAnsiTheme="minorEastAsia" w:hint="eastAsia"/>
                <w:bCs/>
                <w:iCs/>
                <w:color w:val="000000"/>
                <w:szCs w:val="21"/>
              </w:rPr>
              <w:t>）公司治理方面：公司在</w:t>
            </w:r>
            <w:r>
              <w:rPr>
                <w:rFonts w:asciiTheme="minorEastAsia" w:eastAsiaTheme="minorEastAsia" w:hAnsiTheme="minorEastAsia" w:hint="eastAsia"/>
                <w:bCs/>
                <w:iCs/>
                <w:color w:val="000000"/>
                <w:szCs w:val="21"/>
              </w:rPr>
              <w:t>2020</w:t>
            </w:r>
            <w:r>
              <w:rPr>
                <w:rFonts w:asciiTheme="minorEastAsia" w:eastAsiaTheme="minorEastAsia" w:hAnsiTheme="minorEastAsia" w:hint="eastAsia"/>
                <w:bCs/>
                <w:iCs/>
                <w:color w:val="000000"/>
                <w:szCs w:val="21"/>
              </w:rPr>
              <w:t>年</w:t>
            </w:r>
            <w:r>
              <w:rPr>
                <w:rFonts w:asciiTheme="minorEastAsia" w:eastAsiaTheme="minorEastAsia" w:hAnsiTheme="minorEastAsia" w:hint="eastAsia"/>
                <w:bCs/>
                <w:iCs/>
                <w:color w:val="000000"/>
                <w:szCs w:val="21"/>
              </w:rPr>
              <w:t>2</w:t>
            </w:r>
            <w:r>
              <w:rPr>
                <w:rFonts w:asciiTheme="minorEastAsia" w:eastAsiaTheme="minorEastAsia" w:hAnsiTheme="minorEastAsia" w:hint="eastAsia"/>
                <w:bCs/>
                <w:iCs/>
                <w:color w:val="000000"/>
                <w:szCs w:val="21"/>
              </w:rPr>
              <w:t>月启动了非公开发行</w:t>
            </w:r>
            <w:r>
              <w:rPr>
                <w:rFonts w:asciiTheme="minorEastAsia" w:eastAsiaTheme="minorEastAsia" w:hAnsiTheme="minorEastAsia" w:hint="eastAsia"/>
                <w:bCs/>
                <w:iCs/>
                <w:color w:val="000000"/>
                <w:szCs w:val="21"/>
              </w:rPr>
              <w:t>A</w:t>
            </w:r>
            <w:r>
              <w:rPr>
                <w:rFonts w:asciiTheme="minorEastAsia" w:eastAsiaTheme="minorEastAsia" w:hAnsiTheme="minorEastAsia" w:hint="eastAsia"/>
                <w:bCs/>
                <w:iCs/>
                <w:color w:val="000000"/>
                <w:szCs w:val="21"/>
              </w:rPr>
              <w:t>股股票工作，根据今年</w:t>
            </w:r>
            <w:r>
              <w:rPr>
                <w:rFonts w:asciiTheme="minorEastAsia" w:eastAsiaTheme="minorEastAsia" w:hAnsiTheme="minorEastAsia" w:hint="eastAsia"/>
                <w:bCs/>
                <w:iCs/>
                <w:color w:val="000000"/>
                <w:szCs w:val="21"/>
              </w:rPr>
              <w:t>5</w:t>
            </w:r>
            <w:r>
              <w:rPr>
                <w:rFonts w:asciiTheme="minorEastAsia" w:eastAsiaTheme="minorEastAsia" w:hAnsiTheme="minorEastAsia" w:hint="eastAsia"/>
                <w:bCs/>
                <w:iCs/>
                <w:color w:val="000000"/>
                <w:szCs w:val="21"/>
              </w:rPr>
              <w:t>月股东大会修订后的《</w:t>
            </w:r>
            <w:r>
              <w:rPr>
                <w:rFonts w:asciiTheme="minorEastAsia" w:eastAsiaTheme="minorEastAsia" w:hAnsiTheme="minorEastAsia"/>
                <w:bCs/>
                <w:iCs/>
                <w:color w:val="000000"/>
                <w:szCs w:val="21"/>
              </w:rPr>
              <w:t>非公开发行</w:t>
            </w:r>
            <w:r>
              <w:rPr>
                <w:rFonts w:asciiTheme="minorEastAsia" w:eastAsiaTheme="minorEastAsia" w:hAnsiTheme="minorEastAsia"/>
                <w:bCs/>
                <w:iCs/>
                <w:color w:val="000000"/>
                <w:szCs w:val="21"/>
              </w:rPr>
              <w:t>A</w:t>
            </w:r>
            <w:r>
              <w:rPr>
                <w:rFonts w:asciiTheme="minorEastAsia" w:eastAsiaTheme="minorEastAsia" w:hAnsiTheme="minorEastAsia"/>
                <w:bCs/>
                <w:iCs/>
                <w:color w:val="000000"/>
                <w:szCs w:val="21"/>
              </w:rPr>
              <w:t>股股票方案</w:t>
            </w:r>
            <w:r>
              <w:rPr>
                <w:rFonts w:asciiTheme="minorEastAsia" w:eastAsiaTheme="minorEastAsia" w:hAnsiTheme="minorEastAsia" w:hint="eastAsia"/>
                <w:bCs/>
                <w:iCs/>
                <w:color w:val="000000"/>
                <w:szCs w:val="21"/>
              </w:rPr>
              <w:t>》，本次非公开发行完成后，公司董事长夏总及一致行动人</w:t>
            </w:r>
            <w:r>
              <w:rPr>
                <w:rFonts w:asciiTheme="minorEastAsia" w:eastAsiaTheme="minorEastAsia" w:hAnsiTheme="minorEastAsia" w:hint="eastAsia"/>
                <w:bCs/>
                <w:iCs/>
                <w:color w:val="000000"/>
                <w:szCs w:val="21"/>
              </w:rPr>
              <w:t>合计持股比例将达到</w:t>
            </w:r>
            <w:r>
              <w:rPr>
                <w:rFonts w:asciiTheme="minorEastAsia" w:eastAsiaTheme="minorEastAsia" w:hAnsiTheme="minorEastAsia" w:hint="eastAsia"/>
                <w:bCs/>
                <w:iCs/>
                <w:color w:val="000000"/>
                <w:szCs w:val="21"/>
              </w:rPr>
              <w:t>20.14%</w:t>
            </w:r>
            <w:r>
              <w:rPr>
                <w:rFonts w:asciiTheme="minorEastAsia" w:eastAsiaTheme="minorEastAsia" w:hAnsiTheme="minorEastAsia" w:hint="eastAsia"/>
                <w:bCs/>
                <w:iCs/>
                <w:color w:val="000000"/>
                <w:szCs w:val="21"/>
              </w:rPr>
              <w:t>，公司拟认定夏总为控股股东、实际控制人。夏总作为高端智能装备业务的创始人，未来被认定为公司控股股东、实际控制人，将使公司顶层架构回归本位，为公司未来主业的发展提供更稳定的治理环境。</w:t>
            </w:r>
          </w:p>
          <w:p w14:paraId="6F0FFB2A" w14:textId="77777777" w:rsidR="007B245D" w:rsidRDefault="003D479E">
            <w:pPr>
              <w:spacing w:line="360" w:lineRule="auto"/>
              <w:ind w:firstLineChars="200" w:firstLine="420"/>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lastRenderedPageBreak/>
              <w:t>总的来说，随着业务结构和公司治理的优化，公司发展将进入新的局面，公司未来核心主营业务的发展将会更加积极高效。</w:t>
            </w:r>
          </w:p>
          <w:p w14:paraId="5323791C" w14:textId="77777777" w:rsidR="007B245D" w:rsidRDefault="003D479E">
            <w:pPr>
              <w:spacing w:line="360" w:lineRule="auto"/>
              <w:ind w:firstLineChars="200" w:firstLine="422"/>
              <w:jc w:val="left"/>
              <w:outlineLvl w:val="0"/>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2</w:t>
            </w:r>
            <w:r>
              <w:rPr>
                <w:rFonts w:asciiTheme="minorEastAsia" w:eastAsiaTheme="minorEastAsia" w:hAnsiTheme="minorEastAsia" w:hint="eastAsia"/>
                <w:b/>
                <w:bCs/>
                <w:iCs/>
                <w:color w:val="000000"/>
                <w:szCs w:val="21"/>
              </w:rPr>
              <w:t>、</w:t>
            </w:r>
            <w:r>
              <w:rPr>
                <w:rFonts w:asciiTheme="minorEastAsia" w:eastAsiaTheme="minorEastAsia" w:hAnsiTheme="minorEastAsia"/>
                <w:b/>
                <w:bCs/>
                <w:iCs/>
                <w:color w:val="000000"/>
                <w:szCs w:val="21"/>
              </w:rPr>
              <w:t>调研</w:t>
            </w:r>
            <w:r>
              <w:rPr>
                <w:rFonts w:asciiTheme="minorEastAsia" w:eastAsiaTheme="minorEastAsia" w:hAnsiTheme="minorEastAsia" w:hint="eastAsia"/>
                <w:b/>
                <w:bCs/>
                <w:iCs/>
                <w:color w:val="000000"/>
                <w:szCs w:val="21"/>
              </w:rPr>
              <w:t>机构：</w:t>
            </w:r>
            <w:r>
              <w:rPr>
                <w:rFonts w:asciiTheme="minorEastAsia" w:eastAsiaTheme="minorEastAsia" w:hAnsiTheme="minorEastAsia" w:hint="eastAsia"/>
                <w:bCs/>
                <w:iCs/>
                <w:color w:val="000000"/>
                <w:szCs w:val="21"/>
              </w:rPr>
              <w:t>请简要介绍创世纪的基本情况。</w:t>
            </w:r>
          </w:p>
          <w:p w14:paraId="12EA14F2" w14:textId="77777777" w:rsidR="007B245D" w:rsidRDefault="003D479E">
            <w:pPr>
              <w:spacing w:line="360" w:lineRule="auto"/>
              <w:ind w:firstLineChars="200" w:firstLine="422"/>
              <w:rPr>
                <w:rFonts w:asciiTheme="minorEastAsia" w:eastAsiaTheme="minorEastAsia" w:hAnsiTheme="minorEastAsia"/>
                <w:bCs/>
                <w:iCs/>
                <w:color w:val="000000"/>
                <w:szCs w:val="21"/>
              </w:rPr>
            </w:pPr>
            <w:r>
              <w:rPr>
                <w:rFonts w:asciiTheme="minorEastAsia" w:eastAsiaTheme="minorEastAsia" w:hAnsiTheme="minorEastAsia"/>
                <w:b/>
                <w:bCs/>
                <w:iCs/>
                <w:color w:val="000000"/>
                <w:szCs w:val="21"/>
              </w:rPr>
              <w:t>劲胜智能</w:t>
            </w:r>
            <w:r>
              <w:rPr>
                <w:rFonts w:asciiTheme="minorEastAsia" w:eastAsiaTheme="minorEastAsia" w:hAnsiTheme="minorEastAsia" w:hint="eastAsia"/>
                <w:b/>
                <w:bCs/>
                <w:iCs/>
                <w:color w:val="000000"/>
                <w:szCs w:val="21"/>
              </w:rPr>
              <w:t>：</w:t>
            </w:r>
            <w:r>
              <w:rPr>
                <w:rFonts w:asciiTheme="minorEastAsia" w:eastAsiaTheme="minorEastAsia" w:hAnsiTheme="minorEastAsia" w:hint="eastAsia"/>
                <w:bCs/>
                <w:iCs/>
                <w:color w:val="000000"/>
                <w:szCs w:val="21"/>
              </w:rPr>
              <w:t>公司高端智能装备业务由子公司创世纪及其下属公司经营，创世纪成立于</w:t>
            </w:r>
            <w:r>
              <w:rPr>
                <w:rFonts w:asciiTheme="minorEastAsia" w:eastAsiaTheme="minorEastAsia" w:hAnsiTheme="minorEastAsia" w:hint="eastAsia"/>
                <w:bCs/>
                <w:iCs/>
                <w:color w:val="000000"/>
                <w:szCs w:val="21"/>
              </w:rPr>
              <w:t>2005</w:t>
            </w:r>
            <w:r>
              <w:rPr>
                <w:rFonts w:asciiTheme="minorEastAsia" w:eastAsiaTheme="minorEastAsia" w:hAnsiTheme="minorEastAsia" w:hint="eastAsia"/>
                <w:bCs/>
                <w:iCs/>
                <w:color w:val="000000"/>
                <w:szCs w:val="21"/>
              </w:rPr>
              <w:t>年，是一家集高端智能装备的研发、生产、销售、服务于一体的国家高新技术企业，旗下拥有“</w:t>
            </w:r>
            <w:r>
              <w:rPr>
                <w:rFonts w:asciiTheme="minorEastAsia" w:eastAsiaTheme="minorEastAsia" w:hAnsiTheme="minorEastAsia" w:hint="eastAsia"/>
                <w:bCs/>
                <w:iCs/>
                <w:color w:val="000000"/>
                <w:szCs w:val="21"/>
              </w:rPr>
              <w:t>Taikan</w:t>
            </w:r>
            <w:r>
              <w:rPr>
                <w:rFonts w:asciiTheme="minorEastAsia" w:eastAsiaTheme="minorEastAsia" w:hAnsiTheme="minorEastAsia" w:hint="eastAsia"/>
                <w:bCs/>
                <w:iCs/>
                <w:color w:val="000000"/>
                <w:szCs w:val="21"/>
              </w:rPr>
              <w:t>台群”、“</w:t>
            </w:r>
            <w:r>
              <w:rPr>
                <w:rFonts w:asciiTheme="minorEastAsia" w:eastAsiaTheme="minorEastAsia" w:hAnsiTheme="minorEastAsia" w:hint="eastAsia"/>
                <w:bCs/>
                <w:iCs/>
                <w:color w:val="000000"/>
                <w:szCs w:val="21"/>
              </w:rPr>
              <w:t>Yuken</w:t>
            </w:r>
            <w:r>
              <w:rPr>
                <w:rFonts w:asciiTheme="minorEastAsia" w:eastAsiaTheme="minorEastAsia" w:hAnsiTheme="minorEastAsia" w:hint="eastAsia"/>
                <w:bCs/>
                <w:iCs/>
                <w:color w:val="000000"/>
                <w:szCs w:val="21"/>
              </w:rPr>
              <w:t>宇德”两大知名品牌，数控机床产品品种齐全，其中高速钻铣攻牙加工中心等多个系列产品产销量多年稳居国内市场前列，在</w:t>
            </w:r>
            <w:r>
              <w:rPr>
                <w:rFonts w:asciiTheme="minorEastAsia" w:eastAsiaTheme="minorEastAsia" w:hAnsiTheme="minorEastAsia" w:hint="eastAsia"/>
                <w:bCs/>
                <w:iCs/>
                <w:color w:val="000000"/>
                <w:szCs w:val="21"/>
              </w:rPr>
              <w:t>3</w:t>
            </w:r>
            <w:r>
              <w:rPr>
                <w:rFonts w:asciiTheme="minorEastAsia" w:eastAsiaTheme="minorEastAsia" w:hAnsiTheme="minorEastAsia"/>
                <w:bCs/>
                <w:iCs/>
                <w:color w:val="000000"/>
                <w:szCs w:val="21"/>
              </w:rPr>
              <w:t>C</w:t>
            </w:r>
            <w:r>
              <w:rPr>
                <w:rFonts w:asciiTheme="minorEastAsia" w:eastAsiaTheme="minorEastAsia" w:hAnsiTheme="minorEastAsia"/>
                <w:bCs/>
                <w:iCs/>
                <w:color w:val="000000"/>
                <w:szCs w:val="21"/>
              </w:rPr>
              <w:t>细分</w:t>
            </w:r>
            <w:r>
              <w:rPr>
                <w:rFonts w:asciiTheme="minorEastAsia" w:eastAsiaTheme="minorEastAsia" w:hAnsiTheme="minorEastAsia" w:hint="eastAsia"/>
                <w:bCs/>
                <w:iCs/>
                <w:color w:val="000000"/>
                <w:szCs w:val="21"/>
              </w:rPr>
              <w:t>领域销量持续领先，能够为客户提供整套机加工解决方案。</w:t>
            </w:r>
          </w:p>
          <w:p w14:paraId="39323F5D" w14:textId="47F23C8A" w:rsidR="007B245D" w:rsidRDefault="003D479E">
            <w:pPr>
              <w:spacing w:line="360" w:lineRule="auto"/>
              <w:ind w:firstLineChars="200" w:firstLine="420"/>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创世纪作为细分行业的龙头企业，多年发展过程中积累下来的扎实的技术研发能力、过硬的产品品质、良好的市场口碑和贴心的售后服务，为业务发展提供了重要支撑。创世纪的高端数控机床产品与服务获得了诸多下游行业一线客户的高度认可，用户包括比亚迪</w:t>
            </w:r>
            <w:r>
              <w:rPr>
                <w:rFonts w:asciiTheme="minorEastAsia" w:eastAsiaTheme="minorEastAsia" w:hAnsiTheme="minorEastAsia" w:hint="eastAsia"/>
                <w:bCs/>
                <w:iCs/>
                <w:color w:val="000000"/>
                <w:szCs w:val="21"/>
              </w:rPr>
              <w:t>电子</w:t>
            </w:r>
            <w:r>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领益智造、长盈精密、东山精密、科森科技、通达集团、</w:t>
            </w:r>
            <w:r>
              <w:rPr>
                <w:rFonts w:asciiTheme="minorEastAsia" w:eastAsiaTheme="minorEastAsia" w:hAnsiTheme="minorEastAsia" w:hint="eastAsia"/>
                <w:bCs/>
                <w:iCs/>
                <w:color w:val="000000"/>
                <w:szCs w:val="21"/>
              </w:rPr>
              <w:t>蓝思科技、欧菲光、伯恩光学等。</w:t>
            </w:r>
            <w:bookmarkStart w:id="1" w:name="_GoBack"/>
            <w:bookmarkEnd w:id="1"/>
          </w:p>
          <w:p w14:paraId="04C71F4E" w14:textId="77777777" w:rsidR="007B245D" w:rsidRDefault="003D479E">
            <w:pPr>
              <w:spacing w:line="360" w:lineRule="auto"/>
              <w:ind w:firstLineChars="200" w:firstLine="422"/>
              <w:jc w:val="left"/>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t>3</w:t>
            </w: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公司产品钻铣攻牙加工中心的主要竞争对手有哪些？</w:t>
            </w:r>
          </w:p>
          <w:p w14:paraId="66089DF8" w14:textId="77777777" w:rsidR="007B245D" w:rsidRDefault="003D479E">
            <w:pPr>
              <w:spacing w:line="360" w:lineRule="auto"/>
              <w:ind w:firstLineChars="200" w:firstLine="422"/>
              <w:jc w:val="left"/>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t>劲胜智能：</w:t>
            </w:r>
            <w:r>
              <w:rPr>
                <w:rFonts w:asciiTheme="minorEastAsia" w:eastAsiaTheme="minorEastAsia" w:hAnsiTheme="minorEastAsia" w:hint="eastAsia"/>
                <w:bCs/>
                <w:iCs/>
                <w:color w:val="000000"/>
                <w:szCs w:val="21"/>
              </w:rPr>
              <w:t>公司钻铣攻牙加工中心的主要竞</w:t>
            </w:r>
            <w:r>
              <w:rPr>
                <w:rFonts w:asciiTheme="minorEastAsia" w:eastAsiaTheme="minorEastAsia" w:hAnsiTheme="minorEastAsia" w:hint="eastAsia"/>
                <w:bCs/>
                <w:iCs/>
                <w:color w:val="000000"/>
                <w:szCs w:val="21"/>
              </w:rPr>
              <w:t>争对手有日本兄弟工业株式会社、日本</w:t>
            </w:r>
            <w:r>
              <w:rPr>
                <w:rFonts w:asciiTheme="minorEastAsia" w:eastAsiaTheme="minorEastAsia" w:hAnsiTheme="minorEastAsia" w:hint="eastAsia"/>
                <w:bCs/>
                <w:iCs/>
                <w:color w:val="000000"/>
                <w:szCs w:val="21"/>
              </w:rPr>
              <w:t>FANUC</w:t>
            </w:r>
            <w:r>
              <w:rPr>
                <w:rFonts w:asciiTheme="minorEastAsia" w:eastAsiaTheme="minorEastAsia" w:hAnsiTheme="minorEastAsia" w:hint="eastAsia"/>
                <w:bCs/>
                <w:iCs/>
                <w:color w:val="000000"/>
                <w:szCs w:val="21"/>
              </w:rPr>
              <w:t>等。</w:t>
            </w:r>
          </w:p>
          <w:p w14:paraId="73A11A7E" w14:textId="77777777" w:rsidR="007B245D" w:rsidRDefault="003D479E">
            <w:pPr>
              <w:spacing w:line="360" w:lineRule="auto"/>
              <w:ind w:firstLineChars="200" w:firstLine="422"/>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4</w:t>
            </w: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公司</w:t>
            </w:r>
            <w:r>
              <w:rPr>
                <w:rFonts w:asciiTheme="minorEastAsia" w:eastAsiaTheme="minorEastAsia" w:hAnsiTheme="minorEastAsia"/>
                <w:bCs/>
                <w:iCs/>
                <w:color w:val="000000"/>
                <w:szCs w:val="21"/>
              </w:rPr>
              <w:t>消费电子产品精密结构件业务</w:t>
            </w:r>
            <w:r>
              <w:rPr>
                <w:rFonts w:asciiTheme="minorEastAsia" w:eastAsiaTheme="minorEastAsia" w:hAnsiTheme="minorEastAsia" w:hint="eastAsia"/>
                <w:bCs/>
                <w:iCs/>
                <w:color w:val="000000"/>
                <w:szCs w:val="21"/>
              </w:rPr>
              <w:t>整合情况如何？</w:t>
            </w:r>
          </w:p>
          <w:p w14:paraId="06824718" w14:textId="33094AFB" w:rsidR="007B245D" w:rsidRDefault="003D479E">
            <w:pPr>
              <w:spacing w:line="360" w:lineRule="auto"/>
              <w:ind w:firstLineChars="200" w:firstLine="422"/>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劲胜智能：</w:t>
            </w:r>
            <w:r>
              <w:rPr>
                <w:rFonts w:asciiTheme="minorEastAsia" w:eastAsiaTheme="minorEastAsia" w:hAnsiTheme="minorEastAsia" w:hint="eastAsia"/>
                <w:bCs/>
                <w:iCs/>
                <w:color w:val="000000"/>
                <w:szCs w:val="21"/>
              </w:rPr>
              <w:t>公司</w:t>
            </w:r>
            <w:r>
              <w:rPr>
                <w:rFonts w:asciiTheme="minorEastAsia" w:eastAsiaTheme="minorEastAsia" w:hAnsiTheme="minorEastAsia" w:hint="eastAsia"/>
                <w:bCs/>
                <w:iCs/>
                <w:color w:val="000000"/>
                <w:szCs w:val="21"/>
              </w:rPr>
              <w:t>2019</w:t>
            </w:r>
            <w:r>
              <w:rPr>
                <w:rFonts w:asciiTheme="minorEastAsia" w:eastAsiaTheme="minorEastAsia" w:hAnsiTheme="minorEastAsia" w:hint="eastAsia"/>
                <w:bCs/>
                <w:iCs/>
                <w:color w:val="000000"/>
                <w:szCs w:val="21"/>
              </w:rPr>
              <w:t>年度尚处于消费电子产品精密结构件业务深度整合期，除少部分消费电子产品精密结构件产品存在阶段性产销外，公司主要作为接单平台，将订单发给剥离资产存续方进行生产加工，由公司协助进行原材料及产成品的阶段性购销，因此</w:t>
            </w:r>
            <w:r>
              <w:rPr>
                <w:rFonts w:asciiTheme="minorEastAsia" w:eastAsiaTheme="minorEastAsia" w:hAnsiTheme="minorEastAsia" w:hint="eastAsia"/>
                <w:bCs/>
                <w:iCs/>
                <w:color w:val="000000"/>
                <w:szCs w:val="21"/>
              </w:rPr>
              <w:t>2019</w:t>
            </w:r>
            <w:r>
              <w:rPr>
                <w:rFonts w:asciiTheme="minorEastAsia" w:eastAsiaTheme="minorEastAsia" w:hAnsiTheme="minorEastAsia" w:hint="eastAsia"/>
                <w:bCs/>
                <w:iCs/>
                <w:color w:val="000000"/>
                <w:szCs w:val="21"/>
              </w:rPr>
              <w:t>年度公司精密结构件业务收入规模仍</w:t>
            </w:r>
            <w:r>
              <w:rPr>
                <w:rFonts w:asciiTheme="minorEastAsia" w:eastAsiaTheme="minorEastAsia" w:hAnsiTheme="minorEastAsia" w:hint="eastAsia"/>
                <w:bCs/>
                <w:iCs/>
                <w:color w:val="000000"/>
                <w:szCs w:val="21"/>
              </w:rPr>
              <w:t>较大</w:t>
            </w:r>
            <w:r>
              <w:rPr>
                <w:rFonts w:asciiTheme="minorEastAsia" w:eastAsiaTheme="minorEastAsia" w:hAnsiTheme="minorEastAsia" w:hint="eastAsia"/>
                <w:bCs/>
                <w:iCs/>
                <w:color w:val="000000"/>
                <w:szCs w:val="21"/>
              </w:rPr>
              <w:t>。随着业务整合的持续深入开展及公司作为接单平台的过渡期结束，预计</w:t>
            </w:r>
            <w:r>
              <w:rPr>
                <w:rFonts w:asciiTheme="minorEastAsia" w:eastAsiaTheme="minorEastAsia" w:hAnsiTheme="minorEastAsia" w:hint="eastAsia"/>
                <w:bCs/>
                <w:iCs/>
                <w:color w:val="000000"/>
                <w:szCs w:val="21"/>
              </w:rPr>
              <w:t>2020</w:t>
            </w:r>
            <w:r>
              <w:rPr>
                <w:rFonts w:asciiTheme="minorEastAsia" w:eastAsiaTheme="minorEastAsia" w:hAnsiTheme="minorEastAsia" w:hint="eastAsia"/>
                <w:bCs/>
                <w:iCs/>
                <w:color w:val="000000"/>
                <w:szCs w:val="21"/>
              </w:rPr>
              <w:t>年及以后该业务收入规模将大幅下降。</w:t>
            </w:r>
            <w:r>
              <w:rPr>
                <w:rFonts w:asciiTheme="minorEastAsia" w:eastAsiaTheme="minorEastAsia" w:hAnsiTheme="minorEastAsia" w:hint="eastAsia"/>
                <w:bCs/>
                <w:iCs/>
                <w:color w:val="000000"/>
                <w:szCs w:val="21"/>
              </w:rPr>
              <w:t>2</w:t>
            </w:r>
            <w:r>
              <w:rPr>
                <w:rFonts w:asciiTheme="minorEastAsia" w:eastAsiaTheme="minorEastAsia" w:hAnsiTheme="minorEastAsia"/>
                <w:bCs/>
                <w:iCs/>
                <w:color w:val="000000"/>
                <w:szCs w:val="21"/>
              </w:rPr>
              <w:t>020</w:t>
            </w:r>
            <w:r>
              <w:rPr>
                <w:rFonts w:asciiTheme="minorEastAsia" w:eastAsiaTheme="minorEastAsia" w:hAnsiTheme="minorEastAsia"/>
                <w:bCs/>
                <w:iCs/>
                <w:color w:val="000000"/>
                <w:szCs w:val="21"/>
              </w:rPr>
              <w:t>年</w:t>
            </w:r>
            <w:r>
              <w:rPr>
                <w:rFonts w:asciiTheme="minorEastAsia" w:eastAsiaTheme="minorEastAsia" w:hAnsiTheme="minorEastAsia" w:hint="eastAsia"/>
                <w:bCs/>
                <w:iCs/>
                <w:color w:val="000000"/>
                <w:szCs w:val="21"/>
              </w:rPr>
              <w:t>公司在上年度业务整合的基础上，继续投入资源深化消费电子产品精密结构件业务的整合，力争在本年实现整合工作的基本收尾。</w:t>
            </w:r>
          </w:p>
          <w:p w14:paraId="4EEE05CF" w14:textId="77777777" w:rsidR="007B245D" w:rsidRDefault="003D479E">
            <w:pPr>
              <w:spacing w:line="360" w:lineRule="auto"/>
              <w:ind w:firstLineChars="200" w:firstLine="422"/>
              <w:jc w:val="left"/>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t>5</w:t>
            </w: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为什么公司高端智能装备产品的毛利率</w:t>
            </w:r>
            <w:r>
              <w:rPr>
                <w:rFonts w:asciiTheme="minorEastAsia" w:eastAsiaTheme="minorEastAsia" w:hAnsiTheme="minorEastAsia" w:hint="eastAsia"/>
                <w:bCs/>
                <w:iCs/>
                <w:color w:val="000000"/>
                <w:szCs w:val="21"/>
              </w:rPr>
              <w:t>2</w:t>
            </w:r>
            <w:r>
              <w:rPr>
                <w:rFonts w:asciiTheme="minorEastAsia" w:eastAsiaTheme="minorEastAsia" w:hAnsiTheme="minorEastAsia"/>
                <w:bCs/>
                <w:iCs/>
                <w:color w:val="000000"/>
                <w:szCs w:val="21"/>
              </w:rPr>
              <w:t>019</w:t>
            </w:r>
            <w:r>
              <w:rPr>
                <w:rFonts w:asciiTheme="minorEastAsia" w:eastAsiaTheme="minorEastAsia" w:hAnsiTheme="minorEastAsia"/>
                <w:bCs/>
                <w:iCs/>
                <w:color w:val="000000"/>
                <w:szCs w:val="21"/>
              </w:rPr>
              <w:t>年度相比</w:t>
            </w:r>
            <w:r>
              <w:rPr>
                <w:rFonts w:asciiTheme="minorEastAsia" w:eastAsiaTheme="minorEastAsia" w:hAnsiTheme="minorEastAsia" w:hint="eastAsia"/>
                <w:bCs/>
                <w:iCs/>
                <w:color w:val="000000"/>
                <w:szCs w:val="21"/>
              </w:rPr>
              <w:t>2</w:t>
            </w:r>
            <w:r>
              <w:rPr>
                <w:rFonts w:asciiTheme="minorEastAsia" w:eastAsiaTheme="minorEastAsia" w:hAnsiTheme="minorEastAsia"/>
                <w:bCs/>
                <w:iCs/>
                <w:color w:val="000000"/>
                <w:szCs w:val="21"/>
              </w:rPr>
              <w:t>018</w:t>
            </w:r>
            <w:r>
              <w:rPr>
                <w:rFonts w:asciiTheme="minorEastAsia" w:eastAsiaTheme="minorEastAsia" w:hAnsiTheme="minorEastAsia"/>
                <w:bCs/>
                <w:iCs/>
                <w:color w:val="000000"/>
                <w:szCs w:val="21"/>
              </w:rPr>
              <w:t>年度出现下滑</w:t>
            </w:r>
            <w:r>
              <w:rPr>
                <w:rFonts w:asciiTheme="minorEastAsia" w:eastAsiaTheme="minorEastAsia" w:hAnsiTheme="minorEastAsia" w:hint="eastAsia"/>
                <w:bCs/>
                <w:iCs/>
                <w:color w:val="000000"/>
                <w:szCs w:val="21"/>
              </w:rPr>
              <w:t>？</w:t>
            </w:r>
          </w:p>
          <w:p w14:paraId="1C61C8D8" w14:textId="77777777" w:rsidR="007B245D" w:rsidRDefault="003D479E">
            <w:pPr>
              <w:spacing w:line="360" w:lineRule="auto"/>
              <w:ind w:firstLineChars="200" w:firstLine="422"/>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劲胜智能：</w:t>
            </w:r>
            <w:r>
              <w:rPr>
                <w:rFonts w:asciiTheme="minorEastAsia" w:eastAsiaTheme="minorEastAsia" w:hAnsiTheme="minorEastAsia" w:hint="eastAsia"/>
                <w:bCs/>
                <w:iCs/>
                <w:color w:val="000000"/>
                <w:szCs w:val="21"/>
              </w:rPr>
              <w:t>2019</w:t>
            </w:r>
            <w:r>
              <w:rPr>
                <w:rFonts w:asciiTheme="minorEastAsia" w:eastAsiaTheme="minorEastAsia" w:hAnsiTheme="minorEastAsia" w:hint="eastAsia"/>
                <w:bCs/>
                <w:iCs/>
                <w:color w:val="000000"/>
                <w:szCs w:val="21"/>
              </w:rPr>
              <w:t>年</w:t>
            </w:r>
            <w:r>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公司应对外部不利的市场环境，加大市场开发力度，在积极布局高端市场的同时，加大中端市场开发力度，对产品毛利率产生一定程度影响。</w:t>
            </w:r>
          </w:p>
          <w:p w14:paraId="6E62B67F" w14:textId="77777777" w:rsidR="007B245D" w:rsidRDefault="003D479E">
            <w:pPr>
              <w:spacing w:line="360" w:lineRule="auto"/>
              <w:ind w:firstLineChars="200" w:firstLine="420"/>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分产品类型来看，高端智能装备产品毛利率下降主要受到营业收入占比较高的</w:t>
            </w:r>
            <w:r>
              <w:rPr>
                <w:rFonts w:asciiTheme="minorEastAsia" w:eastAsiaTheme="minorEastAsia" w:hAnsiTheme="minorEastAsia" w:hint="eastAsia"/>
                <w:bCs/>
                <w:iCs/>
                <w:color w:val="000000"/>
                <w:szCs w:val="21"/>
              </w:rPr>
              <w:t>3C</w:t>
            </w:r>
            <w:r>
              <w:rPr>
                <w:rFonts w:asciiTheme="minorEastAsia" w:eastAsiaTheme="minorEastAsia" w:hAnsiTheme="minorEastAsia" w:hint="eastAsia"/>
                <w:bCs/>
                <w:iCs/>
                <w:color w:val="000000"/>
                <w:szCs w:val="21"/>
              </w:rPr>
              <w:lastRenderedPageBreak/>
              <w:t>机型毛利率下降影响：（</w:t>
            </w:r>
            <w:r>
              <w:rPr>
                <w:rFonts w:asciiTheme="minorEastAsia" w:eastAsiaTheme="minorEastAsia" w:hAnsiTheme="minorEastAsia" w:hint="eastAsia"/>
                <w:bCs/>
                <w:iCs/>
                <w:color w:val="000000"/>
                <w:szCs w:val="21"/>
              </w:rPr>
              <w:t>1</w:t>
            </w:r>
            <w:r>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2019</w:t>
            </w:r>
            <w:r>
              <w:rPr>
                <w:rFonts w:asciiTheme="minorEastAsia" w:eastAsiaTheme="minorEastAsia" w:hAnsiTheme="minorEastAsia" w:hint="eastAsia"/>
                <w:bCs/>
                <w:iCs/>
                <w:color w:val="000000"/>
                <w:szCs w:val="21"/>
              </w:rPr>
              <w:t>年度，毛利率较高的钻攻机销售占比较上年同期出现一定程度</w:t>
            </w:r>
            <w:r>
              <w:rPr>
                <w:rFonts w:asciiTheme="minorEastAsia" w:eastAsiaTheme="minorEastAsia" w:hAnsiTheme="minorEastAsia" w:hint="eastAsia"/>
                <w:bCs/>
                <w:iCs/>
                <w:color w:val="000000"/>
                <w:szCs w:val="21"/>
              </w:rPr>
              <w:t>下滑，对毛利率带来不利影响；（</w:t>
            </w:r>
            <w:r>
              <w:rPr>
                <w:rFonts w:asciiTheme="minorEastAsia" w:eastAsiaTheme="minorEastAsia" w:hAnsiTheme="minorEastAsia" w:hint="eastAsia"/>
                <w:bCs/>
                <w:iCs/>
                <w:color w:val="000000"/>
                <w:szCs w:val="21"/>
              </w:rPr>
              <w:t>2</w:t>
            </w:r>
            <w:r>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2019</w:t>
            </w:r>
            <w:r>
              <w:rPr>
                <w:rFonts w:asciiTheme="minorEastAsia" w:eastAsiaTheme="minorEastAsia" w:hAnsiTheme="minorEastAsia" w:hint="eastAsia"/>
                <w:bCs/>
                <w:iCs/>
                <w:color w:val="000000"/>
                <w:szCs w:val="21"/>
              </w:rPr>
              <w:t>年度公司发生</w:t>
            </w:r>
            <w:r>
              <w:rPr>
                <w:rFonts w:asciiTheme="minorEastAsia" w:eastAsiaTheme="minorEastAsia" w:hAnsiTheme="minorEastAsia" w:hint="eastAsia"/>
                <w:bCs/>
                <w:iCs/>
                <w:color w:val="000000"/>
                <w:szCs w:val="21"/>
              </w:rPr>
              <w:t>950</w:t>
            </w:r>
            <w:r>
              <w:rPr>
                <w:rFonts w:asciiTheme="minorEastAsia" w:eastAsiaTheme="minorEastAsia" w:hAnsiTheme="minorEastAsia" w:hint="eastAsia"/>
                <w:bCs/>
                <w:iCs/>
                <w:color w:val="000000"/>
                <w:szCs w:val="21"/>
              </w:rPr>
              <w:t>台外购成品直接转销售，该部分产品购销具有贸易性质，毛利率较低，对</w:t>
            </w:r>
            <w:r>
              <w:rPr>
                <w:rFonts w:asciiTheme="minorEastAsia" w:eastAsiaTheme="minorEastAsia" w:hAnsiTheme="minorEastAsia" w:hint="eastAsia"/>
                <w:bCs/>
                <w:iCs/>
                <w:color w:val="000000"/>
                <w:szCs w:val="21"/>
              </w:rPr>
              <w:t>3C</w:t>
            </w:r>
            <w:r>
              <w:rPr>
                <w:rFonts w:asciiTheme="minorEastAsia" w:eastAsiaTheme="minorEastAsia" w:hAnsiTheme="minorEastAsia" w:hint="eastAsia"/>
                <w:bCs/>
                <w:iCs/>
                <w:color w:val="000000"/>
                <w:szCs w:val="21"/>
              </w:rPr>
              <w:t>机型整体毛利率带来一定程度影响。</w:t>
            </w:r>
          </w:p>
          <w:p w14:paraId="5C001089" w14:textId="77777777" w:rsidR="007B245D" w:rsidRDefault="003D479E">
            <w:pPr>
              <w:spacing w:line="360" w:lineRule="auto"/>
              <w:ind w:firstLineChars="200" w:firstLine="420"/>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此外，通用机型毛利率出现小幅下降，主要原因为</w:t>
            </w:r>
            <w:r>
              <w:rPr>
                <w:rFonts w:asciiTheme="minorEastAsia" w:eastAsiaTheme="minorEastAsia" w:hAnsiTheme="minorEastAsia" w:hint="eastAsia"/>
                <w:bCs/>
                <w:iCs/>
                <w:color w:val="000000"/>
                <w:szCs w:val="21"/>
              </w:rPr>
              <w:t>2019</w:t>
            </w:r>
            <w:r>
              <w:rPr>
                <w:rFonts w:asciiTheme="minorEastAsia" w:eastAsiaTheme="minorEastAsia" w:hAnsiTheme="minorEastAsia" w:hint="eastAsia"/>
                <w:bCs/>
                <w:iCs/>
                <w:color w:val="000000"/>
                <w:szCs w:val="21"/>
              </w:rPr>
              <w:t>年面对不利的市场环境，公司加大通用机型推广力度，通用机型收入占比从</w:t>
            </w:r>
            <w:r>
              <w:rPr>
                <w:rFonts w:asciiTheme="minorEastAsia" w:eastAsiaTheme="minorEastAsia" w:hAnsiTheme="minorEastAsia" w:hint="eastAsia"/>
                <w:bCs/>
                <w:iCs/>
                <w:color w:val="000000"/>
                <w:szCs w:val="21"/>
              </w:rPr>
              <w:t>2018</w:t>
            </w:r>
            <w:r>
              <w:rPr>
                <w:rFonts w:asciiTheme="minorEastAsia" w:eastAsiaTheme="minorEastAsia" w:hAnsiTheme="minorEastAsia" w:hint="eastAsia"/>
                <w:bCs/>
                <w:iCs/>
                <w:color w:val="000000"/>
                <w:szCs w:val="21"/>
              </w:rPr>
              <w:t>年的</w:t>
            </w:r>
            <w:r>
              <w:rPr>
                <w:rFonts w:asciiTheme="minorEastAsia" w:eastAsiaTheme="minorEastAsia" w:hAnsiTheme="minorEastAsia" w:hint="eastAsia"/>
                <w:bCs/>
                <w:iCs/>
                <w:color w:val="000000"/>
                <w:szCs w:val="21"/>
              </w:rPr>
              <w:t>26.75%</w:t>
            </w:r>
            <w:r>
              <w:rPr>
                <w:rFonts w:asciiTheme="minorEastAsia" w:eastAsiaTheme="minorEastAsia" w:hAnsiTheme="minorEastAsia" w:hint="eastAsia"/>
                <w:bCs/>
                <w:iCs/>
                <w:color w:val="000000"/>
                <w:szCs w:val="21"/>
              </w:rPr>
              <w:t>提升至</w:t>
            </w:r>
            <w:r>
              <w:rPr>
                <w:rFonts w:asciiTheme="minorEastAsia" w:eastAsiaTheme="minorEastAsia" w:hAnsiTheme="minorEastAsia" w:hint="eastAsia"/>
                <w:bCs/>
                <w:iCs/>
                <w:color w:val="000000"/>
                <w:szCs w:val="21"/>
              </w:rPr>
              <w:t>2019</w:t>
            </w:r>
            <w:r>
              <w:rPr>
                <w:rFonts w:asciiTheme="minorEastAsia" w:eastAsiaTheme="minorEastAsia" w:hAnsiTheme="minorEastAsia" w:hint="eastAsia"/>
                <w:bCs/>
                <w:iCs/>
                <w:color w:val="000000"/>
                <w:szCs w:val="21"/>
              </w:rPr>
              <w:t>年的</w:t>
            </w:r>
            <w:r>
              <w:rPr>
                <w:rFonts w:asciiTheme="minorEastAsia" w:eastAsiaTheme="minorEastAsia" w:hAnsiTheme="minorEastAsia" w:hint="eastAsia"/>
                <w:bCs/>
                <w:iCs/>
                <w:color w:val="000000"/>
                <w:szCs w:val="21"/>
              </w:rPr>
              <w:t>37.44%</w:t>
            </w:r>
            <w:r>
              <w:rPr>
                <w:rFonts w:asciiTheme="minorEastAsia" w:eastAsiaTheme="minorEastAsia" w:hAnsiTheme="minorEastAsia" w:hint="eastAsia"/>
                <w:bCs/>
                <w:iCs/>
                <w:color w:val="000000"/>
                <w:szCs w:val="21"/>
              </w:rPr>
              <w:t>，销售毛利率出现小幅下降。</w:t>
            </w:r>
          </w:p>
          <w:p w14:paraId="09872EEA" w14:textId="77777777" w:rsidR="007B245D" w:rsidRDefault="003D479E">
            <w:pPr>
              <w:spacing w:line="360" w:lineRule="auto"/>
              <w:ind w:firstLineChars="200" w:firstLine="422"/>
              <w:jc w:val="left"/>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t>6</w:t>
            </w: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公司目前产销状态如何？</w:t>
            </w:r>
          </w:p>
          <w:p w14:paraId="221F8400" w14:textId="43F617B4" w:rsidR="007B245D" w:rsidRDefault="003D479E">
            <w:pPr>
              <w:spacing w:line="360" w:lineRule="auto"/>
              <w:ind w:firstLineChars="200" w:firstLine="422"/>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劲胜智能：</w:t>
            </w:r>
            <w:r>
              <w:rPr>
                <w:rFonts w:asciiTheme="minorEastAsia" w:eastAsiaTheme="minorEastAsia" w:hAnsiTheme="minorEastAsia" w:hint="eastAsia"/>
                <w:bCs/>
                <w:iCs/>
                <w:color w:val="000000"/>
                <w:szCs w:val="21"/>
              </w:rPr>
              <w:t>2020</w:t>
            </w:r>
            <w:r>
              <w:rPr>
                <w:rFonts w:asciiTheme="minorEastAsia" w:eastAsiaTheme="minorEastAsia" w:hAnsiTheme="minorEastAsia" w:hint="eastAsia"/>
                <w:bCs/>
                <w:iCs/>
                <w:color w:val="000000"/>
                <w:szCs w:val="21"/>
              </w:rPr>
              <w:t>年以来，公司高端智能装备业务订单充裕，产销两旺</w:t>
            </w:r>
            <w:r>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随着国内疫情的逐渐减缓、下游行业复工复产，公</w:t>
            </w:r>
            <w:r>
              <w:rPr>
                <w:rFonts w:asciiTheme="minorEastAsia" w:eastAsiaTheme="minorEastAsia" w:hAnsiTheme="minorEastAsia" w:hint="eastAsia"/>
                <w:bCs/>
                <w:iCs/>
                <w:color w:val="000000"/>
                <w:szCs w:val="21"/>
              </w:rPr>
              <w:t>司下游客户</w:t>
            </w:r>
            <w:r>
              <w:rPr>
                <w:rFonts w:asciiTheme="minorEastAsia" w:eastAsiaTheme="minorEastAsia" w:hAnsiTheme="minorEastAsia" w:hint="eastAsia"/>
                <w:bCs/>
                <w:iCs/>
                <w:color w:val="000000"/>
                <w:szCs w:val="21"/>
              </w:rPr>
              <w:t>因筹备今年下半年及明年的生产需要</w:t>
            </w:r>
            <w:r>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固定资产投资逐渐增加，</w:t>
            </w:r>
            <w:r>
              <w:rPr>
                <w:rFonts w:asciiTheme="minorEastAsia" w:eastAsiaTheme="minorEastAsia" w:hAnsiTheme="minorEastAsia" w:hint="eastAsia"/>
                <w:bCs/>
                <w:iCs/>
                <w:color w:val="000000"/>
                <w:szCs w:val="21"/>
              </w:rPr>
              <w:t>使得</w:t>
            </w:r>
            <w:r>
              <w:rPr>
                <w:rFonts w:asciiTheme="minorEastAsia" w:eastAsiaTheme="minorEastAsia" w:hAnsiTheme="minorEastAsia" w:hint="eastAsia"/>
                <w:bCs/>
                <w:iCs/>
                <w:color w:val="000000"/>
                <w:szCs w:val="21"/>
              </w:rPr>
              <w:t>高端智能装备产品需求</w:t>
            </w:r>
            <w:r>
              <w:rPr>
                <w:rFonts w:asciiTheme="minorEastAsia" w:eastAsiaTheme="minorEastAsia" w:hAnsiTheme="minorEastAsia" w:hint="eastAsia"/>
                <w:bCs/>
                <w:iCs/>
                <w:color w:val="000000"/>
                <w:szCs w:val="21"/>
              </w:rPr>
              <w:t>出现</w:t>
            </w:r>
            <w:r>
              <w:rPr>
                <w:rFonts w:asciiTheme="minorEastAsia" w:eastAsiaTheme="minorEastAsia" w:hAnsiTheme="minorEastAsia" w:hint="eastAsia"/>
                <w:bCs/>
                <w:iCs/>
                <w:color w:val="000000"/>
                <w:szCs w:val="21"/>
              </w:rPr>
              <w:t>增长，公司产品供不应求，因此公司将推进筹备新建产能，全面布局高端智能装备市场领域。</w:t>
            </w:r>
          </w:p>
          <w:p w14:paraId="2E17C84C" w14:textId="77777777" w:rsidR="007B245D" w:rsidRDefault="003D479E">
            <w:pPr>
              <w:spacing w:line="360" w:lineRule="auto"/>
              <w:ind w:firstLineChars="200" w:firstLine="422"/>
              <w:jc w:val="left"/>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t>7</w:t>
            </w: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公司目前三大生产基地产能分布情况？</w:t>
            </w:r>
          </w:p>
          <w:p w14:paraId="616BCC59" w14:textId="169C58E7" w:rsidR="007B245D" w:rsidRDefault="003D479E">
            <w:pPr>
              <w:spacing w:line="360" w:lineRule="auto"/>
              <w:ind w:firstLineChars="200" w:firstLine="422"/>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劲胜智能：</w:t>
            </w:r>
            <w:r>
              <w:rPr>
                <w:rFonts w:asciiTheme="minorEastAsia" w:eastAsiaTheme="minorEastAsia" w:hAnsiTheme="minorEastAsia" w:hint="eastAsia"/>
                <w:bCs/>
                <w:iCs/>
                <w:color w:val="000000"/>
                <w:szCs w:val="21"/>
              </w:rPr>
              <w:t>深圳生产基地约占</w:t>
            </w:r>
            <w:r>
              <w:rPr>
                <w:rFonts w:asciiTheme="minorEastAsia" w:eastAsiaTheme="minorEastAsia" w:hAnsiTheme="minorEastAsia" w:hint="eastAsia"/>
                <w:bCs/>
                <w:iCs/>
                <w:color w:val="000000"/>
                <w:szCs w:val="21"/>
              </w:rPr>
              <w:t>60%</w:t>
            </w:r>
            <w:r>
              <w:rPr>
                <w:rFonts w:asciiTheme="minorEastAsia" w:eastAsiaTheme="minorEastAsia" w:hAnsiTheme="minorEastAsia" w:hint="eastAsia"/>
                <w:bCs/>
                <w:iCs/>
                <w:color w:val="000000"/>
                <w:szCs w:val="21"/>
              </w:rPr>
              <w:t>的总产能，苏州和宜宾基地合计占</w:t>
            </w:r>
            <w:r>
              <w:rPr>
                <w:rFonts w:asciiTheme="minorEastAsia" w:eastAsiaTheme="minorEastAsia" w:hAnsiTheme="minorEastAsia" w:hint="eastAsia"/>
                <w:bCs/>
                <w:iCs/>
                <w:color w:val="000000"/>
                <w:szCs w:val="21"/>
              </w:rPr>
              <w:t>40%</w:t>
            </w:r>
            <w:r>
              <w:rPr>
                <w:rFonts w:asciiTheme="minorEastAsia" w:eastAsiaTheme="minorEastAsia" w:hAnsiTheme="minorEastAsia" w:hint="eastAsia"/>
                <w:bCs/>
                <w:iCs/>
                <w:color w:val="000000"/>
                <w:szCs w:val="21"/>
              </w:rPr>
              <w:t>的总产能，目前各个生产基地</w:t>
            </w:r>
            <w:r>
              <w:rPr>
                <w:rFonts w:asciiTheme="minorEastAsia" w:eastAsiaTheme="minorEastAsia" w:hAnsiTheme="minorEastAsia" w:hint="eastAsia"/>
                <w:bCs/>
                <w:iCs/>
                <w:color w:val="000000"/>
                <w:szCs w:val="21"/>
              </w:rPr>
              <w:t>基本</w:t>
            </w:r>
            <w:r>
              <w:rPr>
                <w:rFonts w:asciiTheme="minorEastAsia" w:eastAsiaTheme="minorEastAsia" w:hAnsiTheme="minorEastAsia" w:hint="eastAsia"/>
                <w:bCs/>
                <w:iCs/>
                <w:color w:val="000000"/>
                <w:szCs w:val="21"/>
              </w:rPr>
              <w:t>都</w:t>
            </w:r>
            <w:r>
              <w:rPr>
                <w:rFonts w:asciiTheme="minorEastAsia" w:eastAsiaTheme="minorEastAsia" w:hAnsiTheme="minorEastAsia" w:hint="eastAsia"/>
                <w:bCs/>
                <w:iCs/>
                <w:color w:val="000000"/>
                <w:szCs w:val="21"/>
              </w:rPr>
              <w:t>处于满负荷</w:t>
            </w:r>
            <w:r>
              <w:rPr>
                <w:rFonts w:asciiTheme="minorEastAsia" w:eastAsiaTheme="minorEastAsia" w:hAnsiTheme="minorEastAsia" w:hint="eastAsia"/>
                <w:bCs/>
                <w:iCs/>
                <w:color w:val="000000"/>
                <w:szCs w:val="21"/>
              </w:rPr>
              <w:t>生产状态。</w:t>
            </w:r>
          </w:p>
          <w:p w14:paraId="7F8B49C5" w14:textId="77777777" w:rsidR="007B245D" w:rsidRDefault="003D479E">
            <w:pPr>
              <w:spacing w:line="360" w:lineRule="auto"/>
              <w:ind w:firstLineChars="200" w:firstLine="422"/>
              <w:jc w:val="left"/>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t>8</w:t>
            </w: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公司有无开展代理商销售模式？</w:t>
            </w:r>
          </w:p>
          <w:p w14:paraId="1D9A09CC" w14:textId="77777777" w:rsidR="007B245D" w:rsidRPr="0002496A" w:rsidRDefault="003D479E">
            <w:pPr>
              <w:spacing w:line="360" w:lineRule="auto"/>
              <w:ind w:firstLineChars="200" w:firstLine="422"/>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劲胜智能：</w:t>
            </w:r>
            <w:r w:rsidRPr="0002496A">
              <w:rPr>
                <w:rFonts w:asciiTheme="minorEastAsia" w:eastAsiaTheme="minorEastAsia" w:hAnsiTheme="minorEastAsia"/>
                <w:bCs/>
                <w:iCs/>
                <w:color w:val="000000"/>
                <w:szCs w:val="21"/>
              </w:rPr>
              <w:t>公司高端智能装备产品销售以市场特点和市场需求为导向，坚持</w:t>
            </w:r>
            <w:r w:rsidRPr="0002496A">
              <w:rPr>
                <w:rFonts w:asciiTheme="minorEastAsia" w:eastAsiaTheme="minorEastAsia" w:hAnsiTheme="minorEastAsia" w:hint="eastAsia"/>
                <w:bCs/>
                <w:iCs/>
                <w:color w:val="000000"/>
                <w:szCs w:val="21"/>
              </w:rPr>
              <w:t>直</w:t>
            </w:r>
            <w:r w:rsidRPr="0002496A">
              <w:rPr>
                <w:rFonts w:asciiTheme="minorEastAsia" w:eastAsiaTheme="minorEastAsia" w:hAnsiTheme="minorEastAsia"/>
                <w:bCs/>
                <w:iCs/>
                <w:color w:val="000000"/>
                <w:szCs w:val="21"/>
              </w:rPr>
              <w:t>销与分销平衡发展的模式</w:t>
            </w:r>
            <w:r w:rsidRPr="0002496A">
              <w:rPr>
                <w:rFonts w:asciiTheme="minorEastAsia" w:eastAsiaTheme="minorEastAsia" w:hAnsiTheme="minorEastAsia" w:hint="eastAsia"/>
                <w:bCs/>
                <w:iCs/>
                <w:color w:val="000000"/>
                <w:szCs w:val="21"/>
              </w:rPr>
              <w:t>。</w:t>
            </w:r>
            <w:r w:rsidRPr="0002496A">
              <w:rPr>
                <w:rFonts w:asciiTheme="minorEastAsia" w:eastAsiaTheme="minorEastAsia" w:hAnsiTheme="minorEastAsia"/>
                <w:bCs/>
                <w:iCs/>
                <w:color w:val="000000"/>
                <w:szCs w:val="21"/>
              </w:rPr>
              <w:t>在</w:t>
            </w:r>
            <w:r w:rsidRPr="0002496A">
              <w:rPr>
                <w:rFonts w:asciiTheme="minorEastAsia" w:eastAsiaTheme="minorEastAsia" w:hAnsiTheme="minorEastAsia"/>
                <w:bCs/>
                <w:iCs/>
                <w:color w:val="000000"/>
                <w:szCs w:val="21"/>
              </w:rPr>
              <w:t xml:space="preserve"> 3C </w:t>
            </w:r>
            <w:r w:rsidRPr="0002496A">
              <w:rPr>
                <w:rFonts w:asciiTheme="minorEastAsia" w:eastAsiaTheme="minorEastAsia" w:hAnsiTheme="minorEastAsia"/>
                <w:bCs/>
                <w:iCs/>
                <w:color w:val="000000"/>
                <w:szCs w:val="21"/>
              </w:rPr>
              <w:t>领域针对战略客户与大客户，采用以直销为主、分销为辅的销售模式；在行业分布较广和客户较为分散的非</w:t>
            </w:r>
            <w:r w:rsidRPr="0002496A">
              <w:rPr>
                <w:rFonts w:asciiTheme="minorEastAsia" w:eastAsiaTheme="minorEastAsia" w:hAnsiTheme="minorEastAsia"/>
                <w:bCs/>
                <w:iCs/>
                <w:color w:val="000000"/>
                <w:szCs w:val="21"/>
              </w:rPr>
              <w:t xml:space="preserve"> 3C </w:t>
            </w:r>
            <w:r w:rsidRPr="0002496A">
              <w:rPr>
                <w:rFonts w:asciiTheme="minorEastAsia" w:eastAsiaTheme="minorEastAsia" w:hAnsiTheme="minorEastAsia"/>
                <w:bCs/>
                <w:iCs/>
                <w:color w:val="000000"/>
                <w:szCs w:val="21"/>
              </w:rPr>
              <w:t>领域，采用以分销代理模式为主，直销为辅的销售模式。</w:t>
            </w:r>
            <w:r w:rsidRPr="0002496A">
              <w:rPr>
                <w:rFonts w:asciiTheme="minorEastAsia" w:eastAsiaTheme="minorEastAsia" w:hAnsiTheme="minorEastAsia"/>
                <w:bCs/>
                <w:iCs/>
                <w:color w:val="000000"/>
                <w:szCs w:val="21"/>
              </w:rPr>
              <w:t xml:space="preserve"> </w:t>
            </w:r>
          </w:p>
          <w:p w14:paraId="39769B12" w14:textId="7675721B" w:rsidR="007B245D" w:rsidRDefault="003D479E">
            <w:pPr>
              <w:spacing w:line="360" w:lineRule="auto"/>
              <w:ind w:firstLineChars="200" w:firstLine="420"/>
              <w:rPr>
                <w:rFonts w:asciiTheme="minorEastAsia" w:eastAsiaTheme="minorEastAsia" w:hAnsiTheme="minorEastAsia"/>
                <w:bCs/>
                <w:iCs/>
                <w:color w:val="000000"/>
                <w:szCs w:val="21"/>
              </w:rPr>
            </w:pPr>
            <w:r w:rsidRPr="0002496A">
              <w:rPr>
                <w:rFonts w:asciiTheme="minorEastAsia" w:eastAsiaTheme="minorEastAsia" w:hAnsiTheme="minorEastAsia"/>
                <w:bCs/>
                <w:iCs/>
                <w:color w:val="000000"/>
                <w:szCs w:val="21"/>
              </w:rPr>
              <w:t>公司推广实施分销代理模式，有利于公司进一步贴近市场，加快</w:t>
            </w:r>
            <w:r w:rsidRPr="0002496A">
              <w:rPr>
                <w:rFonts w:asciiTheme="minorEastAsia" w:eastAsiaTheme="minorEastAsia" w:hAnsiTheme="minorEastAsia"/>
                <w:bCs/>
                <w:iCs/>
                <w:color w:val="000000"/>
                <w:szCs w:val="21"/>
              </w:rPr>
              <w:t xml:space="preserve"> 5G </w:t>
            </w:r>
            <w:r w:rsidRPr="0002496A">
              <w:rPr>
                <w:rFonts w:asciiTheme="minorEastAsia" w:eastAsiaTheme="minorEastAsia" w:hAnsiTheme="minorEastAsia"/>
                <w:bCs/>
                <w:iCs/>
                <w:color w:val="000000"/>
                <w:szCs w:val="21"/>
              </w:rPr>
              <w:t>系列机型及其他通用机型的快速推广，提高市场占有率，同时有利于解决市场快速布局、</w:t>
            </w:r>
            <w:r w:rsidRPr="0002496A">
              <w:rPr>
                <w:rFonts w:asciiTheme="minorEastAsia" w:eastAsiaTheme="minorEastAsia" w:hAnsiTheme="minorEastAsia"/>
                <w:bCs/>
                <w:iCs/>
                <w:color w:val="000000"/>
                <w:szCs w:val="21"/>
              </w:rPr>
              <w:t xml:space="preserve"> </w:t>
            </w:r>
            <w:r w:rsidRPr="0002496A">
              <w:rPr>
                <w:rFonts w:asciiTheme="minorEastAsia" w:eastAsiaTheme="minorEastAsia" w:hAnsiTheme="minorEastAsia"/>
                <w:bCs/>
                <w:iCs/>
                <w:color w:val="000000"/>
                <w:szCs w:val="21"/>
              </w:rPr>
              <w:t>渠道下沉、服务能力、反馈速度、属地化竞争、远程管控等方面的问题，增强高端智能装备产品的市场竞争力。</w:t>
            </w:r>
          </w:p>
          <w:p w14:paraId="1627D1B7" w14:textId="77777777" w:rsidR="007B245D" w:rsidRDefault="003D479E">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9</w:t>
            </w: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公司高端智能装备业务领域竞争优势如何？</w:t>
            </w:r>
          </w:p>
          <w:p w14:paraId="10A51A99" w14:textId="27924787" w:rsidR="007B245D" w:rsidRDefault="003D479E">
            <w:pPr>
              <w:spacing w:line="360" w:lineRule="auto"/>
              <w:ind w:firstLineChars="200" w:firstLine="422"/>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劲胜智能：</w:t>
            </w:r>
            <w:r>
              <w:rPr>
                <w:rFonts w:ascii="Arial" w:hAnsi="Arial" w:cs="Arial"/>
                <w:szCs w:val="21"/>
              </w:rPr>
              <w:t>公司高端智能装备产品种类丰富，覆盖多个细分市场，特别在</w:t>
            </w:r>
            <w:r w:rsidRPr="0002496A">
              <w:rPr>
                <w:rFonts w:asciiTheme="minorEastAsia" w:eastAsiaTheme="minorEastAsia" w:hAnsiTheme="minorEastAsia" w:cs="Arial"/>
                <w:szCs w:val="21"/>
              </w:rPr>
              <w:t>3C</w:t>
            </w:r>
            <w:r>
              <w:rPr>
                <w:rFonts w:ascii="Arial" w:hAnsi="Arial" w:cs="Arial"/>
                <w:szCs w:val="21"/>
              </w:rPr>
              <w:t>领域，公司钻攻机等系列产品在产品品质、高性价比、本地化服务等方面具备优势，获得产业链优质客户的广泛认可和青睐，并与国际知名品牌同台竞争</w:t>
            </w:r>
            <w:r>
              <w:rPr>
                <w:rFonts w:ascii="Arial" w:hAnsi="Arial" w:cs="Arial" w:hint="eastAsia"/>
                <w:szCs w:val="21"/>
              </w:rPr>
              <w:t>；</w:t>
            </w:r>
            <w:r>
              <w:rPr>
                <w:rFonts w:ascii="Arial" w:hAnsi="Arial" w:cs="Arial"/>
                <w:szCs w:val="21"/>
              </w:rPr>
              <w:t>公司作为国内同行业中技术和产品宽度最广的企业之一，在业内具备较高的品牌美誉度和客户认可度</w:t>
            </w:r>
            <w:r>
              <w:rPr>
                <w:rFonts w:ascii="Arial" w:hAnsi="Arial" w:cs="Arial" w:hint="eastAsia"/>
                <w:szCs w:val="21"/>
              </w:rPr>
              <w:t>；</w:t>
            </w:r>
            <w:r>
              <w:rPr>
                <w:rFonts w:ascii="Arial" w:hAnsi="Arial" w:cs="Arial"/>
                <w:szCs w:val="21"/>
              </w:rPr>
              <w:t>同</w:t>
            </w:r>
            <w:r>
              <w:rPr>
                <w:rFonts w:ascii="Arial" w:hAnsi="Arial" w:cs="Arial"/>
                <w:szCs w:val="21"/>
              </w:rPr>
              <w:lastRenderedPageBreak/>
              <w:t>时以市场需求为导向打造了充满</w:t>
            </w:r>
            <w:r>
              <w:rPr>
                <w:rFonts w:ascii="Arial" w:hAnsi="Arial" w:cs="Arial" w:hint="eastAsia"/>
                <w:szCs w:val="21"/>
              </w:rPr>
              <w:t>“</w:t>
            </w:r>
            <w:r>
              <w:rPr>
                <w:rFonts w:ascii="Arial" w:hAnsi="Arial" w:cs="Arial"/>
                <w:szCs w:val="21"/>
              </w:rPr>
              <w:t>狼性</w:t>
            </w:r>
            <w:r>
              <w:rPr>
                <w:rFonts w:ascii="Arial" w:hAnsi="Arial" w:cs="Arial" w:hint="eastAsia"/>
                <w:szCs w:val="21"/>
              </w:rPr>
              <w:t>”</w:t>
            </w:r>
            <w:r>
              <w:rPr>
                <w:rFonts w:ascii="Arial" w:hAnsi="Arial" w:cs="Arial"/>
                <w:szCs w:val="21"/>
              </w:rPr>
              <w:t>的营销机制，</w:t>
            </w:r>
            <w:r>
              <w:rPr>
                <w:rFonts w:ascii="Arial" w:hAnsi="Arial" w:cs="Arial" w:hint="eastAsia"/>
                <w:szCs w:val="21"/>
              </w:rPr>
              <w:t>能够</w:t>
            </w:r>
            <w:r>
              <w:rPr>
                <w:rFonts w:ascii="Arial" w:hAnsi="Arial" w:cs="Arial"/>
                <w:szCs w:val="21"/>
              </w:rPr>
              <w:t>敏锐把握市场趋势、快速满足客户需求</w:t>
            </w:r>
            <w:r>
              <w:rPr>
                <w:rFonts w:ascii="Arial" w:hAnsi="Arial" w:cs="Arial" w:hint="eastAsia"/>
                <w:szCs w:val="21"/>
              </w:rPr>
              <w:t>；</w:t>
            </w:r>
            <w:r>
              <w:rPr>
                <w:rFonts w:ascii="Arial" w:hAnsi="Arial" w:cs="Arial"/>
                <w:szCs w:val="21"/>
              </w:rPr>
              <w:t>加之公司技术与功能不断迭代的产品、高性价比优势</w:t>
            </w:r>
            <w:r>
              <w:rPr>
                <w:rFonts w:ascii="Arial" w:hAnsi="Arial" w:cs="Arial"/>
                <w:szCs w:val="21"/>
              </w:rPr>
              <w:t>、快速响应的售后服务等，使公司在同行业中具备较强的竞争力</w:t>
            </w:r>
            <w:r>
              <w:rPr>
                <w:rFonts w:asciiTheme="minorEastAsia" w:eastAsiaTheme="minorEastAsia" w:hAnsiTheme="minorEastAsia" w:hint="eastAsia"/>
                <w:bCs/>
                <w:iCs/>
                <w:color w:val="000000"/>
                <w:szCs w:val="21"/>
              </w:rPr>
              <w:t>。</w:t>
            </w:r>
          </w:p>
          <w:p w14:paraId="28FA0D24" w14:textId="77777777" w:rsidR="007B245D" w:rsidRDefault="003D479E">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10</w:t>
            </w: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公司非公开发行</w:t>
            </w:r>
            <w:r>
              <w:rPr>
                <w:rFonts w:asciiTheme="minorEastAsia" w:eastAsiaTheme="minorEastAsia" w:hAnsiTheme="minorEastAsia" w:hint="eastAsia"/>
                <w:bCs/>
                <w:iCs/>
                <w:color w:val="000000"/>
                <w:szCs w:val="21"/>
              </w:rPr>
              <w:t>A</w:t>
            </w:r>
            <w:r>
              <w:rPr>
                <w:rFonts w:asciiTheme="minorEastAsia" w:eastAsiaTheme="minorEastAsia" w:hAnsiTheme="minorEastAsia" w:hint="eastAsia"/>
                <w:bCs/>
                <w:iCs/>
                <w:color w:val="000000"/>
                <w:szCs w:val="21"/>
              </w:rPr>
              <w:t>股股票事项进展如何？什么时候上交资料给监管部门？</w:t>
            </w:r>
          </w:p>
          <w:p w14:paraId="1BD6E257" w14:textId="77777777" w:rsidR="007B245D" w:rsidRDefault="003D479E">
            <w:pPr>
              <w:spacing w:line="360" w:lineRule="auto"/>
              <w:ind w:firstLineChars="200" w:firstLine="422"/>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劲胜智能：</w:t>
            </w:r>
            <w:r>
              <w:rPr>
                <w:rFonts w:asciiTheme="minorEastAsia" w:eastAsiaTheme="minorEastAsia" w:hAnsiTheme="minorEastAsia" w:hint="eastAsia"/>
                <w:bCs/>
                <w:iCs/>
                <w:color w:val="000000"/>
                <w:szCs w:val="21"/>
              </w:rPr>
              <w:t>根据中国证监会</w:t>
            </w:r>
            <w:r>
              <w:rPr>
                <w:rFonts w:asciiTheme="minorEastAsia" w:eastAsiaTheme="minorEastAsia" w:hAnsiTheme="minorEastAsia" w:hint="eastAsia"/>
                <w:bCs/>
                <w:iCs/>
                <w:color w:val="000000"/>
                <w:szCs w:val="21"/>
              </w:rPr>
              <w:t>2020</w:t>
            </w:r>
            <w:r>
              <w:rPr>
                <w:rFonts w:asciiTheme="minorEastAsia" w:eastAsiaTheme="minorEastAsia" w:hAnsiTheme="minorEastAsia" w:hint="eastAsia"/>
                <w:bCs/>
                <w:iCs/>
                <w:color w:val="000000"/>
                <w:szCs w:val="21"/>
              </w:rPr>
              <w:t>年</w:t>
            </w:r>
            <w:r>
              <w:rPr>
                <w:rFonts w:asciiTheme="minorEastAsia" w:eastAsiaTheme="minorEastAsia" w:hAnsiTheme="minorEastAsia" w:hint="eastAsia"/>
                <w:bCs/>
                <w:iCs/>
                <w:color w:val="000000"/>
                <w:szCs w:val="21"/>
              </w:rPr>
              <w:t>6</w:t>
            </w:r>
            <w:r>
              <w:rPr>
                <w:rFonts w:asciiTheme="minorEastAsia" w:eastAsiaTheme="minorEastAsia" w:hAnsiTheme="minorEastAsia" w:hint="eastAsia"/>
                <w:bCs/>
                <w:iCs/>
                <w:color w:val="000000"/>
                <w:szCs w:val="21"/>
              </w:rPr>
              <w:t>月发布的《创业板上市公司证券发行注册管理办法（试行）》及其配套规则的规定，公司将向深交所申请非公开发行股票并向中国证监会申请注册。由于非公开发行股票涉及保荐机构的尽职调查、申报材料准备等，涉及多个中介机构的工作，需要一定的准备时间，公司正督促中介机构加快准备申报文件，争取尽快向深交所提交发行申请。</w:t>
            </w:r>
          </w:p>
          <w:p w14:paraId="1DB5E94B" w14:textId="77777777" w:rsidR="007B245D" w:rsidRDefault="003D479E">
            <w:pPr>
              <w:spacing w:line="360" w:lineRule="auto"/>
              <w:ind w:firstLineChars="200" w:firstLine="422"/>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11</w:t>
            </w: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公司非公开发行</w:t>
            </w:r>
            <w:r>
              <w:rPr>
                <w:rFonts w:asciiTheme="minorEastAsia" w:eastAsiaTheme="minorEastAsia" w:hAnsiTheme="minorEastAsia" w:hint="eastAsia"/>
                <w:bCs/>
                <w:iCs/>
                <w:color w:val="000000"/>
                <w:szCs w:val="21"/>
              </w:rPr>
              <w:t>A</w:t>
            </w:r>
            <w:r>
              <w:rPr>
                <w:rFonts w:asciiTheme="minorEastAsia" w:eastAsiaTheme="minorEastAsia" w:hAnsiTheme="minorEastAsia" w:hint="eastAsia"/>
                <w:bCs/>
                <w:iCs/>
                <w:color w:val="000000"/>
                <w:szCs w:val="21"/>
              </w:rPr>
              <w:t>股股票募集资金的主要用途是什么？</w:t>
            </w:r>
          </w:p>
          <w:p w14:paraId="66C392DF" w14:textId="77777777" w:rsidR="007B245D" w:rsidRDefault="003D479E">
            <w:pPr>
              <w:spacing w:line="360" w:lineRule="auto"/>
              <w:ind w:firstLineChars="200" w:firstLine="422"/>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劲胜智能：</w:t>
            </w:r>
            <w:r w:rsidRPr="0002496A">
              <w:rPr>
                <w:rFonts w:asciiTheme="minorEastAsia" w:eastAsiaTheme="minorEastAsia" w:hAnsiTheme="minorEastAsia" w:hint="eastAsia"/>
                <w:bCs/>
                <w:iCs/>
                <w:color w:val="000000"/>
                <w:szCs w:val="21"/>
              </w:rPr>
              <w:t>公司非公开发行股票募集资金将用于补充流动资金及偿还银行贷款。</w:t>
            </w:r>
            <w:r>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1</w:t>
            </w:r>
            <w:r>
              <w:rPr>
                <w:rFonts w:asciiTheme="minorEastAsia" w:eastAsiaTheme="minorEastAsia" w:hAnsiTheme="minorEastAsia" w:hint="eastAsia"/>
                <w:bCs/>
                <w:iCs/>
                <w:color w:val="000000"/>
                <w:szCs w:val="21"/>
              </w:rPr>
              <w:t>）补充营运资金，满足公司业务发展所需：随着公司高端装备制造业务、智能制造服务业务的不断发展，公司通过自身经营积累所获得的自有资金无法满足公司的发展需求；本次募集资金用于补充流动资金和偿还银行贷款，将有助于缓解公司的资金压力，增强公司的营运能力，进而推动业务更好地发展，巩固和提升自身行业地位；（</w:t>
            </w:r>
            <w:r>
              <w:rPr>
                <w:rFonts w:asciiTheme="minorEastAsia" w:eastAsiaTheme="minorEastAsia" w:hAnsiTheme="minorEastAsia" w:hint="eastAsia"/>
                <w:bCs/>
                <w:iCs/>
                <w:color w:val="000000"/>
                <w:szCs w:val="21"/>
              </w:rPr>
              <w:t>2</w:t>
            </w:r>
            <w:r>
              <w:rPr>
                <w:rFonts w:asciiTheme="minorEastAsia" w:eastAsiaTheme="minorEastAsia" w:hAnsiTheme="minorEastAsia" w:hint="eastAsia"/>
                <w:bCs/>
                <w:iCs/>
                <w:color w:val="000000"/>
                <w:szCs w:val="21"/>
              </w:rPr>
              <w:t>）降低资产负债率，降低财务费用，提高盈利能力：本次募集资金到位并投入使用后，公司资产负债率将</w:t>
            </w:r>
            <w:r>
              <w:rPr>
                <w:rFonts w:asciiTheme="minorEastAsia" w:eastAsiaTheme="minorEastAsia" w:hAnsiTheme="minorEastAsia" w:hint="eastAsia"/>
                <w:bCs/>
                <w:iCs/>
                <w:color w:val="000000"/>
                <w:szCs w:val="21"/>
              </w:rPr>
              <w:t>有效降低，公司财务结构获得有效改善，同时部分募集资金将偿还部分银行贷款，适当降低银行贷款规模、缓解公司财务压力，对提高公司盈利水平将起到积极的促进作用。</w:t>
            </w:r>
          </w:p>
          <w:p w14:paraId="77E670CA" w14:textId="77777777" w:rsidR="007B245D" w:rsidRDefault="003D479E">
            <w:pPr>
              <w:spacing w:line="360" w:lineRule="auto"/>
              <w:ind w:firstLineChars="200" w:firstLine="422"/>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t>12</w:t>
            </w:r>
            <w:r>
              <w:rPr>
                <w:rFonts w:asciiTheme="minorEastAsia" w:eastAsiaTheme="minorEastAsia" w:hAnsiTheme="minorEastAsia" w:hint="eastAsia"/>
                <w:b/>
                <w:bCs/>
                <w:iCs/>
                <w:color w:val="000000"/>
                <w:szCs w:val="21"/>
              </w:rPr>
              <w:t>、调研机构：</w:t>
            </w:r>
            <w:r>
              <w:rPr>
                <w:rFonts w:asciiTheme="minorEastAsia" w:eastAsiaTheme="minorEastAsia" w:hAnsiTheme="minorEastAsia"/>
                <w:bCs/>
                <w:iCs/>
                <w:color w:val="000000"/>
                <w:szCs w:val="21"/>
              </w:rPr>
              <w:t>公司目前</w:t>
            </w:r>
            <w:r>
              <w:rPr>
                <w:rFonts w:asciiTheme="minorEastAsia" w:eastAsiaTheme="minorEastAsia" w:hAnsiTheme="minorEastAsia" w:hint="eastAsia"/>
                <w:bCs/>
                <w:iCs/>
                <w:color w:val="000000"/>
                <w:szCs w:val="21"/>
              </w:rPr>
              <w:t>经营</w:t>
            </w:r>
            <w:r>
              <w:rPr>
                <w:rFonts w:asciiTheme="minorEastAsia" w:eastAsiaTheme="minorEastAsia" w:hAnsiTheme="minorEastAsia"/>
                <w:bCs/>
                <w:iCs/>
                <w:color w:val="000000"/>
                <w:szCs w:val="21"/>
              </w:rPr>
              <w:t>情况不错</w:t>
            </w:r>
            <w:r>
              <w:rPr>
                <w:rFonts w:asciiTheme="minorEastAsia" w:eastAsiaTheme="minorEastAsia" w:hAnsiTheme="minorEastAsia" w:hint="eastAsia"/>
                <w:bCs/>
                <w:iCs/>
                <w:color w:val="000000"/>
                <w:szCs w:val="21"/>
              </w:rPr>
              <w:t>，</w:t>
            </w:r>
            <w:r>
              <w:rPr>
                <w:rFonts w:asciiTheme="minorEastAsia" w:eastAsiaTheme="minorEastAsia" w:hAnsiTheme="minorEastAsia"/>
                <w:bCs/>
                <w:iCs/>
                <w:color w:val="000000"/>
                <w:szCs w:val="21"/>
              </w:rPr>
              <w:t>主要</w:t>
            </w:r>
            <w:r>
              <w:rPr>
                <w:rFonts w:asciiTheme="minorEastAsia" w:eastAsiaTheme="minorEastAsia" w:hAnsiTheme="minorEastAsia" w:hint="eastAsia"/>
                <w:bCs/>
                <w:iCs/>
                <w:color w:val="000000"/>
                <w:szCs w:val="21"/>
              </w:rPr>
              <w:t>驱动因素</w:t>
            </w:r>
            <w:r>
              <w:rPr>
                <w:rFonts w:asciiTheme="minorEastAsia" w:eastAsiaTheme="minorEastAsia" w:hAnsiTheme="minorEastAsia"/>
                <w:bCs/>
                <w:iCs/>
                <w:color w:val="000000"/>
                <w:szCs w:val="21"/>
              </w:rPr>
              <w:t>是什么</w:t>
            </w:r>
            <w:r>
              <w:rPr>
                <w:rFonts w:asciiTheme="minorEastAsia" w:eastAsiaTheme="minorEastAsia" w:hAnsiTheme="minorEastAsia" w:hint="eastAsia"/>
                <w:bCs/>
                <w:iCs/>
                <w:color w:val="000000"/>
                <w:szCs w:val="21"/>
              </w:rPr>
              <w:t>？</w:t>
            </w:r>
          </w:p>
          <w:p w14:paraId="5E81F848" w14:textId="77777777" w:rsidR="007B245D" w:rsidRDefault="003D479E">
            <w:pPr>
              <w:spacing w:line="360" w:lineRule="auto"/>
              <w:ind w:firstLineChars="200" w:firstLine="422"/>
              <w:jc w:val="left"/>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劲胜智能：</w:t>
            </w:r>
            <w:r>
              <w:rPr>
                <w:rFonts w:asciiTheme="minorEastAsia" w:eastAsiaTheme="minorEastAsia" w:hAnsiTheme="minorEastAsia" w:hint="eastAsia"/>
                <w:bCs/>
                <w:iCs/>
                <w:color w:val="000000"/>
                <w:szCs w:val="21"/>
              </w:rPr>
              <w:t>主要驱动因素包括：</w:t>
            </w:r>
          </w:p>
          <w:p w14:paraId="3B1EC895" w14:textId="77777777" w:rsidR="007B245D" w:rsidRDefault="003D479E">
            <w:pPr>
              <w:spacing w:line="360" w:lineRule="auto"/>
              <w:ind w:firstLineChars="200" w:firstLine="420"/>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1</w:t>
            </w:r>
            <w:r>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3C</w:t>
            </w:r>
            <w:r>
              <w:rPr>
                <w:rFonts w:asciiTheme="minorEastAsia" w:eastAsiaTheme="minorEastAsia" w:hAnsiTheme="minorEastAsia" w:hint="eastAsia"/>
                <w:bCs/>
                <w:iCs/>
                <w:color w:val="000000"/>
                <w:szCs w:val="21"/>
              </w:rPr>
              <w:t>领域订单较上年同期增长明显：主要为公司长期在该领域积累了较大优势，扎实的技术研发能力、过硬的产品品质、良好的市场口碑和贴心的售后服务，为公司业务发展提供了重要支撑，客户渗透率进一步提升。</w:t>
            </w:r>
          </w:p>
          <w:p w14:paraId="2701E195" w14:textId="77777777" w:rsidR="007B245D" w:rsidRDefault="003D479E">
            <w:pPr>
              <w:spacing w:line="360" w:lineRule="auto"/>
              <w:ind w:firstLineChars="200" w:firstLine="420"/>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2</w:t>
            </w:r>
            <w:r>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5G</w:t>
            </w:r>
            <w:r>
              <w:rPr>
                <w:rFonts w:asciiTheme="minorEastAsia" w:eastAsiaTheme="minorEastAsia" w:hAnsiTheme="minorEastAsia" w:hint="eastAsia"/>
                <w:bCs/>
                <w:iCs/>
                <w:color w:val="000000"/>
                <w:szCs w:val="21"/>
              </w:rPr>
              <w:t>产业快速发展带来的发展契机：</w:t>
            </w:r>
            <w:r>
              <w:rPr>
                <w:rFonts w:asciiTheme="minorEastAsia" w:eastAsiaTheme="minorEastAsia" w:hAnsiTheme="minorEastAsia" w:hint="eastAsia"/>
                <w:bCs/>
                <w:iCs/>
                <w:color w:val="000000"/>
                <w:szCs w:val="21"/>
              </w:rPr>
              <w:t>5G</w:t>
            </w:r>
            <w:r>
              <w:rPr>
                <w:rFonts w:asciiTheme="minorEastAsia" w:eastAsiaTheme="minorEastAsia" w:hAnsiTheme="minorEastAsia" w:hint="eastAsia"/>
                <w:bCs/>
                <w:iCs/>
                <w:color w:val="000000"/>
                <w:szCs w:val="21"/>
              </w:rPr>
              <w:t>基站建设速度加快和</w:t>
            </w:r>
            <w:r>
              <w:rPr>
                <w:rFonts w:asciiTheme="minorEastAsia" w:eastAsiaTheme="minorEastAsia" w:hAnsiTheme="minorEastAsia" w:hint="eastAsia"/>
                <w:bCs/>
                <w:iCs/>
                <w:color w:val="000000"/>
                <w:szCs w:val="21"/>
              </w:rPr>
              <w:t>5G</w:t>
            </w:r>
            <w:r>
              <w:rPr>
                <w:rFonts w:asciiTheme="minorEastAsia" w:eastAsiaTheme="minorEastAsia" w:hAnsiTheme="minorEastAsia" w:hint="eastAsia"/>
                <w:bCs/>
                <w:iCs/>
                <w:color w:val="000000"/>
                <w:szCs w:val="21"/>
              </w:rPr>
              <w:t>智能手</w:t>
            </w:r>
            <w:r>
              <w:rPr>
                <w:rFonts w:asciiTheme="minorEastAsia" w:eastAsiaTheme="minorEastAsia" w:hAnsiTheme="minorEastAsia" w:hint="eastAsia"/>
                <w:bCs/>
                <w:iCs/>
                <w:color w:val="000000"/>
                <w:szCs w:val="21"/>
              </w:rPr>
              <w:t>机普及率逐渐提升，带动</w:t>
            </w:r>
            <w:r>
              <w:rPr>
                <w:rFonts w:asciiTheme="minorEastAsia" w:eastAsiaTheme="minorEastAsia" w:hAnsiTheme="minorEastAsia" w:hint="eastAsia"/>
                <w:bCs/>
                <w:iCs/>
                <w:color w:val="000000"/>
                <w:szCs w:val="21"/>
              </w:rPr>
              <w:t>5G</w:t>
            </w:r>
            <w:r>
              <w:rPr>
                <w:rFonts w:asciiTheme="minorEastAsia" w:eastAsiaTheme="minorEastAsia" w:hAnsiTheme="minorEastAsia" w:hint="eastAsia"/>
                <w:bCs/>
                <w:iCs/>
                <w:color w:val="000000"/>
                <w:szCs w:val="21"/>
              </w:rPr>
              <w:t>基站核心部件和</w:t>
            </w:r>
            <w:r>
              <w:rPr>
                <w:rFonts w:asciiTheme="minorEastAsia" w:eastAsiaTheme="minorEastAsia" w:hAnsiTheme="minorEastAsia" w:hint="eastAsia"/>
                <w:bCs/>
                <w:iCs/>
                <w:color w:val="000000"/>
                <w:szCs w:val="21"/>
              </w:rPr>
              <w:t>5G</w:t>
            </w:r>
            <w:r>
              <w:rPr>
                <w:rFonts w:asciiTheme="minorEastAsia" w:eastAsiaTheme="minorEastAsia" w:hAnsiTheme="minorEastAsia" w:hint="eastAsia"/>
                <w:bCs/>
                <w:iCs/>
                <w:color w:val="000000"/>
                <w:szCs w:val="21"/>
              </w:rPr>
              <w:t>通讯类产品精密结构件加工需求的同步增长，从而带动公司高端智能装备产品需求增长。</w:t>
            </w:r>
          </w:p>
          <w:p w14:paraId="0E37E8B9" w14:textId="06D5ADE0" w:rsidR="007B245D" w:rsidRDefault="003D479E" w:rsidP="0002496A">
            <w:pPr>
              <w:numPr>
                <w:ilvl w:val="0"/>
                <w:numId w:val="1"/>
              </w:numPr>
              <w:spacing w:line="360" w:lineRule="auto"/>
              <w:ind w:firstLineChars="200" w:firstLine="420"/>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进口替代市场带来的机会：公司的钻铣攻牙加工中心、玻璃精雕机等核心产</w:t>
            </w:r>
            <w:r>
              <w:rPr>
                <w:rFonts w:asciiTheme="minorEastAsia" w:eastAsiaTheme="minorEastAsia" w:hAnsiTheme="minorEastAsia" w:hint="eastAsia"/>
                <w:bCs/>
                <w:iCs/>
                <w:color w:val="000000"/>
                <w:szCs w:val="21"/>
              </w:rPr>
              <w:lastRenderedPageBreak/>
              <w:t>品，质量稳定可靠，性能、</w:t>
            </w:r>
            <w:r>
              <w:rPr>
                <w:rFonts w:asciiTheme="minorEastAsia" w:eastAsiaTheme="minorEastAsia" w:hAnsiTheme="minorEastAsia" w:hint="eastAsia"/>
                <w:bCs/>
                <w:iCs/>
                <w:color w:val="000000"/>
                <w:szCs w:val="21"/>
              </w:rPr>
              <w:t>精度、产销规模、服务能力等方面可以与国际领先企业竞争。同时作为本土优秀机床企业，公司高端智能装备产品性价比更高，售后服务响应更快。近年来，部分国内外知名手机终端品牌供应链上的加工厂商对公司产品的认可度不断提高，并逐步使用公司产品替代进口产品，为公司产品带来更多的需求</w:t>
            </w:r>
            <w:r>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 xml:space="preserve">   </w:t>
            </w:r>
          </w:p>
          <w:p w14:paraId="11E7C1A6" w14:textId="143007BD" w:rsidR="007B245D" w:rsidRDefault="003D479E">
            <w:pPr>
              <w:spacing w:line="360" w:lineRule="auto"/>
              <w:ind w:firstLineChars="200" w:firstLine="422"/>
              <w:rPr>
                <w:rFonts w:asciiTheme="minorEastAsia" w:eastAsiaTheme="minorEastAsia" w:hAnsiTheme="minorEastAsia"/>
                <w:bCs/>
                <w:iCs/>
                <w:color w:val="000000"/>
                <w:szCs w:val="21"/>
              </w:rPr>
            </w:pPr>
            <w:r w:rsidRPr="0002496A">
              <w:rPr>
                <w:rFonts w:asciiTheme="minorEastAsia" w:eastAsiaTheme="minorEastAsia" w:hAnsiTheme="minorEastAsia"/>
                <w:b/>
                <w:iCs/>
                <w:color w:val="000000"/>
                <w:szCs w:val="21"/>
              </w:rPr>
              <w:t>13</w:t>
            </w:r>
            <w:r w:rsidRPr="0002496A">
              <w:rPr>
                <w:rFonts w:asciiTheme="minorEastAsia" w:eastAsiaTheme="minorEastAsia" w:hAnsiTheme="minorEastAsia" w:hint="eastAsia"/>
                <w:b/>
                <w:iCs/>
                <w:color w:val="000000"/>
                <w:szCs w:val="21"/>
              </w:rPr>
              <w:t>、</w:t>
            </w:r>
            <w:r>
              <w:rPr>
                <w:rFonts w:asciiTheme="minorEastAsia" w:eastAsiaTheme="minorEastAsia" w:hAnsiTheme="minorEastAsia"/>
                <w:b/>
                <w:szCs w:val="21"/>
              </w:rPr>
              <w:pict w14:anchorId="5F500AB5">
                <v:shapetype id="_x0000_t202" coordsize="21600,21600" o:spt="202" path="m,l,21600r21600,l21600,xe">
                  <v:stroke joinstyle="miter"/>
                  <v:path gradientshapeok="t" o:connecttype="rect"/>
                </v:shapetype>
                <v:shape id="文本框 2" o:spid="_x0000_s1040" type="#_x0000_t202" style="position:absolute;left:0;text-align:left;margin-left:-89.5pt;margin-top:2.55pt;width:86.4pt;height:55.8pt;z-index:251696128;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" filled="f" stroked="f">
                  <v:textbox>
                    <w:txbxContent>
                      <w:p w14:paraId="6CA3B47D" w14:textId="77777777" w:rsidR="007B245D" w:rsidRDefault="003D479E">
                        <w:r>
                          <w:rPr>
                            <w:rFonts w:asciiTheme="minorEastAsia" w:eastAsiaTheme="minorEastAsia" w:hAnsiTheme="minorEastAsia" w:hint="eastAsia"/>
                            <w:bCs/>
                            <w:iCs/>
                            <w:color w:val="000000"/>
                            <w:szCs w:val="21"/>
                          </w:rPr>
                          <w:t>投资者关系活动主要内容介绍</w:t>
                        </w:r>
                      </w:p>
                    </w:txbxContent>
                  </v:textbox>
                </v:shape>
              </w:pict>
            </w: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请问公司近期收到的《监管函》对公司有何影响？</w:t>
            </w:r>
          </w:p>
          <w:p w14:paraId="6E4B90EC" w14:textId="16663D96" w:rsidR="007B245D" w:rsidRDefault="003D479E" w:rsidP="0002496A">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 xml:space="preserve">    </w:t>
            </w:r>
            <w:r>
              <w:rPr>
                <w:rFonts w:asciiTheme="minorEastAsia" w:eastAsiaTheme="minorEastAsia" w:hAnsiTheme="minorEastAsia" w:hint="eastAsia"/>
                <w:b/>
                <w:bCs/>
                <w:iCs/>
                <w:color w:val="000000"/>
                <w:szCs w:val="21"/>
              </w:rPr>
              <w:t>劲胜智能：</w:t>
            </w:r>
            <w:r>
              <w:rPr>
                <w:rFonts w:asciiTheme="minorEastAsia" w:eastAsiaTheme="minorEastAsia" w:hAnsiTheme="minorEastAsia" w:hint="eastAsia"/>
                <w:bCs/>
                <w:iCs/>
                <w:color w:val="000000"/>
                <w:szCs w:val="21"/>
              </w:rPr>
              <w:t>证券交易所将对上市公司进行持续监管，针对发现的问题出具《监管函》，系常规的监管措施，不构成纪律处分或行政处罚，不会对公司正常生产经营活动和正在筹备推进的非公开发行股票事项产生影响。</w:t>
            </w:r>
            <w:r>
              <w:rPr>
                <w:rFonts w:asciiTheme="minorEastAsia" w:eastAsiaTheme="minorEastAsia" w:hAnsiTheme="minorEastAsia" w:hint="eastAsia"/>
                <w:bCs/>
                <w:iCs/>
                <w:color w:val="000000"/>
                <w:szCs w:val="21"/>
              </w:rPr>
              <w:t>公司将加强证券相关规则的培训和学习</w:t>
            </w:r>
            <w:r>
              <w:rPr>
                <w:rFonts w:asciiTheme="minorEastAsia" w:eastAsiaTheme="minorEastAsia" w:hAnsiTheme="minorEastAsia" w:hint="eastAsia"/>
                <w:bCs/>
                <w:iCs/>
                <w:color w:val="000000"/>
                <w:szCs w:val="21"/>
              </w:rPr>
              <w:t>，</w:t>
            </w:r>
            <w:r>
              <w:rPr>
                <w:rFonts w:asciiTheme="minorEastAsia" w:eastAsiaTheme="minorEastAsia" w:hAnsiTheme="minorEastAsia" w:hint="eastAsia"/>
                <w:bCs/>
                <w:iCs/>
                <w:color w:val="000000"/>
                <w:szCs w:val="21"/>
              </w:rPr>
              <w:t>梳理并规范</w:t>
            </w:r>
            <w:r>
              <w:rPr>
                <w:rFonts w:asciiTheme="minorEastAsia" w:eastAsiaTheme="minorEastAsia" w:hAnsiTheme="minorEastAsia" w:hint="eastAsia"/>
                <w:bCs/>
                <w:iCs/>
                <w:color w:val="000000"/>
                <w:szCs w:val="21"/>
              </w:rPr>
              <w:t>相关</w:t>
            </w:r>
            <w:r>
              <w:rPr>
                <w:rFonts w:asciiTheme="minorEastAsia" w:eastAsiaTheme="minorEastAsia" w:hAnsiTheme="minorEastAsia" w:hint="eastAsia"/>
                <w:bCs/>
                <w:iCs/>
                <w:color w:val="000000"/>
                <w:szCs w:val="21"/>
              </w:rPr>
              <w:t>业务流程，</w:t>
            </w:r>
            <w:r>
              <w:rPr>
                <w:rFonts w:asciiTheme="minorEastAsia" w:eastAsiaTheme="minorEastAsia" w:hAnsiTheme="minorEastAsia" w:hint="eastAsia"/>
                <w:bCs/>
                <w:iCs/>
                <w:color w:val="000000"/>
                <w:szCs w:val="21"/>
              </w:rPr>
              <w:t>不断</w:t>
            </w:r>
            <w:r>
              <w:rPr>
                <w:rFonts w:asciiTheme="minorEastAsia" w:eastAsiaTheme="minorEastAsia" w:hAnsiTheme="minorEastAsia" w:hint="eastAsia"/>
                <w:bCs/>
                <w:iCs/>
                <w:color w:val="000000"/>
                <w:szCs w:val="21"/>
              </w:rPr>
              <w:t>提高</w:t>
            </w:r>
            <w:r>
              <w:rPr>
                <w:rFonts w:asciiTheme="minorEastAsia" w:eastAsiaTheme="minorEastAsia" w:hAnsiTheme="minorEastAsia" w:hint="eastAsia"/>
                <w:bCs/>
                <w:iCs/>
                <w:color w:val="000000"/>
                <w:szCs w:val="21"/>
              </w:rPr>
              <w:t>信息披露水平</w:t>
            </w:r>
            <w:r>
              <w:rPr>
                <w:rFonts w:asciiTheme="minorEastAsia" w:eastAsiaTheme="minorEastAsia" w:hAnsiTheme="minorEastAsia" w:hint="eastAsia"/>
                <w:bCs/>
                <w:iCs/>
                <w:color w:val="000000"/>
                <w:szCs w:val="21"/>
              </w:rPr>
              <w:t>。</w:t>
            </w:r>
          </w:p>
          <w:p w14:paraId="64039A74" w14:textId="6B556E32" w:rsidR="007B245D" w:rsidRDefault="003D479E">
            <w:pPr>
              <w:spacing w:line="360" w:lineRule="auto"/>
              <w:ind w:firstLineChars="200" w:firstLine="422"/>
              <w:rPr>
                <w:rFonts w:asciiTheme="minorEastAsia" w:eastAsiaTheme="minorEastAsia" w:hAnsiTheme="minorEastAsia"/>
                <w:b/>
                <w:bCs/>
                <w:iCs/>
                <w:color w:val="000000"/>
                <w:szCs w:val="21"/>
              </w:rPr>
            </w:pPr>
            <w:r>
              <w:rPr>
                <w:rFonts w:asciiTheme="minorEastAsia" w:eastAsiaTheme="minorEastAsia" w:hAnsiTheme="minorEastAsia"/>
                <w:b/>
                <w:bCs/>
                <w:iCs/>
                <w:color w:val="000000"/>
                <w:szCs w:val="21"/>
              </w:rPr>
              <w:t>1</w:t>
            </w:r>
            <w:r>
              <w:rPr>
                <w:rFonts w:asciiTheme="minorEastAsia" w:eastAsiaTheme="minorEastAsia" w:hAnsiTheme="minorEastAsia" w:hint="eastAsia"/>
                <w:b/>
                <w:bCs/>
                <w:iCs/>
                <w:color w:val="000000"/>
                <w:szCs w:val="21"/>
              </w:rPr>
              <w:t>4</w:t>
            </w:r>
            <w:r>
              <w:rPr>
                <w:rFonts w:asciiTheme="minorEastAsia" w:eastAsiaTheme="minorEastAsia" w:hAnsiTheme="minorEastAsia" w:hint="eastAsia"/>
                <w:b/>
                <w:bCs/>
                <w:iCs/>
                <w:color w:val="000000"/>
                <w:szCs w:val="21"/>
              </w:rPr>
              <w:t>、调研机构：</w:t>
            </w:r>
            <w:r>
              <w:rPr>
                <w:rFonts w:asciiTheme="minorEastAsia" w:eastAsiaTheme="minorEastAsia" w:hAnsiTheme="minorEastAsia" w:hint="eastAsia"/>
                <w:bCs/>
                <w:iCs/>
                <w:color w:val="000000"/>
                <w:szCs w:val="21"/>
              </w:rPr>
              <w:t>公司更名事项目前进度如何？</w:t>
            </w:r>
          </w:p>
          <w:p w14:paraId="7949438E" w14:textId="77777777" w:rsidR="007B245D" w:rsidRDefault="003D479E">
            <w:pPr>
              <w:spacing w:line="360" w:lineRule="auto"/>
              <w:ind w:firstLineChars="200" w:firstLine="422"/>
              <w:rPr>
                <w:rFonts w:asciiTheme="minorEastAsia" w:eastAsiaTheme="minorEastAsia" w:hAnsiTheme="minorEastAsia"/>
                <w:bCs/>
                <w:iCs/>
                <w:color w:val="000000"/>
                <w:szCs w:val="21"/>
              </w:rPr>
            </w:pPr>
            <w:r>
              <w:rPr>
                <w:rFonts w:asciiTheme="minorEastAsia" w:eastAsiaTheme="minorEastAsia" w:hAnsiTheme="minorEastAsia" w:hint="eastAsia"/>
                <w:b/>
                <w:bCs/>
                <w:iCs/>
                <w:color w:val="000000"/>
                <w:szCs w:val="21"/>
              </w:rPr>
              <w:t>劲胜智能：</w:t>
            </w:r>
            <w:r>
              <w:rPr>
                <w:rFonts w:asciiTheme="minorEastAsia" w:eastAsiaTheme="minorEastAsia" w:hAnsiTheme="minorEastAsia" w:hint="eastAsia"/>
                <w:bCs/>
                <w:iCs/>
                <w:color w:val="000000"/>
                <w:szCs w:val="21"/>
              </w:rPr>
              <w:t>公司变更名称的工商登记变更申请已提交东莞市市场监督管理局，目前正在等待核准，最终需以核准登记结果为准，公司将针对该事项及时披露有关进展，敬请关注公司后续的相关公告。</w:t>
            </w:r>
          </w:p>
        </w:tc>
      </w:tr>
      <w:tr w:rsidR="007B245D" w14:paraId="2CF1F3AB" w14:textId="77777777">
        <w:trPr>
          <w:trHeight w:val="501"/>
        </w:trPr>
        <w:tc>
          <w:tcPr>
            <w:tcW w:w="1668" w:type="dxa"/>
            <w:shd w:val="clear" w:color="auto" w:fill="FFFFFF"/>
            <w:tcMar>
              <w:top w:w="0" w:type="dxa"/>
              <w:left w:w="108" w:type="dxa"/>
              <w:bottom w:w="0" w:type="dxa"/>
              <w:right w:w="108" w:type="dxa"/>
            </w:tcMar>
            <w:vAlign w:val="center"/>
          </w:tcPr>
          <w:p w14:paraId="5BB8169C" w14:textId="77777777" w:rsidR="007B245D" w:rsidRDefault="003D479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lastRenderedPageBreak/>
              <w:t>附件清单</w:t>
            </w:r>
          </w:p>
        </w:tc>
        <w:tc>
          <w:tcPr>
            <w:tcW w:w="8079" w:type="dxa"/>
            <w:shd w:val="clear" w:color="auto" w:fill="FFFFFF"/>
            <w:tcMar>
              <w:top w:w="0" w:type="dxa"/>
              <w:left w:w="108" w:type="dxa"/>
              <w:bottom w:w="0" w:type="dxa"/>
              <w:right w:w="108" w:type="dxa"/>
            </w:tcMar>
            <w:vAlign w:val="center"/>
          </w:tcPr>
          <w:p w14:paraId="404833A4" w14:textId="77777777" w:rsidR="007B245D" w:rsidRDefault="003D479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无。</w:t>
            </w:r>
          </w:p>
        </w:tc>
      </w:tr>
      <w:tr w:rsidR="007B245D" w14:paraId="151077AA" w14:textId="77777777">
        <w:trPr>
          <w:trHeight w:val="423"/>
        </w:trPr>
        <w:tc>
          <w:tcPr>
            <w:tcW w:w="1668" w:type="dxa"/>
            <w:shd w:val="clear" w:color="auto" w:fill="FFFFFF"/>
            <w:tcMar>
              <w:top w:w="0" w:type="dxa"/>
              <w:left w:w="108" w:type="dxa"/>
              <w:bottom w:w="0" w:type="dxa"/>
              <w:right w:w="108" w:type="dxa"/>
            </w:tcMar>
            <w:vAlign w:val="center"/>
          </w:tcPr>
          <w:p w14:paraId="591DBFD6" w14:textId="77777777" w:rsidR="007B245D" w:rsidRDefault="003D479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日期</w:t>
            </w:r>
          </w:p>
        </w:tc>
        <w:tc>
          <w:tcPr>
            <w:tcW w:w="8079" w:type="dxa"/>
            <w:shd w:val="clear" w:color="auto" w:fill="FFFFFF"/>
            <w:tcMar>
              <w:top w:w="0" w:type="dxa"/>
              <w:left w:w="108" w:type="dxa"/>
              <w:bottom w:w="0" w:type="dxa"/>
              <w:right w:w="108" w:type="dxa"/>
            </w:tcMar>
            <w:vAlign w:val="center"/>
          </w:tcPr>
          <w:p w14:paraId="655550FA" w14:textId="77777777" w:rsidR="007B245D" w:rsidRDefault="003D479E">
            <w:pPr>
              <w:spacing w:line="360" w:lineRule="auto"/>
              <w:rPr>
                <w:rFonts w:asciiTheme="minorEastAsia" w:eastAsiaTheme="minorEastAsia" w:hAnsiTheme="minorEastAsia"/>
                <w:bCs/>
                <w:iCs/>
                <w:color w:val="000000"/>
                <w:szCs w:val="21"/>
              </w:rPr>
            </w:pPr>
            <w:r>
              <w:rPr>
                <w:rFonts w:asciiTheme="minorEastAsia" w:eastAsiaTheme="minorEastAsia" w:hAnsiTheme="minorEastAsia" w:hint="eastAsia"/>
                <w:bCs/>
                <w:iCs/>
                <w:color w:val="000000"/>
                <w:szCs w:val="21"/>
              </w:rPr>
              <w:t>2020</w:t>
            </w:r>
            <w:r>
              <w:rPr>
                <w:rFonts w:asciiTheme="minorEastAsia" w:eastAsiaTheme="minorEastAsia" w:hAnsiTheme="minorEastAsia" w:hint="eastAsia"/>
                <w:bCs/>
                <w:iCs/>
                <w:color w:val="000000"/>
                <w:szCs w:val="21"/>
              </w:rPr>
              <w:t>年</w:t>
            </w:r>
            <w:r>
              <w:rPr>
                <w:rFonts w:asciiTheme="minorEastAsia" w:eastAsiaTheme="minorEastAsia" w:hAnsiTheme="minorEastAsia" w:hint="eastAsia"/>
                <w:bCs/>
                <w:iCs/>
                <w:color w:val="000000"/>
                <w:szCs w:val="21"/>
              </w:rPr>
              <w:t>7</w:t>
            </w:r>
            <w:r>
              <w:rPr>
                <w:rFonts w:asciiTheme="minorEastAsia" w:eastAsiaTheme="minorEastAsia" w:hAnsiTheme="minorEastAsia" w:hint="eastAsia"/>
                <w:bCs/>
                <w:iCs/>
                <w:color w:val="000000"/>
                <w:szCs w:val="21"/>
              </w:rPr>
              <w:t>月</w:t>
            </w:r>
            <w:r>
              <w:rPr>
                <w:rFonts w:asciiTheme="minorEastAsia" w:eastAsiaTheme="minorEastAsia" w:hAnsiTheme="minorEastAsia" w:hint="eastAsia"/>
                <w:bCs/>
                <w:iCs/>
                <w:color w:val="000000"/>
                <w:szCs w:val="21"/>
              </w:rPr>
              <w:t>15</w:t>
            </w:r>
            <w:r>
              <w:rPr>
                <w:rFonts w:asciiTheme="minorEastAsia" w:eastAsiaTheme="minorEastAsia" w:hAnsiTheme="minorEastAsia" w:hint="eastAsia"/>
                <w:bCs/>
                <w:iCs/>
                <w:color w:val="000000"/>
                <w:szCs w:val="21"/>
              </w:rPr>
              <w:t>日</w:t>
            </w:r>
          </w:p>
        </w:tc>
      </w:tr>
    </w:tbl>
    <w:p w14:paraId="33CB7D5D" w14:textId="77777777" w:rsidR="007B245D" w:rsidRDefault="007B245D">
      <w:pPr>
        <w:rPr>
          <w:rFonts w:asciiTheme="minorEastAsia" w:eastAsiaTheme="minorEastAsia" w:hAnsiTheme="minorEastAsia"/>
          <w:b/>
          <w:szCs w:val="21"/>
        </w:rPr>
      </w:pPr>
    </w:p>
    <w:sectPr w:rsidR="007B245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043F9" w14:textId="77777777" w:rsidR="003D479E" w:rsidRDefault="003D479E">
      <w:r>
        <w:separator/>
      </w:r>
    </w:p>
  </w:endnote>
  <w:endnote w:type="continuationSeparator" w:id="0">
    <w:p w14:paraId="4622AC8D" w14:textId="77777777" w:rsidR="003D479E" w:rsidRDefault="003D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35483"/>
    </w:sdtPr>
    <w:sdtEndPr/>
    <w:sdtContent>
      <w:p w14:paraId="19C49CD3" w14:textId="77777777" w:rsidR="007B245D" w:rsidRDefault="003D479E">
        <w:pPr>
          <w:pStyle w:val="a5"/>
          <w:jc w:val="center"/>
        </w:pPr>
        <w:r>
          <w:rPr>
            <w:rFonts w:asciiTheme="minorEastAsia" w:hAnsiTheme="minorEastAsia"/>
            <w:sz w:val="21"/>
          </w:rPr>
          <w:fldChar w:fldCharType="begin"/>
        </w:r>
        <w:r>
          <w:rPr>
            <w:rFonts w:asciiTheme="minorEastAsia" w:hAnsiTheme="minorEastAsia"/>
            <w:sz w:val="21"/>
          </w:rPr>
          <w:instrText xml:space="preserve"> PAGE   \* MERGEFORMAT </w:instrText>
        </w:r>
        <w:r>
          <w:rPr>
            <w:rFonts w:asciiTheme="minorEastAsia" w:hAnsiTheme="minorEastAsia"/>
            <w:sz w:val="21"/>
          </w:rPr>
          <w:fldChar w:fldCharType="separate"/>
        </w:r>
        <w:r w:rsidR="0002496A" w:rsidRPr="0002496A">
          <w:rPr>
            <w:rFonts w:asciiTheme="minorEastAsia" w:hAnsiTheme="minorEastAsia"/>
            <w:noProof/>
            <w:sz w:val="21"/>
            <w:lang w:val="zh-CN"/>
          </w:rPr>
          <w:t>1</w:t>
        </w:r>
        <w:r>
          <w:rPr>
            <w:rFonts w:asciiTheme="minorEastAsia" w:hAnsiTheme="minorEastAsia"/>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3458C" w14:textId="77777777" w:rsidR="003D479E" w:rsidRDefault="003D479E">
      <w:r>
        <w:separator/>
      </w:r>
    </w:p>
  </w:footnote>
  <w:footnote w:type="continuationSeparator" w:id="0">
    <w:p w14:paraId="1C958907" w14:textId="77777777" w:rsidR="003D479E" w:rsidRDefault="003D4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C397E"/>
    <w:multiLevelType w:val="singleLevel"/>
    <w:tmpl w:val="1F1C397E"/>
    <w:lvl w:ilvl="0">
      <w:start w:val="2"/>
      <w:numFmt w:val="decimal"/>
      <w:suff w:val="nothing"/>
      <w:lvlText w:val="（%1）"/>
      <w:lvlJc w:val="left"/>
    </w:lvl>
  </w:abstractNum>
  <w:abstractNum w:abstractNumId="1" w15:restartNumberingAfterBreak="0">
    <w:nsid w:val="41DB82AE"/>
    <w:multiLevelType w:val="singleLevel"/>
    <w:tmpl w:val="41DB82AE"/>
    <w:lvl w:ilvl="0">
      <w:start w:val="14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52FE9"/>
    <w:rsid w:val="000004C0"/>
    <w:rsid w:val="000013BF"/>
    <w:rsid w:val="00002DDB"/>
    <w:rsid w:val="00004665"/>
    <w:rsid w:val="000055C2"/>
    <w:rsid w:val="0001084E"/>
    <w:rsid w:val="000117E2"/>
    <w:rsid w:val="0001301F"/>
    <w:rsid w:val="0002496A"/>
    <w:rsid w:val="00032399"/>
    <w:rsid w:val="00032AFA"/>
    <w:rsid w:val="00033E9D"/>
    <w:rsid w:val="0003502F"/>
    <w:rsid w:val="00053B64"/>
    <w:rsid w:val="0005542B"/>
    <w:rsid w:val="00060105"/>
    <w:rsid w:val="000618BE"/>
    <w:rsid w:val="000624D9"/>
    <w:rsid w:val="000739EE"/>
    <w:rsid w:val="00074988"/>
    <w:rsid w:val="00074A57"/>
    <w:rsid w:val="000830FE"/>
    <w:rsid w:val="000839AD"/>
    <w:rsid w:val="0008460B"/>
    <w:rsid w:val="00093904"/>
    <w:rsid w:val="00093B15"/>
    <w:rsid w:val="00094DF0"/>
    <w:rsid w:val="000A0D15"/>
    <w:rsid w:val="000A1869"/>
    <w:rsid w:val="000A5560"/>
    <w:rsid w:val="000B4869"/>
    <w:rsid w:val="000B7AD9"/>
    <w:rsid w:val="000B7FC2"/>
    <w:rsid w:val="000C29EF"/>
    <w:rsid w:val="000C2C14"/>
    <w:rsid w:val="000C307E"/>
    <w:rsid w:val="000D1225"/>
    <w:rsid w:val="000D4D86"/>
    <w:rsid w:val="000E278E"/>
    <w:rsid w:val="000E3D73"/>
    <w:rsid w:val="000F06DB"/>
    <w:rsid w:val="000F1AB3"/>
    <w:rsid w:val="000F4360"/>
    <w:rsid w:val="000F47C8"/>
    <w:rsid w:val="00102772"/>
    <w:rsid w:val="00111956"/>
    <w:rsid w:val="00113985"/>
    <w:rsid w:val="00117971"/>
    <w:rsid w:val="001203FC"/>
    <w:rsid w:val="00120848"/>
    <w:rsid w:val="00121E59"/>
    <w:rsid w:val="001344D4"/>
    <w:rsid w:val="00136DCD"/>
    <w:rsid w:val="00136FAA"/>
    <w:rsid w:val="001418ED"/>
    <w:rsid w:val="00145A98"/>
    <w:rsid w:val="00146024"/>
    <w:rsid w:val="00146A4B"/>
    <w:rsid w:val="00147C10"/>
    <w:rsid w:val="00151EC5"/>
    <w:rsid w:val="001524DC"/>
    <w:rsid w:val="001536E2"/>
    <w:rsid w:val="00153AB9"/>
    <w:rsid w:val="00154DD2"/>
    <w:rsid w:val="00155897"/>
    <w:rsid w:val="00156ECB"/>
    <w:rsid w:val="001640E1"/>
    <w:rsid w:val="001658CE"/>
    <w:rsid w:val="001660AF"/>
    <w:rsid w:val="001704A8"/>
    <w:rsid w:val="00176D42"/>
    <w:rsid w:val="001806B5"/>
    <w:rsid w:val="00183FE1"/>
    <w:rsid w:val="001928D9"/>
    <w:rsid w:val="00195AB0"/>
    <w:rsid w:val="00196342"/>
    <w:rsid w:val="001976DB"/>
    <w:rsid w:val="001A0134"/>
    <w:rsid w:val="001A10C7"/>
    <w:rsid w:val="001A1736"/>
    <w:rsid w:val="001A2413"/>
    <w:rsid w:val="001B053D"/>
    <w:rsid w:val="001B30D3"/>
    <w:rsid w:val="001C0F10"/>
    <w:rsid w:val="001C16BC"/>
    <w:rsid w:val="001C3358"/>
    <w:rsid w:val="001C38B2"/>
    <w:rsid w:val="001C41E5"/>
    <w:rsid w:val="001C6618"/>
    <w:rsid w:val="001C7031"/>
    <w:rsid w:val="001D06B1"/>
    <w:rsid w:val="001D51F6"/>
    <w:rsid w:val="001D6176"/>
    <w:rsid w:val="001D6C84"/>
    <w:rsid w:val="001E2A5C"/>
    <w:rsid w:val="001E5B2C"/>
    <w:rsid w:val="001F2D95"/>
    <w:rsid w:val="001F5D53"/>
    <w:rsid w:val="001F6CC0"/>
    <w:rsid w:val="001F70D8"/>
    <w:rsid w:val="00200964"/>
    <w:rsid w:val="0020611E"/>
    <w:rsid w:val="00210C56"/>
    <w:rsid w:val="0021113D"/>
    <w:rsid w:val="0021473D"/>
    <w:rsid w:val="00214FC2"/>
    <w:rsid w:val="002157CF"/>
    <w:rsid w:val="0021678C"/>
    <w:rsid w:val="00224AF8"/>
    <w:rsid w:val="00230FED"/>
    <w:rsid w:val="0023116B"/>
    <w:rsid w:val="00232BF7"/>
    <w:rsid w:val="00233F89"/>
    <w:rsid w:val="00235E1B"/>
    <w:rsid w:val="00241067"/>
    <w:rsid w:val="00241673"/>
    <w:rsid w:val="00243698"/>
    <w:rsid w:val="002462AA"/>
    <w:rsid w:val="002518FF"/>
    <w:rsid w:val="00251BC5"/>
    <w:rsid w:val="00251D25"/>
    <w:rsid w:val="00253ABF"/>
    <w:rsid w:val="00255318"/>
    <w:rsid w:val="00264D78"/>
    <w:rsid w:val="00267FAF"/>
    <w:rsid w:val="0027050C"/>
    <w:rsid w:val="002724B2"/>
    <w:rsid w:val="0027256E"/>
    <w:rsid w:val="002727CB"/>
    <w:rsid w:val="002740F5"/>
    <w:rsid w:val="00274A9B"/>
    <w:rsid w:val="00277013"/>
    <w:rsid w:val="00281174"/>
    <w:rsid w:val="0028409E"/>
    <w:rsid w:val="00286F12"/>
    <w:rsid w:val="002905D1"/>
    <w:rsid w:val="00290E5D"/>
    <w:rsid w:val="002926B5"/>
    <w:rsid w:val="00294002"/>
    <w:rsid w:val="00294644"/>
    <w:rsid w:val="00297AC5"/>
    <w:rsid w:val="002A0A9B"/>
    <w:rsid w:val="002A1231"/>
    <w:rsid w:val="002A1394"/>
    <w:rsid w:val="002A14C1"/>
    <w:rsid w:val="002A15F6"/>
    <w:rsid w:val="002B0338"/>
    <w:rsid w:val="002B4B8F"/>
    <w:rsid w:val="002B50B4"/>
    <w:rsid w:val="002B531C"/>
    <w:rsid w:val="002B594D"/>
    <w:rsid w:val="002B6FEA"/>
    <w:rsid w:val="002B76E3"/>
    <w:rsid w:val="002B7C96"/>
    <w:rsid w:val="002C0A7C"/>
    <w:rsid w:val="002C1AED"/>
    <w:rsid w:val="002C61C3"/>
    <w:rsid w:val="002C7FF9"/>
    <w:rsid w:val="002D327F"/>
    <w:rsid w:val="002D7404"/>
    <w:rsid w:val="002D76F5"/>
    <w:rsid w:val="002E05C0"/>
    <w:rsid w:val="002E0C49"/>
    <w:rsid w:val="002E15E4"/>
    <w:rsid w:val="002E561C"/>
    <w:rsid w:val="002F506A"/>
    <w:rsid w:val="00300B47"/>
    <w:rsid w:val="00302839"/>
    <w:rsid w:val="00305790"/>
    <w:rsid w:val="00305B7F"/>
    <w:rsid w:val="00311C18"/>
    <w:rsid w:val="00314864"/>
    <w:rsid w:val="00322DB6"/>
    <w:rsid w:val="00323F3B"/>
    <w:rsid w:val="003241F2"/>
    <w:rsid w:val="00324BBD"/>
    <w:rsid w:val="00325E02"/>
    <w:rsid w:val="00326C2D"/>
    <w:rsid w:val="00330A6B"/>
    <w:rsid w:val="00336DF5"/>
    <w:rsid w:val="003414A3"/>
    <w:rsid w:val="00344C98"/>
    <w:rsid w:val="0035173E"/>
    <w:rsid w:val="0035178B"/>
    <w:rsid w:val="00351E37"/>
    <w:rsid w:val="00352071"/>
    <w:rsid w:val="00352377"/>
    <w:rsid w:val="003524E0"/>
    <w:rsid w:val="003539AC"/>
    <w:rsid w:val="00354556"/>
    <w:rsid w:val="00361396"/>
    <w:rsid w:val="00363084"/>
    <w:rsid w:val="00364EE0"/>
    <w:rsid w:val="003666E1"/>
    <w:rsid w:val="00366719"/>
    <w:rsid w:val="003706D8"/>
    <w:rsid w:val="003743FF"/>
    <w:rsid w:val="003746CD"/>
    <w:rsid w:val="00377CF0"/>
    <w:rsid w:val="00391112"/>
    <w:rsid w:val="00392638"/>
    <w:rsid w:val="003949C0"/>
    <w:rsid w:val="00397752"/>
    <w:rsid w:val="003A0A87"/>
    <w:rsid w:val="003A158C"/>
    <w:rsid w:val="003A68BB"/>
    <w:rsid w:val="003B221C"/>
    <w:rsid w:val="003C0BB1"/>
    <w:rsid w:val="003C351A"/>
    <w:rsid w:val="003C3BCB"/>
    <w:rsid w:val="003C4425"/>
    <w:rsid w:val="003C611A"/>
    <w:rsid w:val="003D30FB"/>
    <w:rsid w:val="003D3335"/>
    <w:rsid w:val="003D472D"/>
    <w:rsid w:val="003D479E"/>
    <w:rsid w:val="003D4C4B"/>
    <w:rsid w:val="003D4E8F"/>
    <w:rsid w:val="003E080B"/>
    <w:rsid w:val="003E1A59"/>
    <w:rsid w:val="003E1F1A"/>
    <w:rsid w:val="003E36A8"/>
    <w:rsid w:val="003E3878"/>
    <w:rsid w:val="003E66D8"/>
    <w:rsid w:val="003E727E"/>
    <w:rsid w:val="003E7394"/>
    <w:rsid w:val="003F1991"/>
    <w:rsid w:val="003F38D0"/>
    <w:rsid w:val="003F4B3D"/>
    <w:rsid w:val="003F4E1A"/>
    <w:rsid w:val="004005C6"/>
    <w:rsid w:val="0040150A"/>
    <w:rsid w:val="0040340C"/>
    <w:rsid w:val="004041CC"/>
    <w:rsid w:val="004068B2"/>
    <w:rsid w:val="004112F2"/>
    <w:rsid w:val="00411EDB"/>
    <w:rsid w:val="00412C66"/>
    <w:rsid w:val="00417D24"/>
    <w:rsid w:val="00422077"/>
    <w:rsid w:val="004228CD"/>
    <w:rsid w:val="00425F8E"/>
    <w:rsid w:val="00430514"/>
    <w:rsid w:val="0043454C"/>
    <w:rsid w:val="00440A7C"/>
    <w:rsid w:val="004541D2"/>
    <w:rsid w:val="0045609C"/>
    <w:rsid w:val="0046569F"/>
    <w:rsid w:val="0046668D"/>
    <w:rsid w:val="00466C5F"/>
    <w:rsid w:val="0046758A"/>
    <w:rsid w:val="00473C7F"/>
    <w:rsid w:val="004751D0"/>
    <w:rsid w:val="0048184D"/>
    <w:rsid w:val="004838AE"/>
    <w:rsid w:val="004859A1"/>
    <w:rsid w:val="00485DFB"/>
    <w:rsid w:val="00486127"/>
    <w:rsid w:val="004942D2"/>
    <w:rsid w:val="00494E75"/>
    <w:rsid w:val="00495A3D"/>
    <w:rsid w:val="004962D8"/>
    <w:rsid w:val="004A139A"/>
    <w:rsid w:val="004B68B9"/>
    <w:rsid w:val="004C0945"/>
    <w:rsid w:val="004C4E2D"/>
    <w:rsid w:val="004C6AF5"/>
    <w:rsid w:val="004C7C92"/>
    <w:rsid w:val="004D2D46"/>
    <w:rsid w:val="004D640B"/>
    <w:rsid w:val="004E066C"/>
    <w:rsid w:val="004E269D"/>
    <w:rsid w:val="004E7C0E"/>
    <w:rsid w:val="004F0832"/>
    <w:rsid w:val="004F1386"/>
    <w:rsid w:val="004F4D56"/>
    <w:rsid w:val="004F5287"/>
    <w:rsid w:val="004F53E4"/>
    <w:rsid w:val="00507A4F"/>
    <w:rsid w:val="00507F62"/>
    <w:rsid w:val="0051222C"/>
    <w:rsid w:val="00514212"/>
    <w:rsid w:val="005206EA"/>
    <w:rsid w:val="00522BF2"/>
    <w:rsid w:val="00523883"/>
    <w:rsid w:val="00523B3A"/>
    <w:rsid w:val="00523D3C"/>
    <w:rsid w:val="00524AB9"/>
    <w:rsid w:val="00526CB8"/>
    <w:rsid w:val="00527FCC"/>
    <w:rsid w:val="00531BDE"/>
    <w:rsid w:val="0053278E"/>
    <w:rsid w:val="005328A3"/>
    <w:rsid w:val="005359E9"/>
    <w:rsid w:val="005362FB"/>
    <w:rsid w:val="00541816"/>
    <w:rsid w:val="00541D1F"/>
    <w:rsid w:val="00542594"/>
    <w:rsid w:val="005453EF"/>
    <w:rsid w:val="00556619"/>
    <w:rsid w:val="005639F7"/>
    <w:rsid w:val="00563D9B"/>
    <w:rsid w:val="00564349"/>
    <w:rsid w:val="0056517E"/>
    <w:rsid w:val="00565D07"/>
    <w:rsid w:val="00573C60"/>
    <w:rsid w:val="00574562"/>
    <w:rsid w:val="00577DD5"/>
    <w:rsid w:val="00581DE1"/>
    <w:rsid w:val="00582944"/>
    <w:rsid w:val="0058361F"/>
    <w:rsid w:val="00587833"/>
    <w:rsid w:val="00592428"/>
    <w:rsid w:val="0059596D"/>
    <w:rsid w:val="005A49FB"/>
    <w:rsid w:val="005A54A5"/>
    <w:rsid w:val="005A5590"/>
    <w:rsid w:val="005A67EA"/>
    <w:rsid w:val="005A7AC1"/>
    <w:rsid w:val="005B35F9"/>
    <w:rsid w:val="005B4A08"/>
    <w:rsid w:val="005B6E57"/>
    <w:rsid w:val="005B75F8"/>
    <w:rsid w:val="005C2C3E"/>
    <w:rsid w:val="005C3310"/>
    <w:rsid w:val="005C4CBF"/>
    <w:rsid w:val="005C6D3D"/>
    <w:rsid w:val="005C7302"/>
    <w:rsid w:val="005D24CF"/>
    <w:rsid w:val="005D3B75"/>
    <w:rsid w:val="005D4589"/>
    <w:rsid w:val="005D4625"/>
    <w:rsid w:val="005D6231"/>
    <w:rsid w:val="005D6DCF"/>
    <w:rsid w:val="005E6FD8"/>
    <w:rsid w:val="0060167A"/>
    <w:rsid w:val="0060261B"/>
    <w:rsid w:val="0060348F"/>
    <w:rsid w:val="006047A9"/>
    <w:rsid w:val="006064EC"/>
    <w:rsid w:val="00612EF6"/>
    <w:rsid w:val="00613E25"/>
    <w:rsid w:val="00621E12"/>
    <w:rsid w:val="00631A62"/>
    <w:rsid w:val="00635496"/>
    <w:rsid w:val="00642670"/>
    <w:rsid w:val="006473DA"/>
    <w:rsid w:val="00651574"/>
    <w:rsid w:val="0065189E"/>
    <w:rsid w:val="00653B63"/>
    <w:rsid w:val="00654747"/>
    <w:rsid w:val="006551C6"/>
    <w:rsid w:val="006606B2"/>
    <w:rsid w:val="00660EF4"/>
    <w:rsid w:val="006613A2"/>
    <w:rsid w:val="006642B0"/>
    <w:rsid w:val="00667871"/>
    <w:rsid w:val="00670281"/>
    <w:rsid w:val="00671B58"/>
    <w:rsid w:val="006722AA"/>
    <w:rsid w:val="00674EB6"/>
    <w:rsid w:val="00675B94"/>
    <w:rsid w:val="0068557E"/>
    <w:rsid w:val="00691AA4"/>
    <w:rsid w:val="00697246"/>
    <w:rsid w:val="006A06EF"/>
    <w:rsid w:val="006A144F"/>
    <w:rsid w:val="006A165D"/>
    <w:rsid w:val="006A18D4"/>
    <w:rsid w:val="006A25B4"/>
    <w:rsid w:val="006A32E6"/>
    <w:rsid w:val="006A74F0"/>
    <w:rsid w:val="006A7F06"/>
    <w:rsid w:val="006B07B8"/>
    <w:rsid w:val="006B1519"/>
    <w:rsid w:val="006B1BAC"/>
    <w:rsid w:val="006B7D1D"/>
    <w:rsid w:val="006C0ACC"/>
    <w:rsid w:val="006C0C4F"/>
    <w:rsid w:val="006C6C6D"/>
    <w:rsid w:val="006D0195"/>
    <w:rsid w:val="006D0C9D"/>
    <w:rsid w:val="006D399A"/>
    <w:rsid w:val="006E2C8B"/>
    <w:rsid w:val="006E5DB6"/>
    <w:rsid w:val="006E658B"/>
    <w:rsid w:val="006E7ED2"/>
    <w:rsid w:val="006F2ED8"/>
    <w:rsid w:val="007018EF"/>
    <w:rsid w:val="00701CD8"/>
    <w:rsid w:val="007021CC"/>
    <w:rsid w:val="007032F9"/>
    <w:rsid w:val="0070461C"/>
    <w:rsid w:val="007056CF"/>
    <w:rsid w:val="00711EE8"/>
    <w:rsid w:val="00713311"/>
    <w:rsid w:val="00716366"/>
    <w:rsid w:val="00717589"/>
    <w:rsid w:val="00720875"/>
    <w:rsid w:val="00721717"/>
    <w:rsid w:val="00722DB5"/>
    <w:rsid w:val="00723711"/>
    <w:rsid w:val="00725A94"/>
    <w:rsid w:val="00730EA5"/>
    <w:rsid w:val="00732B72"/>
    <w:rsid w:val="00732C32"/>
    <w:rsid w:val="00732EA2"/>
    <w:rsid w:val="00734A99"/>
    <w:rsid w:val="00734BE7"/>
    <w:rsid w:val="007424EF"/>
    <w:rsid w:val="00743D6A"/>
    <w:rsid w:val="007462B9"/>
    <w:rsid w:val="00746A20"/>
    <w:rsid w:val="0075109F"/>
    <w:rsid w:val="0075213A"/>
    <w:rsid w:val="00753097"/>
    <w:rsid w:val="0075444B"/>
    <w:rsid w:val="00754A47"/>
    <w:rsid w:val="0076426C"/>
    <w:rsid w:val="0076632D"/>
    <w:rsid w:val="00770DC4"/>
    <w:rsid w:val="00770EAD"/>
    <w:rsid w:val="00771636"/>
    <w:rsid w:val="00774D4B"/>
    <w:rsid w:val="00776B6A"/>
    <w:rsid w:val="007818E2"/>
    <w:rsid w:val="00781D3F"/>
    <w:rsid w:val="00783821"/>
    <w:rsid w:val="00783B9C"/>
    <w:rsid w:val="00784B28"/>
    <w:rsid w:val="0079149E"/>
    <w:rsid w:val="007A4B13"/>
    <w:rsid w:val="007B123C"/>
    <w:rsid w:val="007B245D"/>
    <w:rsid w:val="007B2DA0"/>
    <w:rsid w:val="007B6640"/>
    <w:rsid w:val="007B7875"/>
    <w:rsid w:val="007C17D8"/>
    <w:rsid w:val="007C1DB7"/>
    <w:rsid w:val="007C2037"/>
    <w:rsid w:val="007C45D3"/>
    <w:rsid w:val="007C4A08"/>
    <w:rsid w:val="007C4AC8"/>
    <w:rsid w:val="007C62CA"/>
    <w:rsid w:val="007D076B"/>
    <w:rsid w:val="007D0C86"/>
    <w:rsid w:val="007D2D1E"/>
    <w:rsid w:val="007D3BE7"/>
    <w:rsid w:val="007D4BD9"/>
    <w:rsid w:val="007D7FD0"/>
    <w:rsid w:val="007E015E"/>
    <w:rsid w:val="007E02CC"/>
    <w:rsid w:val="007E1951"/>
    <w:rsid w:val="007E1DE0"/>
    <w:rsid w:val="007E1E55"/>
    <w:rsid w:val="007E27F4"/>
    <w:rsid w:val="007E44DC"/>
    <w:rsid w:val="007E4E46"/>
    <w:rsid w:val="007E4EDC"/>
    <w:rsid w:val="007E612F"/>
    <w:rsid w:val="007E797B"/>
    <w:rsid w:val="007F13E5"/>
    <w:rsid w:val="007F4D84"/>
    <w:rsid w:val="007F52D8"/>
    <w:rsid w:val="007F5FBB"/>
    <w:rsid w:val="007F6140"/>
    <w:rsid w:val="007F658B"/>
    <w:rsid w:val="007F6D2A"/>
    <w:rsid w:val="007F7118"/>
    <w:rsid w:val="00800F36"/>
    <w:rsid w:val="00801184"/>
    <w:rsid w:val="0080198B"/>
    <w:rsid w:val="00803846"/>
    <w:rsid w:val="00803C4C"/>
    <w:rsid w:val="008076E2"/>
    <w:rsid w:val="008104C8"/>
    <w:rsid w:val="00810D14"/>
    <w:rsid w:val="0081165E"/>
    <w:rsid w:val="008144D8"/>
    <w:rsid w:val="00817167"/>
    <w:rsid w:val="0081796C"/>
    <w:rsid w:val="008219ED"/>
    <w:rsid w:val="00821F82"/>
    <w:rsid w:val="00823115"/>
    <w:rsid w:val="00823BB6"/>
    <w:rsid w:val="00826233"/>
    <w:rsid w:val="00826803"/>
    <w:rsid w:val="00827025"/>
    <w:rsid w:val="00830F09"/>
    <w:rsid w:val="00831C68"/>
    <w:rsid w:val="0083586F"/>
    <w:rsid w:val="00837B24"/>
    <w:rsid w:val="0084428C"/>
    <w:rsid w:val="00846F99"/>
    <w:rsid w:val="00852FE9"/>
    <w:rsid w:val="008532C4"/>
    <w:rsid w:val="00855C4A"/>
    <w:rsid w:val="00855E94"/>
    <w:rsid w:val="0085763D"/>
    <w:rsid w:val="00857B40"/>
    <w:rsid w:val="00863EA7"/>
    <w:rsid w:val="008647A4"/>
    <w:rsid w:val="00865B9F"/>
    <w:rsid w:val="00867FC2"/>
    <w:rsid w:val="00870675"/>
    <w:rsid w:val="008708C8"/>
    <w:rsid w:val="00871A46"/>
    <w:rsid w:val="008770A0"/>
    <w:rsid w:val="00883E9C"/>
    <w:rsid w:val="00883F24"/>
    <w:rsid w:val="00884C50"/>
    <w:rsid w:val="0088634F"/>
    <w:rsid w:val="00895FF8"/>
    <w:rsid w:val="008962BB"/>
    <w:rsid w:val="008A017E"/>
    <w:rsid w:val="008A429C"/>
    <w:rsid w:val="008A5E0C"/>
    <w:rsid w:val="008A7274"/>
    <w:rsid w:val="008B5112"/>
    <w:rsid w:val="008B57F2"/>
    <w:rsid w:val="008C09C1"/>
    <w:rsid w:val="008C4C06"/>
    <w:rsid w:val="008D0824"/>
    <w:rsid w:val="008D2590"/>
    <w:rsid w:val="008D3EAD"/>
    <w:rsid w:val="008E03A9"/>
    <w:rsid w:val="008E046D"/>
    <w:rsid w:val="008E2F4B"/>
    <w:rsid w:val="008E3C9C"/>
    <w:rsid w:val="008F0A7C"/>
    <w:rsid w:val="008F5257"/>
    <w:rsid w:val="008F63C7"/>
    <w:rsid w:val="00900BEB"/>
    <w:rsid w:val="009014B2"/>
    <w:rsid w:val="0090489B"/>
    <w:rsid w:val="00907CE0"/>
    <w:rsid w:val="0091121B"/>
    <w:rsid w:val="009140B7"/>
    <w:rsid w:val="009204F1"/>
    <w:rsid w:val="0092663D"/>
    <w:rsid w:val="00926A24"/>
    <w:rsid w:val="0092754A"/>
    <w:rsid w:val="0092793B"/>
    <w:rsid w:val="00927E21"/>
    <w:rsid w:val="00932599"/>
    <w:rsid w:val="00933B72"/>
    <w:rsid w:val="00935B73"/>
    <w:rsid w:val="009371E6"/>
    <w:rsid w:val="009378C2"/>
    <w:rsid w:val="00941716"/>
    <w:rsid w:val="00941BB9"/>
    <w:rsid w:val="00947D16"/>
    <w:rsid w:val="009523A7"/>
    <w:rsid w:val="009630F7"/>
    <w:rsid w:val="009654CB"/>
    <w:rsid w:val="00967F62"/>
    <w:rsid w:val="00970ED5"/>
    <w:rsid w:val="00971140"/>
    <w:rsid w:val="00971CD1"/>
    <w:rsid w:val="00973A52"/>
    <w:rsid w:val="00973F17"/>
    <w:rsid w:val="009751E9"/>
    <w:rsid w:val="00976515"/>
    <w:rsid w:val="009842EF"/>
    <w:rsid w:val="009857E8"/>
    <w:rsid w:val="00993CE4"/>
    <w:rsid w:val="009A0973"/>
    <w:rsid w:val="009A363D"/>
    <w:rsid w:val="009A507E"/>
    <w:rsid w:val="009A646E"/>
    <w:rsid w:val="009A6BD9"/>
    <w:rsid w:val="009B18AA"/>
    <w:rsid w:val="009C4008"/>
    <w:rsid w:val="009C6E8B"/>
    <w:rsid w:val="009D057D"/>
    <w:rsid w:val="009D368C"/>
    <w:rsid w:val="009D4253"/>
    <w:rsid w:val="009D5408"/>
    <w:rsid w:val="009D54E1"/>
    <w:rsid w:val="009D66CD"/>
    <w:rsid w:val="009D6E12"/>
    <w:rsid w:val="009D6F8C"/>
    <w:rsid w:val="009E2937"/>
    <w:rsid w:val="009F00C8"/>
    <w:rsid w:val="009F11C5"/>
    <w:rsid w:val="009F37B2"/>
    <w:rsid w:val="009F4427"/>
    <w:rsid w:val="009F6B05"/>
    <w:rsid w:val="009F6F20"/>
    <w:rsid w:val="00A0091E"/>
    <w:rsid w:val="00A03D74"/>
    <w:rsid w:val="00A04917"/>
    <w:rsid w:val="00A0545E"/>
    <w:rsid w:val="00A06816"/>
    <w:rsid w:val="00A07A5D"/>
    <w:rsid w:val="00A102EC"/>
    <w:rsid w:val="00A1086F"/>
    <w:rsid w:val="00A123C8"/>
    <w:rsid w:val="00A127E9"/>
    <w:rsid w:val="00A12BEB"/>
    <w:rsid w:val="00A17F6F"/>
    <w:rsid w:val="00A20A68"/>
    <w:rsid w:val="00A22750"/>
    <w:rsid w:val="00A231D1"/>
    <w:rsid w:val="00A30006"/>
    <w:rsid w:val="00A338CA"/>
    <w:rsid w:val="00A36F24"/>
    <w:rsid w:val="00A37729"/>
    <w:rsid w:val="00A44923"/>
    <w:rsid w:val="00A44971"/>
    <w:rsid w:val="00A45C1F"/>
    <w:rsid w:val="00A514A6"/>
    <w:rsid w:val="00A51A89"/>
    <w:rsid w:val="00A53696"/>
    <w:rsid w:val="00A555AA"/>
    <w:rsid w:val="00A56731"/>
    <w:rsid w:val="00A61555"/>
    <w:rsid w:val="00A66765"/>
    <w:rsid w:val="00A66949"/>
    <w:rsid w:val="00A705E4"/>
    <w:rsid w:val="00A70D5D"/>
    <w:rsid w:val="00A74771"/>
    <w:rsid w:val="00A76748"/>
    <w:rsid w:val="00A777B7"/>
    <w:rsid w:val="00A80FD3"/>
    <w:rsid w:val="00A8122A"/>
    <w:rsid w:val="00A92320"/>
    <w:rsid w:val="00A93F7C"/>
    <w:rsid w:val="00A95F6C"/>
    <w:rsid w:val="00A96D68"/>
    <w:rsid w:val="00A971A6"/>
    <w:rsid w:val="00AA0AFC"/>
    <w:rsid w:val="00AA30DC"/>
    <w:rsid w:val="00AA3C9E"/>
    <w:rsid w:val="00AA53EE"/>
    <w:rsid w:val="00AA568B"/>
    <w:rsid w:val="00AA5A88"/>
    <w:rsid w:val="00AB2771"/>
    <w:rsid w:val="00AB29FA"/>
    <w:rsid w:val="00AB319F"/>
    <w:rsid w:val="00AB490E"/>
    <w:rsid w:val="00AB687E"/>
    <w:rsid w:val="00AC004D"/>
    <w:rsid w:val="00AC02C2"/>
    <w:rsid w:val="00AC6C62"/>
    <w:rsid w:val="00AD0298"/>
    <w:rsid w:val="00AD1B65"/>
    <w:rsid w:val="00AD1E11"/>
    <w:rsid w:val="00AD450E"/>
    <w:rsid w:val="00AD5F16"/>
    <w:rsid w:val="00AD6911"/>
    <w:rsid w:val="00AE38F5"/>
    <w:rsid w:val="00AE53F3"/>
    <w:rsid w:val="00AF3053"/>
    <w:rsid w:val="00AF67DE"/>
    <w:rsid w:val="00AF73B0"/>
    <w:rsid w:val="00B02E1B"/>
    <w:rsid w:val="00B02EB5"/>
    <w:rsid w:val="00B052D0"/>
    <w:rsid w:val="00B10156"/>
    <w:rsid w:val="00B1166B"/>
    <w:rsid w:val="00B15513"/>
    <w:rsid w:val="00B1595C"/>
    <w:rsid w:val="00B224A0"/>
    <w:rsid w:val="00B264C9"/>
    <w:rsid w:val="00B3256B"/>
    <w:rsid w:val="00B41888"/>
    <w:rsid w:val="00B42707"/>
    <w:rsid w:val="00B444B0"/>
    <w:rsid w:val="00B44A4D"/>
    <w:rsid w:val="00B44B90"/>
    <w:rsid w:val="00B4513C"/>
    <w:rsid w:val="00B503D5"/>
    <w:rsid w:val="00B50470"/>
    <w:rsid w:val="00B504EF"/>
    <w:rsid w:val="00B53298"/>
    <w:rsid w:val="00B55A34"/>
    <w:rsid w:val="00B56095"/>
    <w:rsid w:val="00B60319"/>
    <w:rsid w:val="00B606F6"/>
    <w:rsid w:val="00B60A6D"/>
    <w:rsid w:val="00B62C6E"/>
    <w:rsid w:val="00B6424B"/>
    <w:rsid w:val="00B65492"/>
    <w:rsid w:val="00B7010E"/>
    <w:rsid w:val="00B73A54"/>
    <w:rsid w:val="00B74A4B"/>
    <w:rsid w:val="00B86947"/>
    <w:rsid w:val="00B971FC"/>
    <w:rsid w:val="00BA7285"/>
    <w:rsid w:val="00BB03AB"/>
    <w:rsid w:val="00BB1D0B"/>
    <w:rsid w:val="00BB2FFB"/>
    <w:rsid w:val="00BC230D"/>
    <w:rsid w:val="00BC2A30"/>
    <w:rsid w:val="00BC55C1"/>
    <w:rsid w:val="00BC6498"/>
    <w:rsid w:val="00BD1497"/>
    <w:rsid w:val="00BD1E11"/>
    <w:rsid w:val="00BD2405"/>
    <w:rsid w:val="00BD7CA7"/>
    <w:rsid w:val="00BE2A4E"/>
    <w:rsid w:val="00BE39AF"/>
    <w:rsid w:val="00BE3FA5"/>
    <w:rsid w:val="00BE53D0"/>
    <w:rsid w:val="00BE5787"/>
    <w:rsid w:val="00BE677D"/>
    <w:rsid w:val="00BF1245"/>
    <w:rsid w:val="00BF16BA"/>
    <w:rsid w:val="00BF23CA"/>
    <w:rsid w:val="00BF2F1A"/>
    <w:rsid w:val="00BF4122"/>
    <w:rsid w:val="00BF41A1"/>
    <w:rsid w:val="00BF5335"/>
    <w:rsid w:val="00BF5BF1"/>
    <w:rsid w:val="00BF603F"/>
    <w:rsid w:val="00C008C6"/>
    <w:rsid w:val="00C02D40"/>
    <w:rsid w:val="00C05959"/>
    <w:rsid w:val="00C110DC"/>
    <w:rsid w:val="00C1217F"/>
    <w:rsid w:val="00C13211"/>
    <w:rsid w:val="00C13244"/>
    <w:rsid w:val="00C15302"/>
    <w:rsid w:val="00C22AC7"/>
    <w:rsid w:val="00C2334F"/>
    <w:rsid w:val="00C25A9C"/>
    <w:rsid w:val="00C2647E"/>
    <w:rsid w:val="00C26490"/>
    <w:rsid w:val="00C3223E"/>
    <w:rsid w:val="00C370DD"/>
    <w:rsid w:val="00C37CFA"/>
    <w:rsid w:val="00C4325A"/>
    <w:rsid w:val="00C447FD"/>
    <w:rsid w:val="00C519E5"/>
    <w:rsid w:val="00C52473"/>
    <w:rsid w:val="00C54FA1"/>
    <w:rsid w:val="00C56430"/>
    <w:rsid w:val="00C5792E"/>
    <w:rsid w:val="00C6052C"/>
    <w:rsid w:val="00C619EA"/>
    <w:rsid w:val="00C61AE5"/>
    <w:rsid w:val="00C6203B"/>
    <w:rsid w:val="00C62960"/>
    <w:rsid w:val="00C64015"/>
    <w:rsid w:val="00C659F0"/>
    <w:rsid w:val="00C65F25"/>
    <w:rsid w:val="00C65F70"/>
    <w:rsid w:val="00C747A5"/>
    <w:rsid w:val="00C77760"/>
    <w:rsid w:val="00C82F40"/>
    <w:rsid w:val="00C84DB4"/>
    <w:rsid w:val="00C90E32"/>
    <w:rsid w:val="00C92F3A"/>
    <w:rsid w:val="00C9648E"/>
    <w:rsid w:val="00CA1670"/>
    <w:rsid w:val="00CA5086"/>
    <w:rsid w:val="00CA522D"/>
    <w:rsid w:val="00CA73FD"/>
    <w:rsid w:val="00CA7748"/>
    <w:rsid w:val="00CA7DCD"/>
    <w:rsid w:val="00CB078A"/>
    <w:rsid w:val="00CB35A3"/>
    <w:rsid w:val="00CB573E"/>
    <w:rsid w:val="00CB7E93"/>
    <w:rsid w:val="00CC3C73"/>
    <w:rsid w:val="00CC4357"/>
    <w:rsid w:val="00CC633D"/>
    <w:rsid w:val="00CC6BDB"/>
    <w:rsid w:val="00CC712E"/>
    <w:rsid w:val="00CC7BB7"/>
    <w:rsid w:val="00CC7ED6"/>
    <w:rsid w:val="00CD2B4F"/>
    <w:rsid w:val="00CD37E8"/>
    <w:rsid w:val="00CD43BE"/>
    <w:rsid w:val="00CD4A90"/>
    <w:rsid w:val="00CD54A2"/>
    <w:rsid w:val="00CD6F0E"/>
    <w:rsid w:val="00CE1D89"/>
    <w:rsid w:val="00CE2BD5"/>
    <w:rsid w:val="00CE59E0"/>
    <w:rsid w:val="00CE618E"/>
    <w:rsid w:val="00CE711F"/>
    <w:rsid w:val="00CE7CA2"/>
    <w:rsid w:val="00CF2898"/>
    <w:rsid w:val="00CF52AC"/>
    <w:rsid w:val="00D04110"/>
    <w:rsid w:val="00D10D91"/>
    <w:rsid w:val="00D12589"/>
    <w:rsid w:val="00D174EA"/>
    <w:rsid w:val="00D21E36"/>
    <w:rsid w:val="00D222D4"/>
    <w:rsid w:val="00D26EB6"/>
    <w:rsid w:val="00D30DC6"/>
    <w:rsid w:val="00D33666"/>
    <w:rsid w:val="00D42DC4"/>
    <w:rsid w:val="00D43E27"/>
    <w:rsid w:val="00D45BF9"/>
    <w:rsid w:val="00D53307"/>
    <w:rsid w:val="00D54954"/>
    <w:rsid w:val="00D5766F"/>
    <w:rsid w:val="00D61F94"/>
    <w:rsid w:val="00D621F9"/>
    <w:rsid w:val="00D64013"/>
    <w:rsid w:val="00D70F4E"/>
    <w:rsid w:val="00D71AD9"/>
    <w:rsid w:val="00D71B1E"/>
    <w:rsid w:val="00D71FB9"/>
    <w:rsid w:val="00D819E5"/>
    <w:rsid w:val="00D8310A"/>
    <w:rsid w:val="00D8391C"/>
    <w:rsid w:val="00D84672"/>
    <w:rsid w:val="00D8751D"/>
    <w:rsid w:val="00D9016E"/>
    <w:rsid w:val="00D92169"/>
    <w:rsid w:val="00D93305"/>
    <w:rsid w:val="00D93563"/>
    <w:rsid w:val="00DA13ED"/>
    <w:rsid w:val="00DA1DEF"/>
    <w:rsid w:val="00DA52D0"/>
    <w:rsid w:val="00DA63C3"/>
    <w:rsid w:val="00DA642C"/>
    <w:rsid w:val="00DA72E6"/>
    <w:rsid w:val="00DA76FD"/>
    <w:rsid w:val="00DB084A"/>
    <w:rsid w:val="00DB5224"/>
    <w:rsid w:val="00DC01AC"/>
    <w:rsid w:val="00DC0727"/>
    <w:rsid w:val="00DC1849"/>
    <w:rsid w:val="00DC233C"/>
    <w:rsid w:val="00DD5786"/>
    <w:rsid w:val="00DD58F2"/>
    <w:rsid w:val="00DD621F"/>
    <w:rsid w:val="00DE0C3F"/>
    <w:rsid w:val="00DE1C0A"/>
    <w:rsid w:val="00DE20E6"/>
    <w:rsid w:val="00DE3CD8"/>
    <w:rsid w:val="00DE3D10"/>
    <w:rsid w:val="00DE74F9"/>
    <w:rsid w:val="00DE7D10"/>
    <w:rsid w:val="00DF1DCC"/>
    <w:rsid w:val="00DF2C22"/>
    <w:rsid w:val="00DF70DA"/>
    <w:rsid w:val="00E04E7D"/>
    <w:rsid w:val="00E05A01"/>
    <w:rsid w:val="00E0695A"/>
    <w:rsid w:val="00E06C4F"/>
    <w:rsid w:val="00E12F2B"/>
    <w:rsid w:val="00E17EBB"/>
    <w:rsid w:val="00E21333"/>
    <w:rsid w:val="00E25464"/>
    <w:rsid w:val="00E2678A"/>
    <w:rsid w:val="00E30977"/>
    <w:rsid w:val="00E329A9"/>
    <w:rsid w:val="00E40970"/>
    <w:rsid w:val="00E41BE7"/>
    <w:rsid w:val="00E507DA"/>
    <w:rsid w:val="00E56CE6"/>
    <w:rsid w:val="00E570BB"/>
    <w:rsid w:val="00E6090F"/>
    <w:rsid w:val="00E63049"/>
    <w:rsid w:val="00E63DF7"/>
    <w:rsid w:val="00E641E1"/>
    <w:rsid w:val="00E65A4D"/>
    <w:rsid w:val="00E663F3"/>
    <w:rsid w:val="00E6649E"/>
    <w:rsid w:val="00E66DCF"/>
    <w:rsid w:val="00E70ECC"/>
    <w:rsid w:val="00E722F4"/>
    <w:rsid w:val="00E735C5"/>
    <w:rsid w:val="00E77897"/>
    <w:rsid w:val="00E77C32"/>
    <w:rsid w:val="00E80646"/>
    <w:rsid w:val="00E84EB9"/>
    <w:rsid w:val="00E85294"/>
    <w:rsid w:val="00E86CC8"/>
    <w:rsid w:val="00E9088B"/>
    <w:rsid w:val="00E9242E"/>
    <w:rsid w:val="00E92A63"/>
    <w:rsid w:val="00E959AD"/>
    <w:rsid w:val="00E97BDF"/>
    <w:rsid w:val="00E97ED2"/>
    <w:rsid w:val="00EA3DB3"/>
    <w:rsid w:val="00EA51E3"/>
    <w:rsid w:val="00EB1B8C"/>
    <w:rsid w:val="00EB48CC"/>
    <w:rsid w:val="00EB5FC7"/>
    <w:rsid w:val="00EB723C"/>
    <w:rsid w:val="00EB76CD"/>
    <w:rsid w:val="00EC1112"/>
    <w:rsid w:val="00EC582E"/>
    <w:rsid w:val="00EC77F7"/>
    <w:rsid w:val="00ED3858"/>
    <w:rsid w:val="00ED3C69"/>
    <w:rsid w:val="00ED470F"/>
    <w:rsid w:val="00ED6985"/>
    <w:rsid w:val="00ED6C07"/>
    <w:rsid w:val="00EE074A"/>
    <w:rsid w:val="00EE12EE"/>
    <w:rsid w:val="00EE1464"/>
    <w:rsid w:val="00EE1EE9"/>
    <w:rsid w:val="00EE6D6E"/>
    <w:rsid w:val="00EF218F"/>
    <w:rsid w:val="00EF57B7"/>
    <w:rsid w:val="00F111ED"/>
    <w:rsid w:val="00F111F6"/>
    <w:rsid w:val="00F131D3"/>
    <w:rsid w:val="00F23346"/>
    <w:rsid w:val="00F23913"/>
    <w:rsid w:val="00F2717D"/>
    <w:rsid w:val="00F3641A"/>
    <w:rsid w:val="00F40550"/>
    <w:rsid w:val="00F41C3B"/>
    <w:rsid w:val="00F4280E"/>
    <w:rsid w:val="00F431A0"/>
    <w:rsid w:val="00F44270"/>
    <w:rsid w:val="00F50AFB"/>
    <w:rsid w:val="00F558CB"/>
    <w:rsid w:val="00F56318"/>
    <w:rsid w:val="00F577BE"/>
    <w:rsid w:val="00F6174D"/>
    <w:rsid w:val="00F6183E"/>
    <w:rsid w:val="00F62D65"/>
    <w:rsid w:val="00F6340C"/>
    <w:rsid w:val="00F63822"/>
    <w:rsid w:val="00F657CA"/>
    <w:rsid w:val="00F6764D"/>
    <w:rsid w:val="00F72458"/>
    <w:rsid w:val="00F73E55"/>
    <w:rsid w:val="00F75955"/>
    <w:rsid w:val="00F86022"/>
    <w:rsid w:val="00F875ED"/>
    <w:rsid w:val="00F901D4"/>
    <w:rsid w:val="00F9285F"/>
    <w:rsid w:val="00F929F8"/>
    <w:rsid w:val="00FA0C0E"/>
    <w:rsid w:val="00FA2304"/>
    <w:rsid w:val="00FA346C"/>
    <w:rsid w:val="00FA34D7"/>
    <w:rsid w:val="00FA47D3"/>
    <w:rsid w:val="00FA662A"/>
    <w:rsid w:val="00FA6EF4"/>
    <w:rsid w:val="00FA71D2"/>
    <w:rsid w:val="00FB0148"/>
    <w:rsid w:val="00FB2630"/>
    <w:rsid w:val="00FB3C16"/>
    <w:rsid w:val="00FB66FA"/>
    <w:rsid w:val="00FB6DFB"/>
    <w:rsid w:val="00FB7F90"/>
    <w:rsid w:val="00FC2DA0"/>
    <w:rsid w:val="00FC3625"/>
    <w:rsid w:val="00FC5ED3"/>
    <w:rsid w:val="00FD01C7"/>
    <w:rsid w:val="00FD0421"/>
    <w:rsid w:val="00FD0699"/>
    <w:rsid w:val="00FD6E43"/>
    <w:rsid w:val="00FE41ED"/>
    <w:rsid w:val="00FE4B43"/>
    <w:rsid w:val="00FE4F0C"/>
    <w:rsid w:val="00FE5254"/>
    <w:rsid w:val="00FE68C1"/>
    <w:rsid w:val="00FE6A3B"/>
    <w:rsid w:val="00FE7653"/>
    <w:rsid w:val="00FF19F1"/>
    <w:rsid w:val="00FF5E7D"/>
    <w:rsid w:val="00FF5EBE"/>
    <w:rsid w:val="1D812F66"/>
    <w:rsid w:val="42030679"/>
    <w:rsid w:val="5E7E4095"/>
    <w:rsid w:val="69A47095"/>
    <w:rsid w:val="6B6D2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1" fillcolor="white">
      <v:fill color="white"/>
    </o:shapedefaults>
    <o:shapelayout v:ext="edit">
      <o:idmap v:ext="edit" data="1"/>
    </o:shapelayout>
  </w:shapeDefaults>
  <w:decimalSymbol w:val="."/>
  <w:listSeparator w:val=","/>
  <w15:docId w15:val="{21758F1D-0494-497B-81F2-5510682D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heme="minorHAnsi" w:eastAsiaTheme="minorEastAsia" w:hAnsiTheme="minorHAnsi" w:cstheme="minorBidi"/>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semiHidden/>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rPr>
      <w:rFonts w:ascii="Times New Roman" w:eastAsia="宋体" w:hAnsi="Times New Roman" w:cs="Times New Roman"/>
      <w:b/>
      <w:bCs/>
    </w:rPr>
  </w:style>
  <w:style w:type="character" w:styleId="a8">
    <w:name w:val="annotation reference"/>
    <w:basedOn w:val="a0"/>
    <w:uiPriority w:val="99"/>
    <w:semiHidden/>
    <w:unhideWhenUsed/>
    <w:rPr>
      <w:sz w:val="21"/>
      <w:szCs w:val="21"/>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highlight">
    <w:name w:val="highlight"/>
    <w:basedOn w:val="a0"/>
    <w:qFormat/>
  </w:style>
  <w:style w:type="character" w:customStyle="1" w:styleId="Char">
    <w:name w:val="批注文字 Char"/>
    <w:basedOn w:val="a0"/>
    <w:link w:val="a3"/>
    <w:qFormat/>
    <w:rPr>
      <w:szCs w:val="24"/>
    </w:rPr>
  </w:style>
  <w:style w:type="character" w:customStyle="1" w:styleId="Char3">
    <w:name w:val="批注主题 Char"/>
    <w:basedOn w:val="Char"/>
    <w:link w:val="a7"/>
    <w:uiPriority w:val="99"/>
    <w:semiHidden/>
    <w:rPr>
      <w:rFonts w:ascii="Times New Roman" w:eastAsia="宋体" w:hAnsi="Times New Roman" w:cs="Times New Roman"/>
      <w:b/>
      <w:bCs/>
      <w:kern w:val="2"/>
      <w:sz w:val="21"/>
      <w:szCs w:val="24"/>
    </w:rPr>
  </w:style>
  <w:style w:type="paragraph" w:customStyle="1" w:styleId="1">
    <w:name w:val="修订1"/>
    <w:hidden/>
    <w:uiPriority w:val="99"/>
    <w:semiHidden/>
    <w:qFormat/>
    <w:rPr>
      <w:kern w:val="2"/>
      <w:sz w:val="21"/>
      <w:szCs w:val="24"/>
    </w:rPr>
  </w:style>
  <w:style w:type="paragraph" w:customStyle="1" w:styleId="20">
    <w:name w:val="修订2"/>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6"/>
    <customShpInfo spid="_x0000_s1038"/>
    <customShpInfo spid="_x0000_s1039"/>
    <customShpInfo spid="_x0000_s1037"/>
    <customShpInfo spid="_x0000_s1035"/>
    <customShpInfo spid="_x0000_s1026"/>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3188F-A11C-44DC-9D1A-DD6157A1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chenwenjuan</dc:creator>
  <cp:lastModifiedBy>yanminglan</cp:lastModifiedBy>
  <cp:revision>140</cp:revision>
  <cp:lastPrinted>2020-07-16T03:29:00Z</cp:lastPrinted>
  <dcterms:created xsi:type="dcterms:W3CDTF">2020-07-17T00:43:00Z</dcterms:created>
  <dcterms:modified xsi:type="dcterms:W3CDTF">2020-07-17T04:32:00Z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