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360" w:lineRule="auto"/>
        <w:ind w:firstLine="240" w:firstLineChars="100"/>
        <w:rPr>
          <w:rFonts w:asciiTheme="minorEastAsia" w:hAnsiTheme="minorEastAsia" w:eastAsiaTheme="minorEastAsia"/>
          <w:bCs/>
          <w:iCs/>
          <w:color w:val="000000"/>
          <w:sz w:val="24"/>
        </w:rPr>
      </w:pPr>
      <w:r>
        <w:rPr>
          <w:rFonts w:hint="eastAsia" w:asciiTheme="minorEastAsia" w:hAnsiTheme="minorEastAsia" w:eastAsiaTheme="minorEastAsia"/>
          <w:bCs/>
          <w:iCs/>
          <w:color w:val="000000"/>
          <w:sz w:val="24"/>
        </w:rPr>
        <w:t>证券代码：</w:t>
      </w:r>
      <w:r>
        <w:rPr>
          <w:rFonts w:asciiTheme="minorEastAsia" w:hAnsiTheme="minorEastAsia" w:eastAsiaTheme="minorEastAsia"/>
          <w:bCs/>
          <w:iCs/>
          <w:color w:val="000000"/>
          <w:sz w:val="24"/>
        </w:rPr>
        <w:t xml:space="preserve">002891                                </w:t>
      </w:r>
      <w:r>
        <w:rPr>
          <w:rFonts w:hint="eastAsia" w:asciiTheme="minorEastAsia" w:hAnsiTheme="minorEastAsia" w:eastAsiaTheme="minorEastAsia"/>
          <w:bCs/>
          <w:iCs/>
          <w:color w:val="000000"/>
          <w:sz w:val="24"/>
        </w:rPr>
        <w:t>证券简称：中宠股份</w:t>
      </w:r>
    </w:p>
    <w:p>
      <w:pPr>
        <w:spacing w:before="156" w:beforeLines="50" w:after="156" w:afterLines="50" w:line="360" w:lineRule="auto"/>
        <w:jc w:val="center"/>
        <w:rPr>
          <w:rFonts w:asciiTheme="minorEastAsia" w:hAnsiTheme="minorEastAsia" w:eastAsiaTheme="minorEastAsia"/>
          <w:b/>
          <w:bCs/>
          <w:iCs/>
          <w:color w:val="000000"/>
          <w:sz w:val="36"/>
          <w:szCs w:val="36"/>
        </w:rPr>
      </w:pPr>
      <w:r>
        <w:rPr>
          <w:rFonts w:hint="eastAsia" w:asciiTheme="minorEastAsia" w:hAnsiTheme="minorEastAsia" w:eastAsiaTheme="minorEastAsia"/>
          <w:b/>
          <w:bCs/>
          <w:iCs/>
          <w:color w:val="000000"/>
          <w:sz w:val="36"/>
          <w:szCs w:val="36"/>
        </w:rPr>
        <w:t>烟台中宠食品股份有限公司</w:t>
      </w:r>
    </w:p>
    <w:p>
      <w:pPr>
        <w:spacing w:before="156" w:beforeLines="50" w:after="156" w:afterLines="50" w:line="360" w:lineRule="auto"/>
        <w:jc w:val="center"/>
        <w:rPr>
          <w:rFonts w:asciiTheme="minorEastAsia" w:hAnsiTheme="minorEastAsia" w:eastAsiaTheme="minorEastAsia"/>
          <w:b/>
          <w:bCs/>
          <w:iCs/>
          <w:color w:val="000000"/>
          <w:sz w:val="36"/>
          <w:szCs w:val="36"/>
        </w:rPr>
      </w:pPr>
      <w:r>
        <w:rPr>
          <w:rFonts w:hint="eastAsia" w:asciiTheme="minorEastAsia" w:hAnsiTheme="minorEastAsia" w:eastAsiaTheme="minorEastAsia"/>
          <w:b/>
          <w:bCs/>
          <w:iCs/>
          <w:color w:val="000000"/>
          <w:sz w:val="36"/>
          <w:szCs w:val="36"/>
        </w:rPr>
        <w:t>投资者关系活动记录表</w:t>
      </w:r>
    </w:p>
    <w:p>
      <w:pPr>
        <w:spacing w:line="360" w:lineRule="auto"/>
        <w:jc w:val="right"/>
        <w:rPr>
          <w:rFonts w:asciiTheme="minorEastAsia" w:hAnsiTheme="minorEastAsia" w:eastAsiaTheme="minorEastAsia"/>
          <w:bCs/>
          <w:iCs/>
          <w:color w:val="000000"/>
          <w:sz w:val="24"/>
        </w:rPr>
      </w:pPr>
      <w:r>
        <w:rPr>
          <w:rFonts w:hint="eastAsia" w:asciiTheme="minorEastAsia" w:hAnsiTheme="minorEastAsia" w:eastAsiaTheme="minorEastAsia"/>
          <w:bCs/>
          <w:iCs/>
          <w:color w:val="000000"/>
          <w:sz w:val="24"/>
        </w:rPr>
        <w:t>编号：</w:t>
      </w:r>
      <w:r>
        <w:rPr>
          <w:rFonts w:eastAsiaTheme="minorEastAsia"/>
          <w:bCs/>
          <w:iCs/>
          <w:color w:val="000000"/>
          <w:sz w:val="24"/>
        </w:rPr>
        <w:t>2020-006</w:t>
      </w:r>
    </w:p>
    <w:tbl>
      <w:tblPr>
        <w:tblStyle w:val="7"/>
        <w:tblW w:w="88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3"/>
        <w:gridCol w:w="3221"/>
        <w:gridCol w:w="36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1993"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bCs/>
                <w:iCs/>
                <w:sz w:val="24"/>
                <w:szCs w:val="24"/>
              </w:rPr>
            </w:pPr>
            <w:r>
              <w:rPr>
                <w:rFonts w:hint="eastAsia" w:asciiTheme="minorEastAsia" w:hAnsiTheme="minorEastAsia" w:eastAsiaTheme="minorEastAsia"/>
                <w:bCs/>
                <w:iCs/>
                <w:sz w:val="24"/>
                <w:szCs w:val="24"/>
              </w:rPr>
              <w:t>投资者关系活动类别</w:t>
            </w:r>
          </w:p>
        </w:tc>
        <w:tc>
          <w:tcPr>
            <w:tcW w:w="3221" w:type="dxa"/>
            <w:tcBorders>
              <w:top w:val="single" w:color="auto" w:sz="4" w:space="0"/>
              <w:left w:val="single" w:color="auto" w:sz="4" w:space="0"/>
              <w:bottom w:val="nil"/>
              <w:right w:val="nil"/>
            </w:tcBorders>
            <w:vAlign w:val="center"/>
          </w:tcPr>
          <w:p>
            <w:pPr>
              <w:tabs>
                <w:tab w:val="center" w:pos="3199"/>
              </w:tabs>
              <w:spacing w:line="360" w:lineRule="auto"/>
              <w:jc w:val="left"/>
              <w:rPr>
                <w:rFonts w:asciiTheme="minorEastAsia" w:hAnsiTheme="minorEastAsia" w:eastAsiaTheme="minorEastAsia"/>
                <w:bCs/>
                <w:iCs/>
                <w:sz w:val="24"/>
                <w:szCs w:val="24"/>
              </w:rPr>
            </w:pPr>
            <w:r>
              <w:rPr>
                <w:rFonts w:asciiTheme="minorEastAsia" w:hAnsiTheme="minorEastAsia" w:eastAsiaTheme="minorEastAsia"/>
                <w:bCs/>
                <w:iCs/>
                <w:sz w:val="24"/>
                <w:szCs w:val="24"/>
              </w:rPr>
              <w:t>■</w:t>
            </w:r>
            <w:r>
              <w:rPr>
                <w:rFonts w:hint="eastAsia" w:asciiTheme="minorEastAsia" w:hAnsiTheme="minorEastAsia" w:eastAsiaTheme="minorEastAsia"/>
                <w:sz w:val="24"/>
                <w:szCs w:val="24"/>
              </w:rPr>
              <w:t>特定对象调研</w:t>
            </w:r>
          </w:p>
        </w:tc>
        <w:tc>
          <w:tcPr>
            <w:tcW w:w="3681" w:type="dxa"/>
            <w:tcBorders>
              <w:top w:val="single" w:color="auto" w:sz="4" w:space="0"/>
              <w:left w:val="nil"/>
              <w:bottom w:val="nil"/>
              <w:right w:val="single" w:color="auto" w:sz="4" w:space="0"/>
            </w:tcBorders>
            <w:vAlign w:val="center"/>
          </w:tcPr>
          <w:p>
            <w:pPr>
              <w:tabs>
                <w:tab w:val="center" w:pos="3199"/>
              </w:tabs>
              <w:spacing w:line="360" w:lineRule="auto"/>
              <w:jc w:val="left"/>
              <w:rPr>
                <w:rFonts w:asciiTheme="minorEastAsia" w:hAnsiTheme="minorEastAsia" w:eastAsiaTheme="minorEastAsia"/>
                <w:bCs/>
                <w:iCs/>
                <w:sz w:val="24"/>
                <w:szCs w:val="24"/>
              </w:rPr>
            </w:pPr>
            <w:r>
              <w:rPr>
                <w:rFonts w:asciiTheme="minorEastAsia" w:hAnsiTheme="minorEastAsia" w:eastAsiaTheme="minorEastAsia"/>
                <w:bCs/>
                <w:iCs/>
                <w:sz w:val="24"/>
                <w:szCs w:val="24"/>
              </w:rPr>
              <w:t>□</w:t>
            </w:r>
            <w:r>
              <w:rPr>
                <w:rFonts w:hint="eastAsia" w:asciiTheme="minorEastAsia" w:hAnsiTheme="minorEastAsia" w:eastAsiaTheme="minorEastAsia"/>
                <w:sz w:val="24"/>
                <w:szCs w:val="24"/>
              </w:rPr>
              <w:t>分析师会议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199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bCs/>
                <w:iCs/>
                <w:sz w:val="24"/>
                <w:szCs w:val="24"/>
              </w:rPr>
            </w:pPr>
          </w:p>
        </w:tc>
        <w:tc>
          <w:tcPr>
            <w:tcW w:w="3221" w:type="dxa"/>
            <w:tcBorders>
              <w:top w:val="nil"/>
              <w:left w:val="single" w:color="auto" w:sz="4" w:space="0"/>
              <w:bottom w:val="nil"/>
              <w:right w:val="nil"/>
            </w:tcBorders>
            <w:vAlign w:val="center"/>
          </w:tcPr>
          <w:p>
            <w:pPr>
              <w:tabs>
                <w:tab w:val="center" w:pos="3199"/>
              </w:tabs>
              <w:spacing w:line="360" w:lineRule="auto"/>
              <w:jc w:val="left"/>
              <w:rPr>
                <w:rFonts w:asciiTheme="minorEastAsia" w:hAnsiTheme="minorEastAsia" w:eastAsiaTheme="minorEastAsia"/>
              </w:rPr>
            </w:pPr>
            <w:r>
              <w:rPr>
                <w:rFonts w:asciiTheme="minorEastAsia" w:hAnsiTheme="minorEastAsia" w:eastAsiaTheme="minorEastAsia"/>
                <w:bCs/>
                <w:iCs/>
                <w:sz w:val="24"/>
                <w:szCs w:val="24"/>
              </w:rPr>
              <w:t>□</w:t>
            </w:r>
            <w:r>
              <w:rPr>
                <w:rFonts w:hint="eastAsia" w:asciiTheme="minorEastAsia" w:hAnsiTheme="minorEastAsia" w:eastAsiaTheme="minorEastAsia"/>
                <w:sz w:val="24"/>
                <w:szCs w:val="24"/>
              </w:rPr>
              <w:t>媒体采访</w:t>
            </w:r>
          </w:p>
        </w:tc>
        <w:tc>
          <w:tcPr>
            <w:tcW w:w="3681" w:type="dxa"/>
            <w:tcBorders>
              <w:top w:val="nil"/>
              <w:left w:val="nil"/>
              <w:bottom w:val="nil"/>
              <w:right w:val="single" w:color="auto" w:sz="4" w:space="0"/>
            </w:tcBorders>
            <w:vAlign w:val="center"/>
          </w:tcPr>
          <w:p>
            <w:pPr>
              <w:tabs>
                <w:tab w:val="center" w:pos="3199"/>
              </w:tabs>
              <w:spacing w:line="360" w:lineRule="auto"/>
              <w:jc w:val="left"/>
              <w:rPr>
                <w:rFonts w:asciiTheme="minorEastAsia" w:hAnsiTheme="minorEastAsia" w:eastAsiaTheme="minorEastAsia"/>
              </w:rPr>
            </w:pPr>
            <w:r>
              <w:rPr>
                <w:rFonts w:asciiTheme="minorEastAsia" w:hAnsiTheme="minorEastAsia" w:eastAsiaTheme="minorEastAsia"/>
                <w:bCs/>
                <w:iCs/>
                <w:sz w:val="24"/>
                <w:szCs w:val="24"/>
              </w:rPr>
              <w:t>□</w:t>
            </w:r>
            <w:r>
              <w:rPr>
                <w:rFonts w:hint="eastAsia" w:asciiTheme="minorEastAsia" w:hAnsiTheme="minorEastAsia" w:eastAsiaTheme="minorEastAsia"/>
                <w:sz w:val="24"/>
                <w:szCs w:val="24"/>
              </w:rPr>
              <w:t>业绩说明会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199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bCs/>
                <w:iCs/>
                <w:sz w:val="24"/>
                <w:szCs w:val="24"/>
              </w:rPr>
            </w:pPr>
          </w:p>
        </w:tc>
        <w:tc>
          <w:tcPr>
            <w:tcW w:w="3221" w:type="dxa"/>
            <w:tcBorders>
              <w:top w:val="nil"/>
              <w:left w:val="single" w:color="auto" w:sz="4" w:space="0"/>
              <w:bottom w:val="nil"/>
              <w:right w:val="nil"/>
            </w:tcBorders>
            <w:vAlign w:val="center"/>
          </w:tcPr>
          <w:p>
            <w:pPr>
              <w:tabs>
                <w:tab w:val="center" w:pos="3199"/>
              </w:tabs>
              <w:spacing w:line="360" w:lineRule="auto"/>
              <w:jc w:val="left"/>
              <w:rPr>
                <w:rFonts w:asciiTheme="minorEastAsia" w:hAnsiTheme="minorEastAsia" w:eastAsiaTheme="minorEastAsia"/>
              </w:rPr>
            </w:pPr>
            <w:r>
              <w:rPr>
                <w:rFonts w:asciiTheme="minorEastAsia" w:hAnsiTheme="minorEastAsia" w:eastAsiaTheme="minorEastAsia"/>
                <w:bCs/>
                <w:iCs/>
                <w:sz w:val="24"/>
                <w:szCs w:val="24"/>
              </w:rPr>
              <w:t>□</w:t>
            </w:r>
            <w:r>
              <w:rPr>
                <w:rFonts w:hint="eastAsia" w:asciiTheme="minorEastAsia" w:hAnsiTheme="minorEastAsia" w:eastAsiaTheme="minorEastAsia"/>
                <w:sz w:val="24"/>
                <w:szCs w:val="24"/>
              </w:rPr>
              <w:t>新闻发布会</w:t>
            </w:r>
          </w:p>
        </w:tc>
        <w:tc>
          <w:tcPr>
            <w:tcW w:w="3681" w:type="dxa"/>
            <w:tcBorders>
              <w:top w:val="nil"/>
              <w:left w:val="nil"/>
              <w:bottom w:val="nil"/>
              <w:right w:val="single" w:color="auto" w:sz="4" w:space="0"/>
            </w:tcBorders>
            <w:vAlign w:val="center"/>
          </w:tcPr>
          <w:p>
            <w:pPr>
              <w:tabs>
                <w:tab w:val="center" w:pos="3199"/>
              </w:tabs>
              <w:spacing w:line="360" w:lineRule="auto"/>
              <w:jc w:val="left"/>
              <w:rPr>
                <w:rFonts w:asciiTheme="minorEastAsia" w:hAnsiTheme="minorEastAsia" w:eastAsiaTheme="minorEastAsia"/>
              </w:rPr>
            </w:pPr>
            <w:r>
              <w:rPr>
                <w:rFonts w:asciiTheme="minorEastAsia" w:hAnsiTheme="minorEastAsia" w:eastAsiaTheme="minorEastAsia"/>
                <w:bCs/>
                <w:iCs/>
                <w:sz w:val="24"/>
                <w:szCs w:val="24"/>
              </w:rPr>
              <w:t>□</w:t>
            </w:r>
            <w:r>
              <w:rPr>
                <w:rFonts w:hint="eastAsia" w:asciiTheme="minorEastAsia" w:hAnsiTheme="minorEastAsia" w:eastAsiaTheme="minorEastAsia"/>
                <w:sz w:val="24"/>
                <w:szCs w:val="24"/>
              </w:rPr>
              <w:t>路演活动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199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bCs/>
                <w:iCs/>
                <w:sz w:val="24"/>
                <w:szCs w:val="24"/>
              </w:rPr>
            </w:pPr>
          </w:p>
        </w:tc>
        <w:tc>
          <w:tcPr>
            <w:tcW w:w="3221" w:type="dxa"/>
            <w:tcBorders>
              <w:top w:val="nil"/>
              <w:left w:val="single" w:color="auto" w:sz="4" w:space="0"/>
              <w:bottom w:val="nil"/>
              <w:right w:val="nil"/>
            </w:tcBorders>
            <w:vAlign w:val="center"/>
          </w:tcPr>
          <w:p>
            <w:pPr>
              <w:tabs>
                <w:tab w:val="center" w:pos="3199"/>
              </w:tabs>
              <w:spacing w:line="360" w:lineRule="auto"/>
              <w:jc w:val="left"/>
              <w:rPr>
                <w:rFonts w:asciiTheme="minorEastAsia" w:hAnsiTheme="minorEastAsia" w:eastAsiaTheme="minorEastAsia"/>
              </w:rPr>
            </w:pPr>
            <w:r>
              <w:rPr>
                <w:rFonts w:asciiTheme="minorEastAsia" w:hAnsiTheme="minorEastAsia" w:eastAsiaTheme="minorEastAsia"/>
                <w:bCs/>
                <w:iCs/>
                <w:sz w:val="24"/>
                <w:szCs w:val="24"/>
              </w:rPr>
              <w:t>□</w:t>
            </w:r>
            <w:r>
              <w:rPr>
                <w:rFonts w:hint="eastAsia" w:asciiTheme="minorEastAsia" w:hAnsiTheme="minorEastAsia" w:eastAsiaTheme="minorEastAsia"/>
                <w:sz w:val="24"/>
                <w:szCs w:val="24"/>
              </w:rPr>
              <w:t>现场参观</w:t>
            </w:r>
          </w:p>
        </w:tc>
        <w:tc>
          <w:tcPr>
            <w:tcW w:w="3681" w:type="dxa"/>
            <w:tcBorders>
              <w:top w:val="nil"/>
              <w:left w:val="nil"/>
              <w:bottom w:val="nil"/>
              <w:right w:val="single" w:color="auto" w:sz="4" w:space="0"/>
            </w:tcBorders>
            <w:vAlign w:val="center"/>
          </w:tcPr>
          <w:p>
            <w:pPr>
              <w:tabs>
                <w:tab w:val="center" w:pos="3199"/>
              </w:tabs>
              <w:spacing w:line="360" w:lineRule="auto"/>
              <w:jc w:val="left"/>
              <w:rPr>
                <w:rFonts w:asciiTheme="minorEastAsia" w:hAnsiTheme="minorEastAsia" w:eastAsiaTheme="minorEastAsia"/>
              </w:rPr>
            </w:pPr>
            <w:r>
              <w:rPr>
                <w:rFonts w:asciiTheme="minorEastAsia" w:hAnsiTheme="minorEastAsia" w:eastAsiaTheme="minorEastAsia"/>
                <w:bCs/>
                <w:iCs/>
                <w:sz w:val="24"/>
                <w:szCs w:val="24"/>
              </w:rPr>
              <w:t>□</w:t>
            </w:r>
            <w:r>
              <w:rPr>
                <w:rFonts w:hint="eastAsia" w:asciiTheme="minorEastAsia" w:hAnsiTheme="minorEastAsia" w:eastAsiaTheme="minorEastAsia"/>
                <w:sz w:val="24"/>
                <w:szCs w:val="24"/>
              </w:rPr>
              <w:t>一对一沟通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199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bCs/>
                <w:iCs/>
                <w:sz w:val="24"/>
                <w:szCs w:val="24"/>
              </w:rPr>
            </w:pPr>
          </w:p>
        </w:tc>
        <w:tc>
          <w:tcPr>
            <w:tcW w:w="6902" w:type="dxa"/>
            <w:gridSpan w:val="2"/>
            <w:tcBorders>
              <w:top w:val="nil"/>
              <w:left w:val="single" w:color="auto" w:sz="4" w:space="0"/>
              <w:bottom w:val="single" w:color="auto" w:sz="4" w:space="0"/>
              <w:right w:val="single" w:color="auto" w:sz="4" w:space="0"/>
            </w:tcBorders>
            <w:vAlign w:val="center"/>
          </w:tcPr>
          <w:p>
            <w:pPr>
              <w:spacing w:line="360" w:lineRule="auto"/>
              <w:jc w:val="left"/>
              <w:rPr>
                <w:rFonts w:asciiTheme="minorEastAsia" w:hAnsiTheme="minorEastAsia" w:eastAsiaTheme="minorEastAsia"/>
              </w:rPr>
            </w:pPr>
            <w:r>
              <w:rPr>
                <w:rFonts w:asciiTheme="minorEastAsia" w:hAnsiTheme="minorEastAsia" w:eastAsiaTheme="minorEastAsia"/>
                <w:bCs/>
                <w:iCs/>
                <w:sz w:val="24"/>
                <w:szCs w:val="24"/>
              </w:rPr>
              <w:t>□</w:t>
            </w:r>
            <w:r>
              <w:rPr>
                <w:rFonts w:hint="eastAsia" w:asciiTheme="minorEastAsia" w:hAnsiTheme="minorEastAsia" w:eastAsiaTheme="minorEastAsia"/>
                <w:bCs/>
                <w:iCs/>
                <w:sz w:val="24"/>
                <w:szCs w:val="24"/>
              </w:rPr>
              <w:t>其他（请文字说明其他活动内容）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0" w:hRule="atLeast"/>
          <w:jc w:val="center"/>
        </w:trPr>
        <w:tc>
          <w:tcPr>
            <w:tcW w:w="19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bCs/>
                <w:iCs/>
                <w:sz w:val="24"/>
                <w:szCs w:val="24"/>
              </w:rPr>
            </w:pPr>
            <w:r>
              <w:rPr>
                <w:rFonts w:hint="eastAsia" w:asciiTheme="minorEastAsia" w:hAnsiTheme="minorEastAsia" w:eastAsiaTheme="minorEastAsia"/>
                <w:bCs/>
                <w:iCs/>
                <w:sz w:val="24"/>
                <w:szCs w:val="24"/>
              </w:rPr>
              <w:t>参与单位名称及人员姓名</w:t>
            </w:r>
          </w:p>
        </w:tc>
        <w:tc>
          <w:tcPr>
            <w:tcW w:w="6902" w:type="dxa"/>
            <w:gridSpan w:val="2"/>
            <w:tcBorders>
              <w:top w:val="single" w:color="auto" w:sz="4" w:space="0"/>
              <w:left w:val="single" w:color="auto" w:sz="4" w:space="0"/>
              <w:bottom w:val="single" w:color="auto" w:sz="4" w:space="0"/>
              <w:right w:val="single" w:color="auto" w:sz="4" w:space="0"/>
            </w:tcBorders>
            <w:vAlign w:val="center"/>
          </w:tcPr>
          <w:p>
            <w:pPr>
              <w:widowControl/>
              <w:tabs>
                <w:tab w:val="left" w:pos="1455"/>
              </w:tabs>
              <w:spacing w:line="360" w:lineRule="auto"/>
              <w:jc w:val="left"/>
              <w:rPr>
                <w:rFonts w:asciiTheme="minorEastAsia" w:hAnsiTheme="minorEastAsia" w:eastAsiaTheme="minorEastAsia"/>
                <w:bCs/>
                <w:iCs/>
                <w:sz w:val="24"/>
                <w:szCs w:val="24"/>
              </w:rPr>
            </w:pPr>
            <w:r>
              <w:rPr>
                <w:rFonts w:hint="eastAsia" w:asciiTheme="minorEastAsia" w:hAnsiTheme="minorEastAsia" w:eastAsiaTheme="minorEastAsia"/>
                <w:bCs/>
                <w:iCs/>
                <w:sz w:val="24"/>
                <w:szCs w:val="24"/>
              </w:rPr>
              <w:t>天风证券：王聪</w:t>
            </w:r>
          </w:p>
          <w:p>
            <w:pPr>
              <w:widowControl/>
              <w:tabs>
                <w:tab w:val="left" w:pos="1455"/>
              </w:tabs>
              <w:spacing w:line="360" w:lineRule="auto"/>
              <w:jc w:val="left"/>
              <w:rPr>
                <w:rFonts w:asciiTheme="minorEastAsia" w:hAnsiTheme="minorEastAsia" w:eastAsiaTheme="minorEastAsia"/>
                <w:bCs/>
                <w:iCs/>
                <w:sz w:val="24"/>
                <w:szCs w:val="24"/>
              </w:rPr>
            </w:pPr>
            <w:r>
              <w:rPr>
                <w:rFonts w:hint="eastAsia" w:asciiTheme="minorEastAsia" w:hAnsiTheme="minorEastAsia" w:eastAsiaTheme="minorEastAsia"/>
                <w:bCs/>
                <w:iCs/>
                <w:sz w:val="24"/>
                <w:szCs w:val="24"/>
              </w:rPr>
              <w:t>中信证券</w:t>
            </w:r>
            <w:r>
              <w:rPr>
                <w:rFonts w:hint="eastAsia" w:asciiTheme="minorEastAsia" w:hAnsiTheme="minorEastAsia" w:eastAsiaTheme="minorEastAsia"/>
                <w:bCs/>
                <w:iCs/>
                <w:sz w:val="24"/>
                <w:szCs w:val="24"/>
                <w:lang w:eastAsia="zh-CN"/>
              </w:rPr>
              <w:t>：</w:t>
            </w:r>
            <w:r>
              <w:rPr>
                <w:rFonts w:hint="eastAsia" w:asciiTheme="minorEastAsia" w:hAnsiTheme="minorEastAsia" w:eastAsiaTheme="minorEastAsia"/>
                <w:bCs/>
                <w:iCs/>
                <w:sz w:val="24"/>
                <w:szCs w:val="24"/>
              </w:rPr>
              <w:t>彭家乐</w:t>
            </w:r>
          </w:p>
          <w:p>
            <w:pPr>
              <w:widowControl/>
              <w:tabs>
                <w:tab w:val="left" w:pos="1455"/>
              </w:tabs>
              <w:spacing w:line="360" w:lineRule="auto"/>
              <w:jc w:val="left"/>
              <w:rPr>
                <w:rFonts w:asciiTheme="minorEastAsia" w:hAnsiTheme="minorEastAsia" w:eastAsiaTheme="minorEastAsia"/>
                <w:bCs/>
                <w:iCs/>
                <w:sz w:val="24"/>
                <w:szCs w:val="24"/>
              </w:rPr>
            </w:pPr>
            <w:r>
              <w:rPr>
                <w:rFonts w:hint="eastAsia" w:asciiTheme="minorEastAsia" w:hAnsiTheme="minorEastAsia" w:eastAsiaTheme="minorEastAsia"/>
                <w:bCs/>
                <w:iCs/>
                <w:sz w:val="24"/>
                <w:szCs w:val="24"/>
              </w:rPr>
              <w:t>方正证券：王明琦</w:t>
            </w:r>
          </w:p>
          <w:p>
            <w:pPr>
              <w:widowControl/>
              <w:tabs>
                <w:tab w:val="left" w:pos="1455"/>
              </w:tabs>
              <w:spacing w:line="360" w:lineRule="auto"/>
              <w:jc w:val="left"/>
              <w:rPr>
                <w:rFonts w:asciiTheme="minorEastAsia" w:hAnsiTheme="minorEastAsia" w:eastAsiaTheme="minorEastAsia"/>
                <w:bCs/>
                <w:iCs/>
                <w:sz w:val="24"/>
                <w:szCs w:val="24"/>
              </w:rPr>
            </w:pPr>
            <w:r>
              <w:rPr>
                <w:rFonts w:hint="eastAsia" w:asciiTheme="minorEastAsia" w:hAnsiTheme="minorEastAsia" w:eastAsiaTheme="minorEastAsia"/>
                <w:bCs/>
                <w:iCs/>
                <w:sz w:val="24"/>
                <w:szCs w:val="24"/>
              </w:rPr>
              <w:t>广发农业：唐翌</w:t>
            </w:r>
          </w:p>
          <w:p>
            <w:pPr>
              <w:widowControl/>
              <w:tabs>
                <w:tab w:val="left" w:pos="1455"/>
              </w:tabs>
              <w:spacing w:line="360" w:lineRule="auto"/>
              <w:jc w:val="left"/>
              <w:rPr>
                <w:rFonts w:asciiTheme="minorEastAsia" w:hAnsiTheme="minorEastAsia" w:eastAsiaTheme="minorEastAsia"/>
                <w:bCs/>
                <w:iCs/>
                <w:sz w:val="24"/>
                <w:szCs w:val="24"/>
              </w:rPr>
            </w:pPr>
            <w:r>
              <w:rPr>
                <w:rFonts w:hint="eastAsia" w:asciiTheme="minorEastAsia" w:hAnsiTheme="minorEastAsia" w:eastAsiaTheme="minorEastAsia"/>
                <w:bCs/>
                <w:iCs/>
                <w:sz w:val="24"/>
                <w:szCs w:val="24"/>
              </w:rPr>
              <w:t>华创农业：陈鹏</w:t>
            </w:r>
          </w:p>
          <w:p>
            <w:pPr>
              <w:widowControl/>
              <w:tabs>
                <w:tab w:val="left" w:pos="1455"/>
              </w:tabs>
              <w:spacing w:line="360" w:lineRule="auto"/>
              <w:jc w:val="left"/>
              <w:rPr>
                <w:rFonts w:asciiTheme="minorEastAsia" w:hAnsiTheme="minorEastAsia" w:eastAsiaTheme="minorEastAsia"/>
                <w:bCs/>
                <w:iCs/>
                <w:sz w:val="24"/>
                <w:szCs w:val="24"/>
              </w:rPr>
            </w:pPr>
            <w:r>
              <w:rPr>
                <w:rFonts w:hint="eastAsia" w:asciiTheme="minorEastAsia" w:hAnsiTheme="minorEastAsia" w:eastAsiaTheme="minorEastAsia"/>
                <w:bCs/>
                <w:iCs/>
                <w:sz w:val="24"/>
                <w:szCs w:val="24"/>
              </w:rPr>
              <w:t>民生加银：肖扬</w:t>
            </w:r>
          </w:p>
          <w:p>
            <w:pPr>
              <w:widowControl/>
              <w:tabs>
                <w:tab w:val="left" w:pos="1455"/>
              </w:tabs>
              <w:spacing w:line="360" w:lineRule="auto"/>
              <w:jc w:val="left"/>
              <w:rPr>
                <w:rFonts w:asciiTheme="minorEastAsia" w:hAnsiTheme="minorEastAsia" w:eastAsiaTheme="minorEastAsia"/>
                <w:bCs/>
                <w:iCs/>
                <w:sz w:val="24"/>
                <w:szCs w:val="24"/>
              </w:rPr>
            </w:pPr>
            <w:r>
              <w:rPr>
                <w:rFonts w:hint="eastAsia" w:asciiTheme="minorEastAsia" w:hAnsiTheme="minorEastAsia" w:eastAsiaTheme="minorEastAsia"/>
                <w:bCs/>
                <w:iCs/>
                <w:sz w:val="24"/>
                <w:szCs w:val="24"/>
              </w:rPr>
              <w:t>北信瑞丰：孙程</w:t>
            </w:r>
          </w:p>
          <w:p>
            <w:pPr>
              <w:widowControl/>
              <w:tabs>
                <w:tab w:val="left" w:pos="1455"/>
              </w:tabs>
              <w:spacing w:line="360" w:lineRule="auto"/>
              <w:jc w:val="left"/>
              <w:rPr>
                <w:rFonts w:asciiTheme="minorEastAsia" w:hAnsiTheme="minorEastAsia" w:eastAsiaTheme="minorEastAsia"/>
                <w:bCs/>
                <w:iCs/>
                <w:sz w:val="24"/>
                <w:szCs w:val="24"/>
              </w:rPr>
            </w:pPr>
            <w:r>
              <w:rPr>
                <w:rFonts w:hint="eastAsia" w:asciiTheme="minorEastAsia" w:hAnsiTheme="minorEastAsia" w:eastAsiaTheme="minorEastAsia"/>
                <w:bCs/>
                <w:iCs/>
                <w:sz w:val="24"/>
                <w:szCs w:val="24"/>
              </w:rPr>
              <w:t>鹏举投资：唐霄鹏</w:t>
            </w:r>
          </w:p>
          <w:p>
            <w:pPr>
              <w:widowControl/>
              <w:tabs>
                <w:tab w:val="left" w:pos="1455"/>
              </w:tabs>
              <w:spacing w:line="360" w:lineRule="auto"/>
              <w:jc w:val="left"/>
              <w:rPr>
                <w:rFonts w:asciiTheme="minorEastAsia" w:hAnsiTheme="minorEastAsia" w:eastAsiaTheme="minorEastAsia"/>
                <w:bCs/>
                <w:iCs/>
                <w:sz w:val="24"/>
                <w:szCs w:val="24"/>
              </w:rPr>
            </w:pPr>
            <w:r>
              <w:rPr>
                <w:rFonts w:hint="eastAsia" w:asciiTheme="minorEastAsia" w:hAnsiTheme="minorEastAsia" w:eastAsiaTheme="minorEastAsia"/>
                <w:bCs/>
                <w:iCs/>
                <w:sz w:val="24"/>
                <w:szCs w:val="24"/>
              </w:rPr>
              <w:t>天虫资本：傅杰松</w:t>
            </w:r>
          </w:p>
          <w:p>
            <w:pPr>
              <w:widowControl/>
              <w:tabs>
                <w:tab w:val="left" w:pos="1455"/>
              </w:tabs>
              <w:spacing w:line="360" w:lineRule="auto"/>
              <w:jc w:val="left"/>
              <w:rPr>
                <w:rFonts w:asciiTheme="minorEastAsia" w:hAnsiTheme="minorEastAsia" w:eastAsiaTheme="minorEastAsia"/>
                <w:bCs/>
                <w:iCs/>
                <w:sz w:val="24"/>
                <w:szCs w:val="24"/>
              </w:rPr>
            </w:pPr>
            <w:r>
              <w:rPr>
                <w:rFonts w:hint="eastAsia" w:asciiTheme="minorEastAsia" w:hAnsiTheme="minorEastAsia" w:eastAsiaTheme="minorEastAsia"/>
                <w:bCs/>
                <w:iCs/>
                <w:sz w:val="24"/>
                <w:szCs w:val="24"/>
              </w:rPr>
              <w:t>汇熙资产：庄勇麟</w:t>
            </w:r>
            <w:r>
              <w:rPr>
                <w:rFonts w:hint="eastAsia" w:asciiTheme="minorEastAsia" w:hAnsiTheme="minorEastAsia" w:eastAsiaTheme="minorEastAsia"/>
                <w:bCs/>
                <w:iCs/>
                <w:sz w:val="24"/>
                <w:szCs w:val="24"/>
                <w:lang w:val="en-US" w:eastAsia="zh-CN"/>
              </w:rPr>
              <w:t xml:space="preserve"> </w:t>
            </w:r>
            <w:r>
              <w:rPr>
                <w:rFonts w:hint="eastAsia" w:asciiTheme="minorEastAsia" w:hAnsiTheme="minorEastAsia" w:eastAsiaTheme="minorEastAsia"/>
                <w:bCs/>
                <w:iCs/>
                <w:sz w:val="24"/>
                <w:szCs w:val="24"/>
              </w:rPr>
              <w:t>陈全</w:t>
            </w:r>
          </w:p>
          <w:p>
            <w:pPr>
              <w:widowControl/>
              <w:tabs>
                <w:tab w:val="left" w:pos="1455"/>
              </w:tabs>
              <w:spacing w:line="360" w:lineRule="auto"/>
              <w:jc w:val="left"/>
              <w:rPr>
                <w:rFonts w:asciiTheme="minorEastAsia" w:hAnsiTheme="minorEastAsia" w:eastAsiaTheme="minorEastAsia"/>
                <w:bCs/>
                <w:iCs/>
                <w:sz w:val="24"/>
                <w:szCs w:val="24"/>
              </w:rPr>
            </w:pPr>
            <w:r>
              <w:rPr>
                <w:rFonts w:hint="eastAsia" w:asciiTheme="minorEastAsia" w:hAnsiTheme="minorEastAsia" w:eastAsiaTheme="minorEastAsia"/>
                <w:bCs/>
                <w:iCs/>
                <w:sz w:val="24"/>
                <w:szCs w:val="24"/>
              </w:rPr>
              <w:t>永赢基金</w:t>
            </w:r>
            <w:r>
              <w:rPr>
                <w:rFonts w:hint="eastAsia" w:asciiTheme="minorEastAsia" w:hAnsiTheme="minorEastAsia" w:eastAsiaTheme="minorEastAsia"/>
                <w:bCs/>
                <w:iCs/>
                <w:sz w:val="24"/>
                <w:szCs w:val="24"/>
                <w:lang w:eastAsia="zh-CN"/>
              </w:rPr>
              <w:t>：</w:t>
            </w:r>
            <w:r>
              <w:rPr>
                <w:rFonts w:hint="eastAsia" w:asciiTheme="minorEastAsia" w:hAnsiTheme="minorEastAsia" w:eastAsiaTheme="minorEastAsia"/>
                <w:bCs/>
                <w:iCs/>
                <w:sz w:val="24"/>
                <w:szCs w:val="24"/>
              </w:rPr>
              <w:t>安慧丽</w:t>
            </w:r>
          </w:p>
          <w:p>
            <w:pPr>
              <w:widowControl/>
              <w:tabs>
                <w:tab w:val="left" w:pos="1455"/>
              </w:tabs>
              <w:spacing w:line="360" w:lineRule="auto"/>
              <w:jc w:val="left"/>
              <w:rPr>
                <w:rFonts w:asciiTheme="minorEastAsia" w:hAnsiTheme="minorEastAsia" w:eastAsiaTheme="minorEastAsia"/>
                <w:bCs/>
                <w:iCs/>
                <w:sz w:val="24"/>
                <w:szCs w:val="24"/>
              </w:rPr>
            </w:pPr>
            <w:r>
              <w:rPr>
                <w:rFonts w:hint="eastAsia" w:asciiTheme="minorEastAsia" w:hAnsiTheme="minorEastAsia" w:eastAsiaTheme="minorEastAsia"/>
                <w:bCs/>
                <w:iCs/>
                <w:sz w:val="24"/>
                <w:szCs w:val="24"/>
              </w:rPr>
              <w:t>金广投资</w:t>
            </w:r>
            <w:r>
              <w:rPr>
                <w:rFonts w:hint="eastAsia" w:asciiTheme="minorEastAsia" w:hAnsiTheme="minorEastAsia" w:eastAsiaTheme="minorEastAsia"/>
                <w:bCs/>
                <w:iCs/>
                <w:sz w:val="24"/>
                <w:szCs w:val="24"/>
                <w:lang w:eastAsia="zh-CN"/>
              </w:rPr>
              <w:t>：</w:t>
            </w:r>
            <w:r>
              <w:rPr>
                <w:rFonts w:hint="eastAsia" w:asciiTheme="minorEastAsia" w:hAnsiTheme="minorEastAsia" w:eastAsiaTheme="minorEastAsia"/>
                <w:bCs/>
                <w:iCs/>
                <w:sz w:val="24"/>
                <w:szCs w:val="24"/>
              </w:rPr>
              <w:t>李芳如</w:t>
            </w:r>
          </w:p>
          <w:p>
            <w:pPr>
              <w:widowControl/>
              <w:tabs>
                <w:tab w:val="left" w:pos="1455"/>
              </w:tabs>
              <w:spacing w:line="360" w:lineRule="auto"/>
              <w:jc w:val="left"/>
              <w:rPr>
                <w:rFonts w:asciiTheme="minorEastAsia" w:hAnsiTheme="minorEastAsia" w:eastAsiaTheme="minorEastAsia"/>
                <w:bCs/>
                <w:iCs/>
                <w:sz w:val="24"/>
                <w:szCs w:val="24"/>
              </w:rPr>
            </w:pPr>
            <w:r>
              <w:rPr>
                <w:rFonts w:hint="eastAsia" w:asciiTheme="minorEastAsia" w:hAnsiTheme="minorEastAsia" w:eastAsiaTheme="minorEastAsia"/>
                <w:bCs/>
                <w:iCs/>
                <w:sz w:val="24"/>
                <w:szCs w:val="24"/>
              </w:rPr>
              <w:t>中融汇信</w:t>
            </w:r>
            <w:r>
              <w:rPr>
                <w:rFonts w:hint="eastAsia" w:asciiTheme="minorEastAsia" w:hAnsiTheme="minorEastAsia" w:eastAsiaTheme="minorEastAsia"/>
                <w:bCs/>
                <w:iCs/>
                <w:sz w:val="24"/>
                <w:szCs w:val="24"/>
                <w:lang w:eastAsia="zh-CN"/>
              </w:rPr>
              <w:t>：</w:t>
            </w:r>
            <w:r>
              <w:rPr>
                <w:rFonts w:hint="eastAsia" w:asciiTheme="minorEastAsia" w:hAnsiTheme="minorEastAsia" w:eastAsiaTheme="minorEastAsia"/>
                <w:bCs/>
                <w:iCs/>
                <w:sz w:val="24"/>
                <w:szCs w:val="24"/>
              </w:rPr>
              <w:t>刘帅</w:t>
            </w:r>
          </w:p>
          <w:p>
            <w:pPr>
              <w:widowControl/>
              <w:tabs>
                <w:tab w:val="left" w:pos="1455"/>
              </w:tabs>
              <w:spacing w:line="360" w:lineRule="auto"/>
              <w:jc w:val="left"/>
              <w:rPr>
                <w:rFonts w:asciiTheme="minorEastAsia" w:hAnsiTheme="minorEastAsia" w:eastAsiaTheme="minorEastAsia"/>
                <w:bCs/>
                <w:iCs/>
                <w:sz w:val="24"/>
                <w:szCs w:val="24"/>
              </w:rPr>
            </w:pPr>
            <w:r>
              <w:rPr>
                <w:rFonts w:hint="eastAsia" w:asciiTheme="minorEastAsia" w:hAnsiTheme="minorEastAsia" w:eastAsiaTheme="minorEastAsia"/>
                <w:bCs/>
                <w:iCs/>
                <w:sz w:val="24"/>
                <w:szCs w:val="24"/>
              </w:rPr>
              <w:t>泊通资产</w:t>
            </w:r>
            <w:r>
              <w:rPr>
                <w:rFonts w:hint="eastAsia" w:asciiTheme="minorEastAsia" w:hAnsiTheme="minorEastAsia" w:eastAsiaTheme="minorEastAsia"/>
                <w:bCs/>
                <w:iCs/>
                <w:sz w:val="24"/>
                <w:szCs w:val="24"/>
                <w:lang w:eastAsia="zh-CN"/>
              </w:rPr>
              <w:t>：</w:t>
            </w:r>
            <w:r>
              <w:rPr>
                <w:rFonts w:hint="eastAsia" w:asciiTheme="minorEastAsia" w:hAnsiTheme="minorEastAsia" w:eastAsiaTheme="minorEastAsia"/>
                <w:bCs/>
                <w:iCs/>
                <w:sz w:val="24"/>
                <w:szCs w:val="24"/>
              </w:rPr>
              <w:t>韩静</w:t>
            </w:r>
          </w:p>
          <w:p>
            <w:pPr>
              <w:widowControl/>
              <w:tabs>
                <w:tab w:val="left" w:pos="1455"/>
              </w:tabs>
              <w:spacing w:line="360" w:lineRule="auto"/>
              <w:jc w:val="left"/>
              <w:rPr>
                <w:rFonts w:asciiTheme="minorEastAsia" w:hAnsiTheme="minorEastAsia" w:eastAsiaTheme="minorEastAsia"/>
                <w:bCs/>
                <w:iCs/>
                <w:sz w:val="24"/>
                <w:szCs w:val="24"/>
              </w:rPr>
            </w:pPr>
            <w:r>
              <w:rPr>
                <w:rFonts w:hint="eastAsia" w:asciiTheme="minorEastAsia" w:hAnsiTheme="minorEastAsia" w:eastAsiaTheme="minorEastAsia"/>
                <w:bCs/>
                <w:iCs/>
                <w:sz w:val="24"/>
                <w:szCs w:val="24"/>
              </w:rPr>
              <w:t>前海固禾</w:t>
            </w:r>
            <w:r>
              <w:rPr>
                <w:rFonts w:hint="eastAsia" w:asciiTheme="minorEastAsia" w:hAnsiTheme="minorEastAsia" w:eastAsiaTheme="minorEastAsia"/>
                <w:bCs/>
                <w:iCs/>
                <w:sz w:val="24"/>
                <w:szCs w:val="24"/>
                <w:lang w:eastAsia="zh-CN"/>
              </w:rPr>
              <w:t>：</w:t>
            </w:r>
            <w:r>
              <w:rPr>
                <w:rFonts w:hint="eastAsia" w:asciiTheme="minorEastAsia" w:hAnsiTheme="minorEastAsia" w:eastAsiaTheme="minorEastAsia"/>
                <w:bCs/>
                <w:iCs/>
                <w:sz w:val="24"/>
                <w:szCs w:val="24"/>
              </w:rPr>
              <w:t>纪双陆</w:t>
            </w:r>
          </w:p>
          <w:p>
            <w:pPr>
              <w:widowControl/>
              <w:tabs>
                <w:tab w:val="left" w:pos="1455"/>
              </w:tabs>
              <w:spacing w:line="360" w:lineRule="auto"/>
              <w:jc w:val="left"/>
              <w:rPr>
                <w:rFonts w:asciiTheme="minorEastAsia" w:hAnsiTheme="minorEastAsia" w:eastAsiaTheme="minorEastAsia"/>
                <w:bCs/>
                <w:iCs/>
                <w:sz w:val="24"/>
                <w:szCs w:val="24"/>
              </w:rPr>
            </w:pPr>
            <w:r>
              <w:rPr>
                <w:rFonts w:hint="eastAsia" w:asciiTheme="minorEastAsia" w:hAnsiTheme="minorEastAsia" w:eastAsiaTheme="minorEastAsia"/>
                <w:bCs/>
                <w:iCs/>
                <w:sz w:val="24"/>
                <w:szCs w:val="24"/>
              </w:rPr>
              <w:t>中泰自营：韩丽萍</w:t>
            </w:r>
          </w:p>
          <w:p>
            <w:pPr>
              <w:widowControl/>
              <w:tabs>
                <w:tab w:val="left" w:pos="1455"/>
              </w:tabs>
              <w:spacing w:line="360" w:lineRule="auto"/>
              <w:jc w:val="left"/>
              <w:rPr>
                <w:rFonts w:asciiTheme="minorEastAsia" w:hAnsiTheme="minorEastAsia" w:eastAsiaTheme="minorEastAsia"/>
                <w:bCs/>
                <w:iCs/>
                <w:sz w:val="24"/>
                <w:szCs w:val="24"/>
              </w:rPr>
            </w:pPr>
            <w:r>
              <w:rPr>
                <w:rFonts w:hint="eastAsia" w:asciiTheme="minorEastAsia" w:hAnsiTheme="minorEastAsia" w:eastAsiaTheme="minorEastAsia"/>
                <w:bCs/>
                <w:iCs/>
                <w:sz w:val="24"/>
                <w:szCs w:val="24"/>
              </w:rPr>
              <w:t>瑞夏投资：王子汉</w:t>
            </w:r>
          </w:p>
          <w:p>
            <w:pPr>
              <w:widowControl/>
              <w:tabs>
                <w:tab w:val="left" w:pos="1455"/>
              </w:tabs>
              <w:spacing w:line="360" w:lineRule="auto"/>
              <w:jc w:val="left"/>
              <w:rPr>
                <w:rFonts w:asciiTheme="minorEastAsia" w:hAnsiTheme="minorEastAsia" w:eastAsiaTheme="minorEastAsia"/>
                <w:bCs/>
                <w:iCs/>
                <w:sz w:val="24"/>
                <w:szCs w:val="24"/>
              </w:rPr>
            </w:pPr>
            <w:r>
              <w:rPr>
                <w:rFonts w:hint="eastAsia" w:asciiTheme="minorEastAsia" w:hAnsiTheme="minorEastAsia" w:eastAsiaTheme="minorEastAsia"/>
                <w:bCs/>
                <w:iCs/>
                <w:sz w:val="24"/>
                <w:szCs w:val="24"/>
              </w:rPr>
              <w:t>君茂资本</w:t>
            </w:r>
            <w:r>
              <w:rPr>
                <w:rFonts w:hint="eastAsia" w:asciiTheme="minorEastAsia" w:hAnsiTheme="minorEastAsia" w:eastAsiaTheme="minorEastAsia"/>
                <w:bCs/>
                <w:iCs/>
                <w:sz w:val="24"/>
                <w:szCs w:val="24"/>
                <w:lang w:eastAsia="zh-CN"/>
              </w:rPr>
              <w:t>：</w:t>
            </w:r>
            <w:r>
              <w:rPr>
                <w:rFonts w:hint="eastAsia" w:asciiTheme="minorEastAsia" w:hAnsiTheme="minorEastAsia" w:eastAsiaTheme="minorEastAsia"/>
                <w:bCs/>
                <w:iCs/>
                <w:sz w:val="24"/>
                <w:szCs w:val="24"/>
              </w:rPr>
              <w:t>高新宇 李守强 刘娜</w:t>
            </w:r>
          </w:p>
          <w:p>
            <w:pPr>
              <w:widowControl/>
              <w:tabs>
                <w:tab w:val="left" w:pos="1455"/>
              </w:tabs>
              <w:spacing w:line="360" w:lineRule="auto"/>
              <w:jc w:val="left"/>
              <w:rPr>
                <w:rFonts w:asciiTheme="minorEastAsia" w:hAnsiTheme="minorEastAsia" w:eastAsiaTheme="minorEastAsia"/>
                <w:bCs/>
                <w:iCs/>
                <w:sz w:val="24"/>
                <w:szCs w:val="24"/>
              </w:rPr>
            </w:pPr>
            <w:r>
              <w:rPr>
                <w:rFonts w:hint="eastAsia" w:asciiTheme="minorEastAsia" w:hAnsiTheme="minorEastAsia" w:eastAsiaTheme="minorEastAsia"/>
                <w:bCs/>
                <w:iCs/>
                <w:sz w:val="24"/>
                <w:szCs w:val="24"/>
              </w:rPr>
              <w:t>合众易晟</w:t>
            </w:r>
            <w:r>
              <w:rPr>
                <w:rFonts w:hint="eastAsia" w:asciiTheme="minorEastAsia" w:hAnsiTheme="minorEastAsia" w:eastAsiaTheme="minorEastAsia"/>
                <w:bCs/>
                <w:iCs/>
                <w:sz w:val="24"/>
                <w:szCs w:val="24"/>
                <w:lang w:eastAsia="zh-CN"/>
              </w:rPr>
              <w:t>：</w:t>
            </w:r>
            <w:r>
              <w:rPr>
                <w:rFonts w:hint="eastAsia" w:asciiTheme="minorEastAsia" w:hAnsiTheme="minorEastAsia" w:eastAsiaTheme="minorEastAsia"/>
                <w:bCs/>
                <w:iCs/>
                <w:sz w:val="24"/>
                <w:szCs w:val="24"/>
              </w:rPr>
              <w:t>何芳</w:t>
            </w:r>
          </w:p>
          <w:p>
            <w:pPr>
              <w:widowControl/>
              <w:tabs>
                <w:tab w:val="left" w:pos="1455"/>
              </w:tabs>
              <w:spacing w:line="360" w:lineRule="auto"/>
              <w:jc w:val="left"/>
              <w:rPr>
                <w:rFonts w:asciiTheme="minorEastAsia" w:hAnsiTheme="minorEastAsia" w:eastAsiaTheme="minorEastAsia"/>
                <w:bCs/>
                <w:iCs/>
                <w:sz w:val="24"/>
                <w:szCs w:val="24"/>
              </w:rPr>
            </w:pPr>
            <w:r>
              <w:rPr>
                <w:rFonts w:hint="eastAsia" w:asciiTheme="minorEastAsia" w:hAnsiTheme="minorEastAsia" w:eastAsiaTheme="minorEastAsia"/>
                <w:bCs/>
                <w:iCs/>
                <w:sz w:val="24"/>
                <w:szCs w:val="24"/>
              </w:rPr>
              <w:t>徐星投资：董雪</w:t>
            </w:r>
          </w:p>
          <w:p>
            <w:pPr>
              <w:widowControl/>
              <w:tabs>
                <w:tab w:val="left" w:pos="1455"/>
              </w:tabs>
              <w:spacing w:line="360" w:lineRule="auto"/>
              <w:jc w:val="left"/>
              <w:rPr>
                <w:rFonts w:asciiTheme="minorEastAsia" w:hAnsiTheme="minorEastAsia" w:eastAsiaTheme="minorEastAsia"/>
                <w:bCs/>
                <w:iCs/>
                <w:sz w:val="24"/>
                <w:szCs w:val="24"/>
              </w:rPr>
            </w:pPr>
            <w:r>
              <w:rPr>
                <w:rFonts w:hint="eastAsia" w:asciiTheme="minorEastAsia" w:hAnsiTheme="minorEastAsia" w:eastAsiaTheme="minorEastAsia"/>
                <w:bCs/>
                <w:iCs/>
                <w:sz w:val="24"/>
                <w:szCs w:val="24"/>
              </w:rPr>
              <w:t>亘曦投资：唐忠</w:t>
            </w:r>
          </w:p>
          <w:p>
            <w:pPr>
              <w:widowControl/>
              <w:tabs>
                <w:tab w:val="left" w:pos="1455"/>
              </w:tabs>
              <w:spacing w:line="360" w:lineRule="auto"/>
              <w:jc w:val="left"/>
              <w:rPr>
                <w:rFonts w:asciiTheme="minorEastAsia" w:hAnsiTheme="minorEastAsia" w:eastAsiaTheme="minorEastAsia"/>
                <w:bCs/>
                <w:iCs/>
                <w:sz w:val="24"/>
                <w:szCs w:val="24"/>
              </w:rPr>
            </w:pPr>
            <w:r>
              <w:rPr>
                <w:rFonts w:hint="eastAsia" w:asciiTheme="minorEastAsia" w:hAnsiTheme="minorEastAsia" w:eastAsiaTheme="minorEastAsia"/>
                <w:bCs/>
                <w:iCs/>
                <w:sz w:val="24"/>
                <w:szCs w:val="24"/>
              </w:rPr>
              <w:t>百创资本：甘欧阳</w:t>
            </w:r>
          </w:p>
          <w:p>
            <w:pPr>
              <w:widowControl/>
              <w:tabs>
                <w:tab w:val="left" w:pos="1455"/>
              </w:tabs>
              <w:spacing w:line="360" w:lineRule="auto"/>
              <w:jc w:val="left"/>
              <w:rPr>
                <w:rFonts w:asciiTheme="minorEastAsia" w:hAnsiTheme="minorEastAsia" w:eastAsiaTheme="minorEastAsia"/>
                <w:bCs/>
                <w:iCs/>
                <w:sz w:val="24"/>
                <w:szCs w:val="24"/>
              </w:rPr>
            </w:pPr>
            <w:r>
              <w:rPr>
                <w:rFonts w:hint="eastAsia" w:asciiTheme="minorEastAsia" w:hAnsiTheme="minorEastAsia" w:eastAsiaTheme="minorEastAsia"/>
                <w:bCs/>
                <w:iCs/>
                <w:sz w:val="24"/>
                <w:szCs w:val="24"/>
              </w:rPr>
              <w:t>长江日昇：廖丝丝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bCs/>
                <w:iCs/>
                <w:sz w:val="24"/>
                <w:szCs w:val="24"/>
              </w:rPr>
            </w:pPr>
            <w:r>
              <w:rPr>
                <w:rFonts w:hint="eastAsia" w:asciiTheme="minorEastAsia" w:hAnsiTheme="minorEastAsia" w:eastAsiaTheme="minorEastAsia"/>
                <w:bCs/>
                <w:iCs/>
                <w:sz w:val="24"/>
                <w:szCs w:val="24"/>
              </w:rPr>
              <w:t>时间</w:t>
            </w:r>
          </w:p>
        </w:tc>
        <w:tc>
          <w:tcPr>
            <w:tcW w:w="6902"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Theme="minorEastAsia" w:hAnsiTheme="minorEastAsia" w:eastAsiaTheme="minorEastAsia"/>
                <w:bCs/>
                <w:iCs/>
                <w:sz w:val="24"/>
                <w:szCs w:val="24"/>
              </w:rPr>
            </w:pPr>
            <w:r>
              <w:rPr>
                <w:rFonts w:asciiTheme="minorEastAsia" w:hAnsiTheme="minorEastAsia" w:eastAsiaTheme="minorEastAsia"/>
                <w:sz w:val="24"/>
                <w:szCs w:val="24"/>
              </w:rPr>
              <w:t>2020</w:t>
            </w:r>
            <w:r>
              <w:rPr>
                <w:rFonts w:hint="eastAsia" w:asciiTheme="minorEastAsia" w:hAnsiTheme="minorEastAsia" w:eastAsiaTheme="minorEastAsia"/>
                <w:sz w:val="24"/>
                <w:szCs w:val="24"/>
              </w:rPr>
              <w:t>年</w:t>
            </w:r>
            <w:r>
              <w:rPr>
                <w:rFonts w:asciiTheme="minorEastAsia" w:hAnsiTheme="minorEastAsia" w:eastAsiaTheme="minorEastAsia"/>
                <w:sz w:val="24"/>
                <w:szCs w:val="24"/>
              </w:rPr>
              <w:t>7</w:t>
            </w:r>
            <w:r>
              <w:rPr>
                <w:rFonts w:hint="eastAsia" w:asciiTheme="minorEastAsia" w:hAnsiTheme="minorEastAsia" w:eastAsiaTheme="minorEastAsia"/>
                <w:sz w:val="24"/>
                <w:szCs w:val="24"/>
              </w:rPr>
              <w:t>月2</w:t>
            </w:r>
            <w:r>
              <w:rPr>
                <w:rFonts w:asciiTheme="minorEastAsia" w:hAnsiTheme="minorEastAsia" w:eastAsiaTheme="minorEastAsia"/>
                <w:sz w:val="24"/>
                <w:szCs w:val="24"/>
              </w:rPr>
              <w:t>9</w:t>
            </w:r>
            <w:r>
              <w:rPr>
                <w:rFonts w:hint="eastAsia" w:asciiTheme="minorEastAsia" w:hAnsiTheme="minorEastAsia" w:eastAsiaTheme="minorEastAsia"/>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bCs/>
                <w:iCs/>
                <w:sz w:val="24"/>
                <w:szCs w:val="24"/>
              </w:rPr>
            </w:pPr>
            <w:r>
              <w:rPr>
                <w:rFonts w:hint="eastAsia" w:asciiTheme="minorEastAsia" w:hAnsiTheme="minorEastAsia" w:eastAsiaTheme="minorEastAsia"/>
                <w:bCs/>
                <w:iCs/>
                <w:sz w:val="24"/>
                <w:szCs w:val="24"/>
              </w:rPr>
              <w:t>地点</w:t>
            </w:r>
          </w:p>
        </w:tc>
        <w:tc>
          <w:tcPr>
            <w:tcW w:w="6902"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Theme="minorEastAsia" w:hAnsiTheme="minorEastAsia" w:eastAsiaTheme="minorEastAsia"/>
                <w:bCs/>
                <w:iCs/>
                <w:sz w:val="24"/>
                <w:szCs w:val="24"/>
              </w:rPr>
            </w:pPr>
            <w:r>
              <w:rPr>
                <w:rFonts w:hint="eastAsia" w:asciiTheme="minorEastAsia" w:hAnsiTheme="minorEastAsia" w:eastAsiaTheme="minorEastAsia"/>
                <w:sz w:val="24"/>
                <w:szCs w:val="24"/>
              </w:rPr>
              <w:t>烟台中宠食品股份有限公司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bCs/>
                <w:iCs/>
                <w:sz w:val="24"/>
                <w:szCs w:val="24"/>
              </w:rPr>
            </w:pPr>
            <w:r>
              <w:rPr>
                <w:rFonts w:hint="eastAsia" w:asciiTheme="minorEastAsia" w:hAnsiTheme="minorEastAsia" w:eastAsiaTheme="minorEastAsia"/>
                <w:bCs/>
                <w:iCs/>
                <w:sz w:val="24"/>
                <w:szCs w:val="24"/>
              </w:rPr>
              <w:t>上市公司</w:t>
            </w:r>
            <w:r>
              <w:rPr>
                <w:rFonts w:asciiTheme="minorEastAsia" w:hAnsiTheme="minorEastAsia" w:eastAsiaTheme="minorEastAsia"/>
                <w:bCs/>
                <w:iCs/>
                <w:sz w:val="24"/>
                <w:szCs w:val="24"/>
              </w:rPr>
              <w:br w:type="textWrapping"/>
            </w:r>
            <w:r>
              <w:rPr>
                <w:rFonts w:hint="eastAsia" w:asciiTheme="minorEastAsia" w:hAnsiTheme="minorEastAsia" w:eastAsiaTheme="minorEastAsia"/>
                <w:bCs/>
                <w:iCs/>
                <w:sz w:val="24"/>
                <w:szCs w:val="24"/>
              </w:rPr>
              <w:t>接待人员</w:t>
            </w:r>
          </w:p>
        </w:tc>
        <w:tc>
          <w:tcPr>
            <w:tcW w:w="6902"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 w:val="24"/>
                <w:szCs w:val="24"/>
              </w:rPr>
            </w:pPr>
            <w:r>
              <w:rPr>
                <w:rFonts w:hint="eastAsia" w:ascii="宋体" w:hAnsi="宋体"/>
                <w:sz w:val="24"/>
                <w:szCs w:val="24"/>
              </w:rPr>
              <w:t xml:space="preserve">公司董事会秘书：史宇 </w:t>
            </w:r>
          </w:p>
          <w:p>
            <w:pPr>
              <w:spacing w:line="360" w:lineRule="auto"/>
              <w:rPr>
                <w:sz w:val="24"/>
                <w:szCs w:val="24"/>
              </w:rPr>
            </w:pPr>
            <w:r>
              <w:rPr>
                <w:rFonts w:hint="eastAsia" w:hAnsi="宋体"/>
                <w:sz w:val="24"/>
                <w:szCs w:val="24"/>
              </w:rPr>
              <w:t>公司证券事务代表：侯煜玮</w:t>
            </w:r>
          </w:p>
          <w:p>
            <w:pPr>
              <w:spacing w:line="360" w:lineRule="auto"/>
              <w:rPr>
                <w:rFonts w:asciiTheme="minorEastAsia" w:hAnsiTheme="minorEastAsia" w:eastAsiaTheme="minorEastAsia"/>
                <w:sz w:val="24"/>
                <w:szCs w:val="24"/>
              </w:rPr>
            </w:pPr>
            <w:r>
              <w:rPr>
                <w:rFonts w:hint="eastAsia" w:hAnsi="宋体"/>
                <w:sz w:val="24"/>
                <w:szCs w:val="24"/>
              </w:rPr>
              <w:t>公司证券事务专员：逄建毅、温晴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bCs/>
                <w:iCs/>
                <w:sz w:val="24"/>
                <w:szCs w:val="24"/>
              </w:rPr>
            </w:pPr>
            <w:r>
              <w:rPr>
                <w:rFonts w:hint="eastAsia" w:asciiTheme="minorEastAsia" w:hAnsiTheme="minorEastAsia" w:eastAsiaTheme="minorEastAsia"/>
                <w:bCs/>
                <w:iCs/>
                <w:sz w:val="24"/>
                <w:szCs w:val="24"/>
              </w:rPr>
              <w:t>投资者关系活动主要内容介绍</w:t>
            </w:r>
          </w:p>
        </w:tc>
        <w:tc>
          <w:tcPr>
            <w:tcW w:w="6902" w:type="dxa"/>
            <w:gridSpan w:val="2"/>
            <w:tcBorders>
              <w:top w:val="single" w:color="auto" w:sz="4" w:space="0"/>
              <w:left w:val="single" w:color="auto" w:sz="4" w:space="0"/>
              <w:bottom w:val="single" w:color="auto" w:sz="4" w:space="0"/>
              <w:right w:val="single" w:color="auto" w:sz="4" w:space="0"/>
            </w:tcBorders>
            <w:vAlign w:val="center"/>
          </w:tcPr>
          <w:p>
            <w:pPr>
              <w:widowControl/>
              <w:tabs>
                <w:tab w:val="left" w:pos="1455"/>
              </w:tabs>
              <w:adjustRightInd w:val="0"/>
              <w:snapToGrid w:val="0"/>
              <w:spacing w:line="360" w:lineRule="auto"/>
              <w:jc w:val="left"/>
              <w:rPr>
                <w:rFonts w:asciiTheme="minorEastAsia" w:hAnsiTheme="minorEastAsia" w:eastAsiaTheme="minorEastAsia"/>
                <w:b/>
                <w:bCs/>
                <w:iCs/>
                <w:sz w:val="24"/>
                <w:szCs w:val="24"/>
              </w:rPr>
            </w:pPr>
            <w:r>
              <w:rPr>
                <w:rFonts w:hint="eastAsia" w:asciiTheme="minorEastAsia" w:hAnsiTheme="minorEastAsia" w:eastAsiaTheme="minorEastAsia"/>
                <w:b/>
                <w:bCs/>
                <w:iCs/>
                <w:sz w:val="24"/>
                <w:szCs w:val="24"/>
              </w:rPr>
              <w:t>一、参观公司企业展厅及</w:t>
            </w:r>
            <w:r>
              <w:rPr>
                <w:rFonts w:hint="eastAsia" w:ascii="宋体" w:hAnsi="宋体"/>
                <w:b/>
                <w:bCs/>
                <w:iCs/>
                <w:color w:val="000000"/>
                <w:sz w:val="24"/>
                <w:szCs w:val="24"/>
              </w:rPr>
              <w:t>工厂车间</w:t>
            </w:r>
            <w:r>
              <w:rPr>
                <w:rFonts w:hint="eastAsia" w:asciiTheme="minorEastAsia" w:hAnsiTheme="minorEastAsia" w:eastAsiaTheme="minorEastAsia"/>
                <w:b/>
                <w:bCs/>
                <w:iCs/>
                <w:sz w:val="24"/>
                <w:szCs w:val="24"/>
              </w:rPr>
              <w:t>并简要介绍公司情况</w:t>
            </w:r>
          </w:p>
          <w:p>
            <w:pPr>
              <w:widowControl/>
              <w:tabs>
                <w:tab w:val="left" w:pos="1455"/>
              </w:tabs>
              <w:adjustRightInd w:val="0"/>
              <w:snapToGrid w:val="0"/>
              <w:spacing w:line="360" w:lineRule="auto"/>
              <w:jc w:val="left"/>
              <w:rPr>
                <w:rFonts w:asciiTheme="minorEastAsia" w:hAnsiTheme="minorEastAsia" w:eastAsiaTheme="minorEastAsia"/>
                <w:b/>
                <w:bCs/>
                <w:iCs/>
                <w:sz w:val="24"/>
                <w:szCs w:val="24"/>
              </w:rPr>
            </w:pPr>
            <w:r>
              <w:rPr>
                <w:rFonts w:hint="eastAsia" w:asciiTheme="minorEastAsia" w:hAnsiTheme="minorEastAsia" w:eastAsiaTheme="minorEastAsia"/>
                <w:b/>
                <w:bCs/>
                <w:iCs/>
                <w:sz w:val="24"/>
                <w:szCs w:val="24"/>
              </w:rPr>
              <w:t>二、调研活动问答内容</w:t>
            </w:r>
          </w:p>
          <w:p>
            <w:pPr>
              <w:widowControl/>
              <w:tabs>
                <w:tab w:val="left" w:pos="1455"/>
              </w:tabs>
              <w:adjustRightInd w:val="0"/>
              <w:snapToGrid w:val="0"/>
              <w:spacing w:line="360" w:lineRule="auto"/>
              <w:ind w:firstLine="482" w:firstLineChars="200"/>
              <w:jc w:val="left"/>
              <w:rPr>
                <w:rFonts w:eastAsiaTheme="minorEastAsia"/>
                <w:b/>
                <w:bCs/>
                <w:iCs/>
                <w:color w:val="000000"/>
                <w:sz w:val="24"/>
                <w:szCs w:val="24"/>
              </w:rPr>
            </w:pPr>
            <w:r>
              <w:rPr>
                <w:rFonts w:eastAsiaTheme="minorEastAsia"/>
                <w:b/>
                <w:bCs/>
                <w:iCs/>
                <w:sz w:val="24"/>
                <w:szCs w:val="24"/>
              </w:rPr>
              <w:t>1、公司</w:t>
            </w:r>
            <w:r>
              <w:rPr>
                <w:rFonts w:hint="eastAsia" w:eastAsiaTheme="minorEastAsia"/>
                <w:b/>
                <w:bCs/>
                <w:iCs/>
                <w:sz w:val="24"/>
                <w:szCs w:val="24"/>
              </w:rPr>
              <w:t>目前</w:t>
            </w:r>
            <w:r>
              <w:rPr>
                <w:rFonts w:eastAsiaTheme="minorEastAsia"/>
                <w:b/>
                <w:bCs/>
                <w:iCs/>
                <w:sz w:val="24"/>
                <w:szCs w:val="24"/>
              </w:rPr>
              <w:t>的发展情况以及未来的发展战略</w:t>
            </w:r>
            <w:r>
              <w:rPr>
                <w:rFonts w:hint="eastAsia" w:eastAsiaTheme="minorEastAsia"/>
                <w:b/>
                <w:bCs/>
                <w:iCs/>
                <w:sz w:val="24"/>
                <w:szCs w:val="24"/>
              </w:rPr>
              <w:t>规划</w:t>
            </w:r>
            <w:r>
              <w:rPr>
                <w:rFonts w:eastAsiaTheme="minorEastAsia"/>
                <w:b/>
                <w:bCs/>
                <w:iCs/>
                <w:sz w:val="24"/>
                <w:szCs w:val="24"/>
              </w:rPr>
              <w:t>是什么？</w:t>
            </w:r>
          </w:p>
          <w:p>
            <w:pPr>
              <w:widowControl/>
              <w:tabs>
                <w:tab w:val="left" w:pos="1455"/>
              </w:tabs>
              <w:spacing w:line="360" w:lineRule="auto"/>
              <w:ind w:firstLine="480" w:firstLineChars="200"/>
              <w:jc w:val="left"/>
              <w:rPr>
                <w:rFonts w:hAnsiTheme="minorEastAsia" w:eastAsiaTheme="minorEastAsia"/>
                <w:bCs/>
                <w:iCs/>
                <w:sz w:val="24"/>
                <w:szCs w:val="24"/>
              </w:rPr>
            </w:pPr>
            <w:r>
              <w:rPr>
                <w:rFonts w:hint="eastAsia" w:asciiTheme="minorEastAsia" w:hAnsiTheme="minorEastAsia" w:eastAsiaTheme="minorEastAsia"/>
                <w:sz w:val="24"/>
                <w:szCs w:val="24"/>
              </w:rPr>
              <w:t>公司作为中国宠物食品行业</w:t>
            </w:r>
            <w:r>
              <w:rPr>
                <w:rFonts w:asciiTheme="minorEastAsia" w:hAnsiTheme="minorEastAsia" w:eastAsiaTheme="minorEastAsia"/>
                <w:sz w:val="24"/>
                <w:szCs w:val="24"/>
              </w:rPr>
              <w:t>的</w:t>
            </w:r>
            <w:r>
              <w:rPr>
                <w:rFonts w:hint="eastAsia" w:asciiTheme="minorEastAsia" w:hAnsiTheme="minorEastAsia" w:eastAsiaTheme="minorEastAsia"/>
                <w:sz w:val="24"/>
                <w:szCs w:val="24"/>
              </w:rPr>
              <w:t>先行</w:t>
            </w:r>
            <w:r>
              <w:rPr>
                <w:rFonts w:asciiTheme="minorEastAsia" w:hAnsiTheme="minorEastAsia" w:eastAsiaTheme="minorEastAsia"/>
                <w:sz w:val="24"/>
                <w:szCs w:val="24"/>
              </w:rPr>
              <w:t>者</w:t>
            </w:r>
            <w:r>
              <w:rPr>
                <w:rFonts w:hint="eastAsia" w:asciiTheme="minorEastAsia" w:hAnsiTheme="minorEastAsia" w:eastAsiaTheme="minorEastAsia"/>
                <w:sz w:val="24"/>
                <w:szCs w:val="24"/>
              </w:rPr>
              <w:t>，</w:t>
            </w:r>
            <w:r>
              <w:rPr>
                <w:rFonts w:hAnsiTheme="minorEastAsia" w:eastAsiaTheme="minorEastAsia"/>
                <w:bCs/>
                <w:iCs/>
                <w:sz w:val="24"/>
                <w:szCs w:val="24"/>
              </w:rPr>
              <w:t>自成立以来</w:t>
            </w:r>
            <w:r>
              <w:rPr>
                <w:rFonts w:hint="eastAsia" w:hAnsiTheme="minorEastAsia" w:eastAsiaTheme="minorEastAsia"/>
                <w:bCs/>
                <w:iCs/>
                <w:sz w:val="24"/>
                <w:szCs w:val="24"/>
              </w:rPr>
              <w:t>实行</w:t>
            </w:r>
            <w:r>
              <w:rPr>
                <w:rFonts w:hAnsiTheme="minorEastAsia" w:eastAsiaTheme="minorEastAsia"/>
                <w:bCs/>
                <w:iCs/>
                <w:sz w:val="24"/>
                <w:szCs w:val="24"/>
              </w:rPr>
              <w:t>“双轮驱动”的战略</w:t>
            </w:r>
            <w:r>
              <w:rPr>
                <w:rFonts w:hint="eastAsia" w:hAnsiTheme="minorEastAsia" w:eastAsiaTheme="minorEastAsia"/>
                <w:bCs/>
                <w:iCs/>
                <w:sz w:val="24"/>
                <w:szCs w:val="24"/>
              </w:rPr>
              <w:t>方针</w:t>
            </w:r>
            <w:r>
              <w:rPr>
                <w:rFonts w:hAnsiTheme="minorEastAsia" w:eastAsiaTheme="minorEastAsia"/>
                <w:bCs/>
                <w:iCs/>
                <w:sz w:val="24"/>
                <w:szCs w:val="24"/>
              </w:rPr>
              <w:t>，坚持国内市场</w:t>
            </w:r>
            <w:r>
              <w:rPr>
                <w:rFonts w:hint="eastAsia" w:hAnsiTheme="minorEastAsia" w:eastAsiaTheme="minorEastAsia"/>
                <w:bCs/>
                <w:iCs/>
                <w:sz w:val="24"/>
                <w:szCs w:val="24"/>
              </w:rPr>
              <w:t>与</w:t>
            </w:r>
            <w:r>
              <w:rPr>
                <w:rFonts w:hAnsiTheme="minorEastAsia" w:eastAsiaTheme="minorEastAsia"/>
                <w:bCs/>
                <w:iCs/>
                <w:sz w:val="24"/>
                <w:szCs w:val="24"/>
              </w:rPr>
              <w:t>国外市场同步</w:t>
            </w:r>
            <w:r>
              <w:rPr>
                <w:rFonts w:hint="eastAsia" w:hAnsiTheme="minorEastAsia" w:eastAsiaTheme="minorEastAsia"/>
                <w:bCs/>
                <w:iCs/>
                <w:sz w:val="24"/>
                <w:szCs w:val="24"/>
              </w:rPr>
              <w:t>开拓</w:t>
            </w:r>
            <w:r>
              <w:rPr>
                <w:rFonts w:hAnsiTheme="minorEastAsia" w:eastAsiaTheme="minorEastAsia"/>
                <w:bCs/>
                <w:iCs/>
                <w:sz w:val="24"/>
                <w:szCs w:val="24"/>
              </w:rPr>
              <w:t>，</w:t>
            </w:r>
            <w:r>
              <w:rPr>
                <w:rFonts w:hint="eastAsia" w:hAnsiTheme="minorEastAsia" w:eastAsiaTheme="minorEastAsia"/>
                <w:bCs/>
                <w:iCs/>
                <w:sz w:val="24"/>
                <w:szCs w:val="24"/>
              </w:rPr>
              <w:t>自主品牌与代工生产共同发展，迄今</w:t>
            </w:r>
            <w:r>
              <w:rPr>
                <w:rFonts w:hAnsiTheme="minorEastAsia" w:eastAsiaTheme="minorEastAsia"/>
                <w:bCs/>
                <w:iCs/>
                <w:sz w:val="24"/>
                <w:szCs w:val="24"/>
              </w:rPr>
              <w:t>在国内市场已有20</w:t>
            </w:r>
            <w:r>
              <w:rPr>
                <w:rFonts w:hint="eastAsia" w:hAnsiTheme="minorEastAsia" w:eastAsiaTheme="minorEastAsia"/>
                <w:bCs/>
                <w:iCs/>
                <w:sz w:val="24"/>
                <w:szCs w:val="24"/>
              </w:rPr>
              <w:t>多年</w:t>
            </w:r>
            <w:r>
              <w:rPr>
                <w:rFonts w:hAnsiTheme="minorEastAsia" w:eastAsiaTheme="minorEastAsia"/>
                <w:bCs/>
                <w:iCs/>
                <w:sz w:val="24"/>
                <w:szCs w:val="24"/>
              </w:rPr>
              <w:t>的积累</w:t>
            </w:r>
            <w:r>
              <w:rPr>
                <w:rFonts w:hint="eastAsia" w:hAnsiTheme="minorEastAsia" w:eastAsiaTheme="minorEastAsia"/>
                <w:bCs/>
                <w:iCs/>
                <w:sz w:val="24"/>
                <w:szCs w:val="24"/>
              </w:rPr>
              <w:t>。目前</w:t>
            </w:r>
            <w:r>
              <w:rPr>
                <w:rFonts w:hAnsiTheme="minorEastAsia" w:eastAsiaTheme="minorEastAsia"/>
                <w:bCs/>
                <w:iCs/>
                <w:sz w:val="24"/>
                <w:szCs w:val="24"/>
              </w:rPr>
              <w:t>公司</w:t>
            </w:r>
            <w:r>
              <w:rPr>
                <w:rFonts w:hint="eastAsia" w:hAnsiTheme="minorEastAsia" w:eastAsiaTheme="minorEastAsia"/>
                <w:bCs/>
                <w:iCs/>
                <w:sz w:val="24"/>
                <w:szCs w:val="24"/>
              </w:rPr>
              <w:t>在渠道端布局完善，在线上渠道中，公司与各大电商平台建立了战略合作关系，积极利用</w:t>
            </w:r>
            <w:r>
              <w:rPr>
                <w:rFonts w:eastAsiaTheme="minorEastAsia"/>
                <w:bCs/>
                <w:iCs/>
                <w:color w:val="000000"/>
                <w:sz w:val="24"/>
                <w:szCs w:val="24"/>
              </w:rPr>
              <w:t>新媒体运营</w:t>
            </w:r>
            <w:r>
              <w:rPr>
                <w:rFonts w:hint="eastAsia" w:hAnsiTheme="minorEastAsia" w:eastAsiaTheme="minorEastAsia"/>
                <w:bCs/>
                <w:iCs/>
                <w:sz w:val="24"/>
                <w:szCs w:val="24"/>
              </w:rPr>
              <w:t>等方式进行营销；在专业渠道中（宠物店、宠物医院等）与瑞鹏集团等宠物医疗机构深度合作；另外，公司在商超渠道深耕多年，取得了优秀的成果</w:t>
            </w:r>
            <w:r>
              <w:rPr>
                <w:rFonts w:hAnsiTheme="minorEastAsia" w:eastAsiaTheme="minorEastAsia"/>
                <w:bCs/>
                <w:iCs/>
                <w:sz w:val="24"/>
                <w:szCs w:val="24"/>
              </w:rPr>
              <w:t>。</w:t>
            </w:r>
          </w:p>
          <w:p>
            <w:pPr>
              <w:widowControl/>
              <w:tabs>
                <w:tab w:val="left" w:pos="1455"/>
              </w:tabs>
              <w:spacing w:line="360" w:lineRule="auto"/>
              <w:ind w:firstLine="480" w:firstLineChars="200"/>
              <w:jc w:val="left"/>
              <w:rPr>
                <w:rFonts w:hAnsiTheme="minorEastAsia" w:eastAsiaTheme="minorEastAsia"/>
                <w:bCs/>
                <w:iCs/>
                <w:sz w:val="24"/>
                <w:szCs w:val="24"/>
              </w:rPr>
            </w:pPr>
            <w:r>
              <w:rPr>
                <w:rFonts w:hint="eastAsia" w:eastAsiaTheme="minorEastAsia"/>
                <w:bCs/>
                <w:iCs/>
                <w:color w:val="000000"/>
                <w:sz w:val="24"/>
                <w:szCs w:val="24"/>
              </w:rPr>
              <w:t>公司目前的战略重心定位于国内市场，</w:t>
            </w:r>
            <w:r>
              <w:rPr>
                <w:rFonts w:hint="eastAsia" w:hAnsiTheme="minorEastAsia" w:eastAsiaTheme="minorEastAsia"/>
                <w:bCs/>
                <w:iCs/>
                <w:sz w:val="24"/>
                <w:szCs w:val="24"/>
              </w:rPr>
              <w:t>公司将依托于多年来在行业内的积累，在全渠道布局的基础上继续发力深耕，积极投身于品牌建设，争取早日实现公司战略目标。</w:t>
            </w:r>
          </w:p>
          <w:p>
            <w:pPr>
              <w:widowControl/>
              <w:tabs>
                <w:tab w:val="left" w:pos="1455"/>
              </w:tabs>
              <w:adjustRightInd w:val="0"/>
              <w:snapToGrid w:val="0"/>
              <w:spacing w:line="360" w:lineRule="auto"/>
              <w:ind w:firstLine="482" w:firstLineChars="200"/>
              <w:jc w:val="left"/>
              <w:rPr>
                <w:rFonts w:asciiTheme="minorEastAsia" w:hAnsiTheme="minorEastAsia" w:eastAsiaTheme="minorEastAsia"/>
                <w:b/>
                <w:bCs/>
                <w:iCs/>
                <w:sz w:val="24"/>
                <w:szCs w:val="24"/>
              </w:rPr>
            </w:pPr>
            <w:r>
              <w:rPr>
                <w:rFonts w:hint="eastAsia" w:asciiTheme="minorEastAsia" w:hAnsiTheme="minorEastAsia" w:eastAsiaTheme="minorEastAsia"/>
                <w:b/>
                <w:bCs/>
                <w:iCs/>
                <w:sz w:val="24"/>
                <w:szCs w:val="24"/>
              </w:rPr>
              <w:t>2、公司人才激励机制方面</w:t>
            </w:r>
            <w:r>
              <w:rPr>
                <w:rFonts w:asciiTheme="minorEastAsia" w:hAnsiTheme="minorEastAsia" w:eastAsiaTheme="minorEastAsia"/>
                <w:b/>
                <w:bCs/>
                <w:iCs/>
                <w:sz w:val="24"/>
                <w:szCs w:val="24"/>
              </w:rPr>
              <w:t>是怎样的政策</w:t>
            </w:r>
            <w:r>
              <w:rPr>
                <w:rFonts w:hint="eastAsia" w:asciiTheme="minorEastAsia" w:hAnsiTheme="minorEastAsia" w:eastAsiaTheme="minorEastAsia"/>
                <w:b/>
                <w:bCs/>
                <w:iCs/>
                <w:sz w:val="24"/>
                <w:szCs w:val="24"/>
              </w:rPr>
              <w:t>考虑</w:t>
            </w:r>
            <w:r>
              <w:rPr>
                <w:rFonts w:asciiTheme="minorEastAsia" w:hAnsiTheme="minorEastAsia" w:eastAsiaTheme="minorEastAsia"/>
                <w:b/>
                <w:bCs/>
                <w:iCs/>
                <w:sz w:val="24"/>
                <w:szCs w:val="24"/>
              </w:rPr>
              <w:t>？</w:t>
            </w:r>
          </w:p>
          <w:p>
            <w:pPr>
              <w:widowControl/>
              <w:tabs>
                <w:tab w:val="left" w:pos="1455"/>
              </w:tabs>
              <w:adjustRightInd w:val="0"/>
              <w:snapToGrid w:val="0"/>
              <w:spacing w:line="360" w:lineRule="auto"/>
              <w:ind w:firstLine="480" w:firstLineChars="200"/>
              <w:jc w:val="left"/>
              <w:rPr>
                <w:rFonts w:eastAsiaTheme="minorEastAsia"/>
                <w:bCs/>
                <w:iCs/>
                <w:color w:val="000000"/>
                <w:sz w:val="24"/>
                <w:szCs w:val="24"/>
              </w:rPr>
            </w:pPr>
            <w:r>
              <w:rPr>
                <w:rFonts w:hint="eastAsia" w:asciiTheme="minorEastAsia" w:hAnsiTheme="minorEastAsia" w:eastAsiaTheme="minorEastAsia"/>
                <w:bCs/>
                <w:iCs/>
                <w:sz w:val="24"/>
                <w:szCs w:val="24"/>
              </w:rPr>
              <w:t>公司上市之前对核心员工做了股权激励，上市之后一直在考虑，会</w:t>
            </w:r>
            <w:r>
              <w:rPr>
                <w:rFonts w:hint="eastAsia" w:asciiTheme="minorEastAsia" w:hAnsiTheme="minorEastAsia" w:eastAsiaTheme="minorEastAsia"/>
                <w:bCs/>
                <w:iCs/>
                <w:sz w:val="24"/>
                <w:szCs w:val="24"/>
                <w:lang w:val="en-US" w:eastAsia="zh-CN"/>
              </w:rPr>
              <w:t>寻找</w:t>
            </w:r>
            <w:r>
              <w:rPr>
                <w:rFonts w:hint="eastAsia" w:asciiTheme="minorEastAsia" w:hAnsiTheme="minorEastAsia" w:eastAsiaTheme="minorEastAsia"/>
                <w:bCs/>
                <w:iCs/>
                <w:sz w:val="24"/>
                <w:szCs w:val="24"/>
              </w:rPr>
              <w:t>合适的时机进行</w:t>
            </w:r>
            <w:r>
              <w:rPr>
                <w:rFonts w:asciiTheme="minorEastAsia" w:hAnsiTheme="minorEastAsia" w:eastAsiaTheme="minorEastAsia"/>
                <w:bCs/>
                <w:iCs/>
                <w:sz w:val="24"/>
                <w:szCs w:val="24"/>
              </w:rPr>
              <w:t>。</w:t>
            </w:r>
          </w:p>
          <w:p>
            <w:pPr>
              <w:widowControl/>
              <w:tabs>
                <w:tab w:val="left" w:pos="1455"/>
              </w:tabs>
              <w:spacing w:line="360" w:lineRule="auto"/>
              <w:ind w:firstLine="482" w:firstLineChars="200"/>
              <w:jc w:val="left"/>
              <w:rPr>
                <w:b/>
                <w:sz w:val="24"/>
                <w:szCs w:val="24"/>
              </w:rPr>
            </w:pPr>
            <w:r>
              <w:rPr>
                <w:rFonts w:hint="eastAsia" w:hAnsi="宋体"/>
                <w:b/>
                <w:bCs/>
                <w:iCs/>
                <w:sz w:val="24"/>
                <w:szCs w:val="24"/>
              </w:rPr>
              <w:t>3、公司在国内市场的销售渠道主要有哪些？线上团队目前是否是公司</w:t>
            </w:r>
            <w:r>
              <w:rPr>
                <w:rFonts w:hAnsi="宋体"/>
                <w:b/>
                <w:bCs/>
                <w:iCs/>
                <w:sz w:val="24"/>
                <w:szCs w:val="24"/>
              </w:rPr>
              <w:t>自己</w:t>
            </w:r>
            <w:r>
              <w:rPr>
                <w:rFonts w:hint="eastAsia" w:hAnsi="宋体"/>
                <w:b/>
                <w:bCs/>
                <w:iCs/>
                <w:sz w:val="24"/>
                <w:szCs w:val="24"/>
              </w:rPr>
              <w:t>运营的</w:t>
            </w:r>
            <w:r>
              <w:rPr>
                <w:rFonts w:hAnsi="宋体"/>
                <w:b/>
                <w:bCs/>
                <w:iCs/>
                <w:sz w:val="24"/>
                <w:szCs w:val="24"/>
              </w:rPr>
              <w:t>？</w:t>
            </w:r>
          </w:p>
          <w:p>
            <w:pPr>
              <w:widowControl/>
              <w:tabs>
                <w:tab w:val="left" w:pos="1455"/>
              </w:tabs>
              <w:spacing w:line="360" w:lineRule="auto"/>
              <w:ind w:firstLine="480" w:firstLineChars="200"/>
              <w:jc w:val="left"/>
              <w:rPr>
                <w:sz w:val="24"/>
                <w:szCs w:val="24"/>
              </w:rPr>
            </w:pPr>
            <w:r>
              <w:rPr>
                <w:rFonts w:hint="eastAsia"/>
                <w:sz w:val="24"/>
                <w:szCs w:val="24"/>
              </w:rPr>
              <w:t>经过公司</w:t>
            </w:r>
            <w:r>
              <w:rPr>
                <w:rFonts w:hint="eastAsia" w:hAnsiTheme="minorEastAsia" w:eastAsiaTheme="minorEastAsia"/>
                <w:bCs/>
                <w:iCs/>
                <w:sz w:val="24"/>
                <w:szCs w:val="24"/>
              </w:rPr>
              <w:t>多年的积累，目前在国内市场上已经</w:t>
            </w:r>
            <w:r>
              <w:rPr>
                <w:rFonts w:hint="eastAsia"/>
                <w:sz w:val="24"/>
                <w:szCs w:val="24"/>
              </w:rPr>
              <w:t>形成了线上渠道、专业渠道（宠物店、宠物医院等）、商超渠道以及其他渠道组成的全渠道端布局。</w:t>
            </w:r>
          </w:p>
          <w:p>
            <w:pPr>
              <w:widowControl/>
              <w:tabs>
                <w:tab w:val="left" w:pos="1455"/>
              </w:tabs>
              <w:spacing w:line="360" w:lineRule="auto"/>
              <w:ind w:firstLine="480" w:firstLineChars="200"/>
              <w:jc w:val="left"/>
              <w:rPr>
                <w:sz w:val="24"/>
                <w:szCs w:val="24"/>
              </w:rPr>
            </w:pPr>
            <w:r>
              <w:rPr>
                <w:rFonts w:hint="eastAsia"/>
                <w:sz w:val="24"/>
                <w:szCs w:val="24"/>
              </w:rPr>
              <w:t>公司电商团队结构成熟，电商业务中心分别位于杭州以及北京，公司的线上电商平台相关业务</w:t>
            </w:r>
            <w:r>
              <w:rPr>
                <w:sz w:val="24"/>
                <w:szCs w:val="24"/>
              </w:rPr>
              <w:t>均</w:t>
            </w:r>
            <w:r>
              <w:rPr>
                <w:rFonts w:hint="eastAsia"/>
                <w:sz w:val="24"/>
                <w:szCs w:val="24"/>
              </w:rPr>
              <w:t>由自有</w:t>
            </w:r>
            <w:r>
              <w:rPr>
                <w:sz w:val="24"/>
                <w:szCs w:val="24"/>
              </w:rPr>
              <w:t>的团队运营</w:t>
            </w:r>
            <w:r>
              <w:rPr>
                <w:rFonts w:hint="eastAsia"/>
                <w:sz w:val="24"/>
                <w:szCs w:val="24"/>
              </w:rPr>
              <w:t>。</w:t>
            </w:r>
          </w:p>
          <w:p>
            <w:pPr>
              <w:widowControl/>
              <w:tabs>
                <w:tab w:val="left" w:pos="1455"/>
              </w:tabs>
              <w:spacing w:line="360" w:lineRule="auto"/>
              <w:ind w:firstLine="482" w:firstLineChars="200"/>
              <w:jc w:val="left"/>
              <w:rPr>
                <w:b/>
                <w:sz w:val="24"/>
                <w:szCs w:val="24"/>
              </w:rPr>
            </w:pPr>
            <w:r>
              <w:rPr>
                <w:rFonts w:eastAsiaTheme="minorEastAsia"/>
                <w:b/>
                <w:bCs/>
                <w:iCs/>
                <w:sz w:val="24"/>
                <w:szCs w:val="24"/>
              </w:rPr>
              <w:t>4、</w:t>
            </w:r>
            <w:r>
              <w:rPr>
                <w:rFonts w:hint="eastAsia"/>
                <w:b/>
                <w:sz w:val="24"/>
                <w:szCs w:val="24"/>
              </w:rPr>
              <w:t>公司是如何克服疫情对公司生产经营的影响？</w:t>
            </w:r>
          </w:p>
          <w:p>
            <w:pPr>
              <w:widowControl/>
              <w:tabs>
                <w:tab w:val="left" w:pos="1455"/>
              </w:tabs>
              <w:spacing w:line="360" w:lineRule="auto"/>
              <w:ind w:firstLine="480" w:firstLineChars="200"/>
              <w:jc w:val="left"/>
              <w:rPr>
                <w:sz w:val="24"/>
                <w:szCs w:val="24"/>
              </w:rPr>
            </w:pPr>
            <w:r>
              <w:rPr>
                <w:rFonts w:hint="eastAsia"/>
                <w:sz w:val="24"/>
                <w:szCs w:val="24"/>
              </w:rPr>
              <w:t>自本次疫情发生以来，公司依托于多年的全球化战略布局，出口业务订单情况稳定。公司在美国、加拿大、新西兰等国家布局了生产基地，目前生产活动均正常开展，尤其是公司的柬埔寨工厂</w:t>
            </w:r>
            <w:r>
              <w:rPr>
                <w:sz w:val="24"/>
                <w:szCs w:val="24"/>
              </w:rPr>
              <w:t>顺利</w:t>
            </w:r>
            <w:r>
              <w:rPr>
                <w:rFonts w:hint="eastAsia"/>
                <w:sz w:val="24"/>
                <w:szCs w:val="24"/>
              </w:rPr>
              <w:t>投产后，也进一步丰富了公司的海外产能，</w:t>
            </w:r>
            <w:r>
              <w:rPr>
                <w:sz w:val="24"/>
                <w:szCs w:val="24"/>
              </w:rPr>
              <w:t>对疫情期间</w:t>
            </w:r>
            <w:r>
              <w:rPr>
                <w:rFonts w:hint="eastAsia"/>
                <w:sz w:val="24"/>
                <w:szCs w:val="24"/>
              </w:rPr>
              <w:t>缓解</w:t>
            </w:r>
            <w:r>
              <w:rPr>
                <w:sz w:val="24"/>
                <w:szCs w:val="24"/>
              </w:rPr>
              <w:t>了海外订单压力</w:t>
            </w:r>
            <w:r>
              <w:rPr>
                <w:rFonts w:hint="eastAsia"/>
                <w:sz w:val="24"/>
                <w:szCs w:val="24"/>
              </w:rPr>
              <w:t>。只是在国内疫情较为严重期间，公司复工时间有所延迟，所以复工率未达满产，但随着第二季度国内疫情的良好控制，公司生产状况也恢复良好，根据公司近期发布</w:t>
            </w:r>
            <w:r>
              <w:rPr>
                <w:sz w:val="24"/>
                <w:szCs w:val="24"/>
              </w:rPr>
              <w:t>的</w:t>
            </w:r>
            <w:r>
              <w:rPr>
                <w:rFonts w:hint="eastAsia"/>
                <w:sz w:val="24"/>
                <w:szCs w:val="24"/>
              </w:rPr>
              <w:t>业绩预告，公司业绩已经恢复。</w:t>
            </w:r>
          </w:p>
          <w:p>
            <w:pPr>
              <w:pStyle w:val="15"/>
              <w:widowControl/>
              <w:tabs>
                <w:tab w:val="left" w:pos="1455"/>
              </w:tabs>
              <w:adjustRightInd w:val="0"/>
              <w:snapToGrid w:val="0"/>
              <w:spacing w:line="360" w:lineRule="auto"/>
              <w:ind w:left="480" w:firstLine="0" w:firstLineChars="0"/>
              <w:jc w:val="left"/>
              <w:rPr>
                <w:rFonts w:eastAsiaTheme="minorEastAsia"/>
                <w:b/>
                <w:sz w:val="24"/>
                <w:szCs w:val="24"/>
              </w:rPr>
            </w:pPr>
            <w:r>
              <w:rPr>
                <w:rFonts w:eastAsiaTheme="minorEastAsia"/>
                <w:b/>
                <w:sz w:val="24"/>
                <w:szCs w:val="24"/>
              </w:rPr>
              <w:t>5</w:t>
            </w:r>
            <w:r>
              <w:rPr>
                <w:rFonts w:hint="eastAsia" w:eastAsiaTheme="minorEastAsia"/>
                <w:b/>
                <w:sz w:val="24"/>
                <w:szCs w:val="24"/>
              </w:rPr>
              <w:t>、</w:t>
            </w:r>
            <w:r>
              <w:rPr>
                <w:rFonts w:eastAsiaTheme="minorEastAsia"/>
                <w:b/>
                <w:sz w:val="24"/>
                <w:szCs w:val="24"/>
              </w:rPr>
              <w:t>公司</w:t>
            </w:r>
            <w:r>
              <w:rPr>
                <w:rFonts w:hint="eastAsia" w:eastAsiaTheme="minorEastAsia"/>
                <w:b/>
                <w:sz w:val="24"/>
                <w:szCs w:val="24"/>
              </w:rPr>
              <w:t>干粮的发展规划是</w:t>
            </w:r>
            <w:r>
              <w:rPr>
                <w:rFonts w:eastAsiaTheme="minorEastAsia"/>
                <w:b/>
                <w:sz w:val="24"/>
                <w:szCs w:val="24"/>
              </w:rPr>
              <w:t>什么？</w:t>
            </w:r>
          </w:p>
          <w:p>
            <w:pPr>
              <w:widowControl/>
              <w:tabs>
                <w:tab w:val="left" w:pos="1455"/>
              </w:tabs>
              <w:adjustRightInd w:val="0"/>
              <w:snapToGrid w:val="0"/>
              <w:spacing w:line="360" w:lineRule="auto"/>
              <w:ind w:firstLine="480" w:firstLineChars="200"/>
              <w:jc w:val="left"/>
              <w:rPr>
                <w:rFonts w:eastAsiaTheme="minorEastAsia"/>
                <w:bCs/>
                <w:iCs/>
                <w:sz w:val="24"/>
                <w:szCs w:val="24"/>
              </w:rPr>
            </w:pPr>
            <w:r>
              <w:rPr>
                <w:rFonts w:hint="eastAsia" w:eastAsiaTheme="minorEastAsia"/>
                <w:bCs/>
                <w:iCs/>
                <w:sz w:val="24"/>
                <w:szCs w:val="24"/>
              </w:rPr>
              <w:t>干粮的发展规划分为短期和长期的规划。</w:t>
            </w:r>
          </w:p>
          <w:p>
            <w:pPr>
              <w:widowControl/>
              <w:tabs>
                <w:tab w:val="left" w:pos="1455"/>
              </w:tabs>
              <w:adjustRightInd w:val="0"/>
              <w:snapToGrid w:val="0"/>
              <w:spacing w:line="360" w:lineRule="auto"/>
              <w:ind w:firstLine="480" w:firstLineChars="200"/>
              <w:jc w:val="left"/>
              <w:rPr>
                <w:rFonts w:eastAsiaTheme="minorEastAsia"/>
                <w:bCs/>
                <w:iCs/>
                <w:sz w:val="24"/>
                <w:szCs w:val="24"/>
              </w:rPr>
            </w:pPr>
            <w:r>
              <w:rPr>
                <w:rFonts w:hint="eastAsia" w:eastAsiaTheme="minorEastAsia"/>
                <w:bCs/>
                <w:iCs/>
                <w:sz w:val="24"/>
                <w:szCs w:val="24"/>
              </w:rPr>
              <w:t>现阶段公司采取促销量与塑品牌结合的方式，结合国内新晋养宠人群</w:t>
            </w:r>
            <w:r>
              <w:rPr>
                <w:rFonts w:eastAsiaTheme="minorEastAsia"/>
                <w:bCs/>
                <w:iCs/>
                <w:sz w:val="24"/>
                <w:szCs w:val="24"/>
              </w:rPr>
              <w:t>的消费习惯，</w:t>
            </w:r>
            <w:r>
              <w:rPr>
                <w:rFonts w:hint="eastAsia" w:eastAsiaTheme="minorEastAsia"/>
                <w:bCs/>
                <w:iCs/>
                <w:sz w:val="24"/>
                <w:szCs w:val="24"/>
              </w:rPr>
              <w:t>增加品牌知名度，对</w:t>
            </w:r>
            <w:r>
              <w:rPr>
                <w:rFonts w:eastAsiaTheme="minorEastAsia"/>
                <w:bCs/>
                <w:iCs/>
                <w:sz w:val="24"/>
                <w:szCs w:val="24"/>
              </w:rPr>
              <w:t>消费者进行培育</w:t>
            </w:r>
            <w:r>
              <w:rPr>
                <w:rFonts w:hint="eastAsia" w:eastAsiaTheme="minorEastAsia"/>
                <w:bCs/>
                <w:iCs/>
                <w:sz w:val="24"/>
                <w:szCs w:val="24"/>
              </w:rPr>
              <w:t>，积极塑造</w:t>
            </w:r>
            <w:r>
              <w:rPr>
                <w:rFonts w:eastAsiaTheme="minorEastAsia"/>
                <w:bCs/>
                <w:iCs/>
                <w:sz w:val="24"/>
                <w:szCs w:val="24"/>
              </w:rPr>
              <w:t>公司</w:t>
            </w:r>
            <w:r>
              <w:rPr>
                <w:rFonts w:hint="eastAsia" w:eastAsiaTheme="minorEastAsia"/>
                <w:bCs/>
                <w:iCs/>
                <w:sz w:val="24"/>
                <w:szCs w:val="24"/>
              </w:rPr>
              <w:t>的</w:t>
            </w:r>
            <w:r>
              <w:rPr>
                <w:rFonts w:eastAsiaTheme="minorEastAsia"/>
                <w:bCs/>
                <w:iCs/>
                <w:sz w:val="24"/>
                <w:szCs w:val="24"/>
              </w:rPr>
              <w:t>干粮</w:t>
            </w:r>
            <w:r>
              <w:rPr>
                <w:rFonts w:hint="eastAsia" w:eastAsiaTheme="minorEastAsia"/>
                <w:bCs/>
                <w:iCs/>
                <w:sz w:val="24"/>
                <w:szCs w:val="24"/>
              </w:rPr>
              <w:t>品牌在</w:t>
            </w:r>
            <w:r>
              <w:rPr>
                <w:rFonts w:eastAsiaTheme="minorEastAsia"/>
                <w:bCs/>
                <w:iCs/>
                <w:sz w:val="24"/>
                <w:szCs w:val="24"/>
              </w:rPr>
              <w:t>国内市场的地位</w:t>
            </w:r>
            <w:r>
              <w:rPr>
                <w:rFonts w:hint="eastAsia" w:eastAsiaTheme="minorEastAsia"/>
                <w:bCs/>
                <w:iCs/>
                <w:sz w:val="24"/>
                <w:szCs w:val="24"/>
              </w:rPr>
              <w:t>，包括宠物相关媒体的精准营销、互联网综艺、直播带货、抖音等新媒体运营</w:t>
            </w:r>
            <w:r>
              <w:rPr>
                <w:rFonts w:eastAsiaTheme="minorEastAsia"/>
                <w:bCs/>
                <w:iCs/>
                <w:sz w:val="24"/>
                <w:szCs w:val="24"/>
              </w:rPr>
              <w:t>等</w:t>
            </w:r>
            <w:r>
              <w:rPr>
                <w:rFonts w:hint="eastAsia" w:eastAsiaTheme="minorEastAsia"/>
                <w:bCs/>
                <w:iCs/>
                <w:sz w:val="24"/>
                <w:szCs w:val="24"/>
              </w:rPr>
              <w:t>方式，提升在年轻消费者中的影响力，进而</w:t>
            </w:r>
            <w:r>
              <w:rPr>
                <w:rFonts w:eastAsiaTheme="minorEastAsia"/>
                <w:bCs/>
                <w:iCs/>
                <w:sz w:val="24"/>
                <w:szCs w:val="24"/>
              </w:rPr>
              <w:t>带动消费者</w:t>
            </w:r>
            <w:r>
              <w:rPr>
                <w:rFonts w:hint="eastAsia" w:eastAsiaTheme="minorEastAsia"/>
                <w:bCs/>
                <w:iCs/>
                <w:sz w:val="24"/>
                <w:szCs w:val="24"/>
              </w:rPr>
              <w:t>复购率与干粮品类的销售</w:t>
            </w:r>
            <w:r>
              <w:rPr>
                <w:rFonts w:eastAsiaTheme="minorEastAsia"/>
                <w:bCs/>
                <w:iCs/>
                <w:sz w:val="24"/>
                <w:szCs w:val="24"/>
              </w:rPr>
              <w:t>增速</w:t>
            </w:r>
            <w:r>
              <w:rPr>
                <w:rFonts w:hint="eastAsia" w:eastAsiaTheme="minorEastAsia"/>
                <w:bCs/>
                <w:iCs/>
                <w:sz w:val="24"/>
                <w:szCs w:val="24"/>
              </w:rPr>
              <w:t>。</w:t>
            </w:r>
          </w:p>
          <w:p>
            <w:pPr>
              <w:widowControl/>
              <w:tabs>
                <w:tab w:val="left" w:pos="1455"/>
              </w:tabs>
              <w:adjustRightInd w:val="0"/>
              <w:snapToGrid w:val="0"/>
              <w:spacing w:line="360" w:lineRule="auto"/>
              <w:ind w:firstLine="480" w:firstLineChars="200"/>
              <w:jc w:val="left"/>
              <w:rPr>
                <w:rFonts w:hint="eastAsia" w:eastAsiaTheme="minorEastAsia"/>
                <w:bCs/>
                <w:iCs/>
                <w:sz w:val="24"/>
                <w:szCs w:val="24"/>
              </w:rPr>
            </w:pPr>
            <w:r>
              <w:rPr>
                <w:rFonts w:eastAsiaTheme="minorEastAsia"/>
                <w:bCs/>
                <w:iCs/>
                <w:sz w:val="24"/>
                <w:szCs w:val="24"/>
              </w:rPr>
              <w:t>从</w:t>
            </w:r>
            <w:r>
              <w:rPr>
                <w:rFonts w:hint="eastAsia" w:eastAsiaTheme="minorEastAsia"/>
                <w:bCs/>
                <w:iCs/>
                <w:sz w:val="24"/>
                <w:szCs w:val="24"/>
              </w:rPr>
              <w:t>长远规划</w:t>
            </w:r>
            <w:r>
              <w:rPr>
                <w:rFonts w:eastAsiaTheme="minorEastAsia"/>
                <w:bCs/>
                <w:iCs/>
                <w:sz w:val="24"/>
                <w:szCs w:val="24"/>
              </w:rPr>
              <w:t>考虑</w:t>
            </w:r>
            <w:r>
              <w:rPr>
                <w:rFonts w:hint="eastAsia" w:eastAsiaTheme="minorEastAsia"/>
                <w:bCs/>
                <w:iCs/>
                <w:sz w:val="24"/>
                <w:szCs w:val="24"/>
              </w:rPr>
              <w:t>，公司更加注重于品牌形象的塑造</w:t>
            </w:r>
            <w:r>
              <w:rPr>
                <w:rFonts w:hint="eastAsia" w:asciiTheme="minorEastAsia" w:hAnsiTheme="minorEastAsia" w:eastAsiaTheme="minorEastAsia"/>
                <w:bCs/>
                <w:iCs/>
                <w:sz w:val="24"/>
                <w:szCs w:val="24"/>
              </w:rPr>
              <w:t>，</w:t>
            </w:r>
            <w:r>
              <w:rPr>
                <w:rFonts w:eastAsiaTheme="minorEastAsia"/>
                <w:bCs/>
                <w:iCs/>
                <w:sz w:val="24"/>
                <w:szCs w:val="24"/>
              </w:rPr>
              <w:t>在扩大市场份额的同时兼顾长期可持续</w:t>
            </w:r>
            <w:r>
              <w:rPr>
                <w:rFonts w:hint="eastAsia" w:eastAsiaTheme="minorEastAsia"/>
                <w:bCs/>
                <w:iCs/>
                <w:sz w:val="24"/>
                <w:szCs w:val="24"/>
              </w:rPr>
              <w:t>的</w:t>
            </w:r>
            <w:r>
              <w:rPr>
                <w:rFonts w:eastAsiaTheme="minorEastAsia"/>
                <w:bCs/>
                <w:iCs/>
                <w:sz w:val="24"/>
                <w:szCs w:val="24"/>
              </w:rPr>
              <w:t>发展，</w:t>
            </w:r>
            <w:r>
              <w:rPr>
                <w:rFonts w:hint="eastAsia" w:eastAsiaTheme="minorEastAsia"/>
                <w:bCs/>
                <w:iCs/>
                <w:sz w:val="24"/>
                <w:szCs w:val="24"/>
              </w:rPr>
              <w:t>持续不断的塑造公司品牌。</w:t>
            </w:r>
          </w:p>
          <w:p>
            <w:pPr>
              <w:widowControl/>
              <w:tabs>
                <w:tab w:val="left" w:pos="1455"/>
              </w:tabs>
              <w:adjustRightInd w:val="0"/>
              <w:snapToGrid w:val="0"/>
              <w:spacing w:line="360" w:lineRule="auto"/>
              <w:ind w:firstLine="482" w:firstLineChars="200"/>
              <w:jc w:val="left"/>
              <w:rPr>
                <w:rFonts w:eastAsiaTheme="minorEastAsia"/>
                <w:bCs/>
                <w:iCs/>
                <w:sz w:val="24"/>
                <w:szCs w:val="24"/>
              </w:rPr>
            </w:pPr>
            <w:r>
              <w:rPr>
                <w:rFonts w:eastAsiaTheme="minorEastAsia"/>
                <w:b/>
                <w:bCs/>
                <w:iCs/>
                <w:sz w:val="24"/>
                <w:szCs w:val="24"/>
              </w:rPr>
              <w:t>6、公司</w:t>
            </w:r>
            <w:r>
              <w:rPr>
                <w:rFonts w:hint="eastAsia" w:eastAsiaTheme="minorEastAsia"/>
                <w:b/>
                <w:bCs/>
                <w:iCs/>
                <w:sz w:val="24"/>
                <w:szCs w:val="24"/>
              </w:rPr>
              <w:t>未来准备如何消化新增产能</w:t>
            </w:r>
            <w:r>
              <w:rPr>
                <w:rFonts w:eastAsiaTheme="minorEastAsia"/>
                <w:b/>
                <w:bCs/>
                <w:iCs/>
                <w:sz w:val="24"/>
                <w:szCs w:val="24"/>
              </w:rPr>
              <w:t>？</w:t>
            </w:r>
          </w:p>
          <w:p>
            <w:pPr>
              <w:widowControl/>
              <w:tabs>
                <w:tab w:val="left" w:pos="1455"/>
              </w:tabs>
              <w:adjustRightInd w:val="0"/>
              <w:snapToGrid w:val="0"/>
              <w:spacing w:line="360" w:lineRule="auto"/>
              <w:ind w:firstLine="480" w:firstLineChars="200"/>
              <w:jc w:val="left"/>
              <w:rPr>
                <w:rFonts w:eastAsiaTheme="minorEastAsia"/>
                <w:bCs/>
                <w:iCs/>
                <w:sz w:val="24"/>
                <w:szCs w:val="24"/>
              </w:rPr>
            </w:pPr>
            <w:r>
              <w:rPr>
                <w:rFonts w:hint="eastAsia" w:eastAsiaTheme="minorEastAsia"/>
                <w:bCs/>
                <w:iCs/>
                <w:sz w:val="24"/>
                <w:szCs w:val="24"/>
              </w:rPr>
              <w:t>本次募投项目“年产6万吨宠物干粮项目”和“年产2万吨宠物湿粮新西兰项目”建成投产后，目标市场主要是国内的高端宠物食品市场，公司将通过在国内市场多年的积累，以现有的线上电商渠道、线下专业渠道以及商超等渠道向客户销售商品。</w:t>
            </w:r>
          </w:p>
          <w:p>
            <w:pPr>
              <w:widowControl/>
              <w:tabs>
                <w:tab w:val="left" w:pos="1455"/>
              </w:tabs>
              <w:adjustRightInd w:val="0"/>
              <w:snapToGrid w:val="0"/>
              <w:spacing w:line="360" w:lineRule="auto"/>
              <w:ind w:firstLine="480" w:firstLineChars="200"/>
              <w:jc w:val="left"/>
              <w:rPr>
                <w:rFonts w:eastAsiaTheme="minorEastAsia"/>
                <w:bCs/>
                <w:iCs/>
                <w:sz w:val="24"/>
                <w:szCs w:val="24"/>
              </w:rPr>
            </w:pPr>
            <w:r>
              <w:rPr>
                <w:rFonts w:hint="eastAsia" w:eastAsiaTheme="minorEastAsia"/>
                <w:bCs/>
                <w:iCs/>
                <w:sz w:val="24"/>
                <w:szCs w:val="24"/>
              </w:rPr>
              <w:t>国内宠物食品市场规模巨大</w:t>
            </w:r>
            <w:r>
              <w:rPr>
                <w:rFonts w:hint="eastAsia" w:eastAsiaTheme="minorEastAsia"/>
                <w:bCs/>
                <w:iCs/>
                <w:sz w:val="24"/>
                <w:szCs w:val="24"/>
                <w:lang w:eastAsia="zh-CN"/>
              </w:rPr>
              <w:t>，</w:t>
            </w:r>
            <w:r>
              <w:rPr>
                <w:rFonts w:hint="eastAsia" w:eastAsiaTheme="minorEastAsia"/>
                <w:bCs/>
                <w:iCs/>
                <w:sz w:val="24"/>
                <w:szCs w:val="24"/>
              </w:rPr>
              <w:t>伴随国家对行业</w:t>
            </w:r>
            <w:r>
              <w:rPr>
                <w:rFonts w:hint="eastAsia" w:eastAsiaTheme="minorEastAsia"/>
                <w:bCs/>
                <w:iCs/>
                <w:sz w:val="24"/>
                <w:szCs w:val="24"/>
                <w:lang w:val="en-US" w:eastAsia="zh-CN"/>
              </w:rPr>
              <w:t>监管</w:t>
            </w:r>
            <w:r>
              <w:rPr>
                <w:rFonts w:hint="eastAsia" w:eastAsiaTheme="minorEastAsia"/>
                <w:bCs/>
                <w:iCs/>
                <w:sz w:val="24"/>
                <w:szCs w:val="24"/>
              </w:rPr>
              <w:t>的不断</w:t>
            </w:r>
            <w:r>
              <w:rPr>
                <w:rFonts w:hint="eastAsia" w:eastAsiaTheme="minorEastAsia"/>
                <w:bCs/>
                <w:iCs/>
                <w:sz w:val="24"/>
                <w:szCs w:val="24"/>
                <w:lang w:val="en-US" w:eastAsia="zh-CN"/>
              </w:rPr>
              <w:t>成熟</w:t>
            </w:r>
            <w:r>
              <w:rPr>
                <w:rFonts w:hint="eastAsia" w:eastAsiaTheme="minorEastAsia"/>
                <w:bCs/>
                <w:iCs/>
                <w:sz w:val="24"/>
                <w:szCs w:val="24"/>
              </w:rPr>
              <w:t>，竞争环境将更加良好有</w:t>
            </w:r>
            <w:bookmarkStart w:id="0" w:name="_GoBack"/>
            <w:bookmarkEnd w:id="0"/>
            <w:r>
              <w:rPr>
                <w:rFonts w:hint="eastAsia" w:eastAsiaTheme="minorEastAsia"/>
                <w:bCs/>
                <w:iCs/>
                <w:sz w:val="24"/>
                <w:szCs w:val="24"/>
              </w:rPr>
              <w:t>序，落后产能将进一步</w:t>
            </w:r>
            <w:r>
              <w:rPr>
                <w:rFonts w:hint="eastAsia" w:eastAsiaTheme="minorEastAsia"/>
                <w:bCs/>
                <w:iCs/>
                <w:sz w:val="24"/>
                <w:szCs w:val="24"/>
                <w:lang w:val="en-US" w:eastAsia="zh-CN"/>
              </w:rPr>
              <w:t>被规范</w:t>
            </w:r>
            <w:r>
              <w:rPr>
                <w:rFonts w:hint="eastAsia" w:eastAsiaTheme="minorEastAsia"/>
                <w:bCs/>
                <w:iCs/>
                <w:sz w:val="24"/>
                <w:szCs w:val="24"/>
              </w:rPr>
              <w:t>，有</w:t>
            </w:r>
            <w:r>
              <w:rPr>
                <w:rFonts w:hint="eastAsia" w:eastAsiaTheme="minorEastAsia"/>
                <w:bCs/>
                <w:iCs/>
                <w:sz w:val="24"/>
                <w:szCs w:val="24"/>
                <w:lang w:val="en-US" w:eastAsia="zh-CN"/>
              </w:rPr>
              <w:t>利</w:t>
            </w:r>
            <w:r>
              <w:rPr>
                <w:rFonts w:hint="eastAsia" w:eastAsiaTheme="minorEastAsia"/>
                <w:bCs/>
                <w:iCs/>
                <w:sz w:val="24"/>
                <w:szCs w:val="24"/>
              </w:rPr>
              <w:t>于公司本次募投项目的产能消化。</w:t>
            </w:r>
          </w:p>
          <w:p>
            <w:pPr>
              <w:widowControl/>
              <w:tabs>
                <w:tab w:val="left" w:pos="1455"/>
              </w:tabs>
              <w:adjustRightInd w:val="0"/>
              <w:snapToGrid w:val="0"/>
              <w:spacing w:line="360" w:lineRule="auto"/>
              <w:ind w:firstLine="480" w:firstLineChars="200"/>
              <w:jc w:val="left"/>
              <w:rPr>
                <w:rFonts w:eastAsiaTheme="minorEastAsia"/>
                <w:bCs/>
                <w:iCs/>
                <w:sz w:val="24"/>
                <w:szCs w:val="24"/>
              </w:rPr>
            </w:pPr>
            <w:r>
              <w:rPr>
                <w:rFonts w:hint="eastAsia" w:eastAsiaTheme="minorEastAsia"/>
                <w:bCs/>
                <w:iCs/>
                <w:sz w:val="24"/>
                <w:szCs w:val="24"/>
              </w:rPr>
              <w:t>公司未来将进一步加大国内市场产品与品牌宣传的投入，并持续深耕线上线下的销售渠道，完全可以保障本次募投项目产能的顺利消化。</w:t>
            </w:r>
          </w:p>
          <w:p>
            <w:pPr>
              <w:widowControl/>
              <w:tabs>
                <w:tab w:val="left" w:pos="1455"/>
              </w:tabs>
              <w:adjustRightInd w:val="0"/>
              <w:snapToGrid w:val="0"/>
              <w:spacing w:line="360" w:lineRule="auto"/>
              <w:ind w:firstLine="482" w:firstLineChars="200"/>
              <w:jc w:val="left"/>
              <w:rPr>
                <w:rFonts w:eastAsiaTheme="minorEastAsia"/>
                <w:b/>
                <w:bCs/>
                <w:iCs/>
                <w:sz w:val="24"/>
                <w:szCs w:val="24"/>
              </w:rPr>
            </w:pPr>
            <w:r>
              <w:rPr>
                <w:rFonts w:hint="eastAsia" w:hAnsi="宋体"/>
                <w:b/>
                <w:bCs/>
                <w:iCs/>
                <w:sz w:val="24"/>
                <w:szCs w:val="24"/>
              </w:rPr>
              <w:t>7</w:t>
            </w:r>
            <w:r>
              <w:rPr>
                <w:rFonts w:eastAsiaTheme="minorEastAsia"/>
                <w:b/>
                <w:bCs/>
                <w:iCs/>
                <w:sz w:val="24"/>
                <w:szCs w:val="24"/>
              </w:rPr>
              <w:t>、公司目前</w:t>
            </w:r>
            <w:r>
              <w:rPr>
                <w:rFonts w:hint="eastAsia" w:eastAsiaTheme="minorEastAsia"/>
                <w:b/>
                <w:bCs/>
                <w:iCs/>
                <w:sz w:val="24"/>
                <w:szCs w:val="24"/>
              </w:rPr>
              <w:t>的</w:t>
            </w:r>
            <w:r>
              <w:rPr>
                <w:rFonts w:eastAsiaTheme="minorEastAsia"/>
                <w:b/>
                <w:bCs/>
                <w:iCs/>
                <w:sz w:val="24"/>
                <w:szCs w:val="24"/>
              </w:rPr>
              <w:t>产能</w:t>
            </w:r>
            <w:r>
              <w:rPr>
                <w:rFonts w:hint="eastAsia" w:eastAsiaTheme="minorEastAsia"/>
                <w:b/>
                <w:bCs/>
                <w:iCs/>
                <w:sz w:val="24"/>
                <w:szCs w:val="24"/>
              </w:rPr>
              <w:t>情况</w:t>
            </w:r>
            <w:r>
              <w:rPr>
                <w:rFonts w:eastAsiaTheme="minorEastAsia"/>
                <w:b/>
                <w:bCs/>
                <w:iCs/>
                <w:sz w:val="24"/>
                <w:szCs w:val="24"/>
              </w:rPr>
              <w:t>？</w:t>
            </w:r>
          </w:p>
          <w:p>
            <w:pPr>
              <w:widowControl/>
              <w:tabs>
                <w:tab w:val="left" w:pos="1455"/>
              </w:tabs>
              <w:adjustRightInd w:val="0"/>
              <w:snapToGrid w:val="0"/>
              <w:spacing w:line="360" w:lineRule="auto"/>
              <w:ind w:firstLine="480" w:firstLineChars="200"/>
              <w:jc w:val="left"/>
              <w:rPr>
                <w:rFonts w:eastAsiaTheme="minorEastAsia"/>
                <w:bCs/>
                <w:iCs/>
                <w:sz w:val="24"/>
                <w:szCs w:val="24"/>
              </w:rPr>
            </w:pPr>
            <w:r>
              <w:rPr>
                <w:rFonts w:hint="eastAsia" w:hAnsi="宋体"/>
                <w:bCs/>
                <w:iCs/>
                <w:sz w:val="24"/>
                <w:szCs w:val="24"/>
              </w:rPr>
              <w:t>公司的产能规划全面，能支撑未来公司在国内市场的积极拓展。</w:t>
            </w:r>
            <w:r>
              <w:rPr>
                <w:rFonts w:eastAsiaTheme="minorEastAsia"/>
                <w:bCs/>
                <w:iCs/>
                <w:sz w:val="24"/>
                <w:szCs w:val="24"/>
              </w:rPr>
              <w:t>随着</w:t>
            </w:r>
            <w:r>
              <w:rPr>
                <w:rFonts w:hint="eastAsia" w:hAnsi="宋体"/>
                <w:bCs/>
                <w:iCs/>
                <w:sz w:val="24"/>
                <w:szCs w:val="24"/>
              </w:rPr>
              <w:t>2018年10月份左右</w:t>
            </w:r>
            <w:r>
              <w:rPr>
                <w:rFonts w:eastAsiaTheme="minorEastAsia"/>
                <w:bCs/>
                <w:iCs/>
                <w:sz w:val="24"/>
                <w:szCs w:val="24"/>
              </w:rPr>
              <w:t>IPO募投项目的建成投产，公司目前</w:t>
            </w:r>
            <w:r>
              <w:rPr>
                <w:rFonts w:hint="eastAsia" w:eastAsiaTheme="minorEastAsia"/>
                <w:bCs/>
                <w:iCs/>
                <w:sz w:val="24"/>
                <w:szCs w:val="24"/>
              </w:rPr>
              <w:t>有</w:t>
            </w:r>
            <w:r>
              <w:rPr>
                <w:rFonts w:eastAsiaTheme="minorEastAsia"/>
                <w:bCs/>
                <w:iCs/>
                <w:sz w:val="24"/>
                <w:szCs w:val="24"/>
              </w:rPr>
              <w:t>零食产能2万</w:t>
            </w:r>
            <w:r>
              <w:rPr>
                <w:rFonts w:hint="eastAsia" w:eastAsiaTheme="minorEastAsia"/>
                <w:bCs/>
                <w:iCs/>
                <w:sz w:val="24"/>
                <w:szCs w:val="24"/>
              </w:rPr>
              <w:t>余吨</w:t>
            </w:r>
            <w:r>
              <w:rPr>
                <w:rFonts w:eastAsiaTheme="minorEastAsia"/>
                <w:bCs/>
                <w:iCs/>
                <w:sz w:val="24"/>
                <w:szCs w:val="24"/>
              </w:rPr>
              <w:t>，干粮与湿粮</w:t>
            </w:r>
            <w:r>
              <w:rPr>
                <w:rFonts w:hint="eastAsia" w:eastAsiaTheme="minorEastAsia"/>
                <w:bCs/>
                <w:iCs/>
                <w:sz w:val="24"/>
                <w:szCs w:val="24"/>
              </w:rPr>
              <w:t>的</w:t>
            </w:r>
            <w:r>
              <w:rPr>
                <w:rFonts w:eastAsiaTheme="minorEastAsia"/>
                <w:bCs/>
                <w:iCs/>
                <w:sz w:val="24"/>
                <w:szCs w:val="24"/>
              </w:rPr>
              <w:t>产能各1万吨。</w:t>
            </w:r>
          </w:p>
          <w:p>
            <w:pPr>
              <w:widowControl/>
              <w:tabs>
                <w:tab w:val="left" w:pos="1455"/>
              </w:tabs>
              <w:spacing w:line="360" w:lineRule="auto"/>
              <w:ind w:firstLine="480" w:firstLineChars="200"/>
              <w:jc w:val="left"/>
              <w:rPr>
                <w:rFonts w:eastAsiaTheme="minorEastAsia"/>
                <w:bCs/>
                <w:iCs/>
                <w:sz w:val="24"/>
                <w:szCs w:val="24"/>
              </w:rPr>
            </w:pPr>
            <w:r>
              <w:rPr>
                <w:rFonts w:eastAsiaTheme="minorEastAsia"/>
                <w:bCs/>
                <w:iCs/>
                <w:sz w:val="24"/>
                <w:szCs w:val="24"/>
              </w:rPr>
              <w:t>同时</w:t>
            </w:r>
            <w:r>
              <w:rPr>
                <w:rFonts w:hint="eastAsia" w:eastAsiaTheme="minorEastAsia"/>
                <w:bCs/>
                <w:iCs/>
                <w:sz w:val="24"/>
                <w:szCs w:val="24"/>
              </w:rPr>
              <w:t>，</w:t>
            </w:r>
            <w:r>
              <w:rPr>
                <w:rFonts w:eastAsiaTheme="minorEastAsia"/>
                <w:bCs/>
                <w:iCs/>
                <w:sz w:val="24"/>
                <w:szCs w:val="24"/>
              </w:rPr>
              <w:t>公司</w:t>
            </w:r>
            <w:r>
              <w:rPr>
                <w:rFonts w:hint="eastAsia" w:eastAsiaTheme="minorEastAsia"/>
                <w:bCs/>
                <w:iCs/>
                <w:sz w:val="24"/>
                <w:szCs w:val="24"/>
              </w:rPr>
              <w:t>发行</w:t>
            </w:r>
            <w:r>
              <w:rPr>
                <w:rFonts w:eastAsiaTheme="minorEastAsia"/>
                <w:bCs/>
                <w:iCs/>
                <w:sz w:val="24"/>
                <w:szCs w:val="24"/>
              </w:rPr>
              <w:t>可转债</w:t>
            </w:r>
            <w:r>
              <w:rPr>
                <w:rFonts w:hint="eastAsia" w:eastAsiaTheme="minorEastAsia"/>
                <w:bCs/>
                <w:iCs/>
                <w:sz w:val="24"/>
                <w:szCs w:val="24"/>
              </w:rPr>
              <w:t>的</w:t>
            </w:r>
            <w:r>
              <w:rPr>
                <w:rFonts w:eastAsiaTheme="minorEastAsia"/>
                <w:bCs/>
                <w:iCs/>
                <w:sz w:val="24"/>
                <w:szCs w:val="24"/>
              </w:rPr>
              <w:t>募投项目</w:t>
            </w:r>
            <w:r>
              <w:rPr>
                <w:rFonts w:hint="eastAsia" w:eastAsiaTheme="minorEastAsia"/>
                <w:bCs/>
                <w:iCs/>
                <w:sz w:val="24"/>
                <w:szCs w:val="24"/>
              </w:rPr>
              <w:t>也在积极</w:t>
            </w:r>
            <w:r>
              <w:rPr>
                <w:rFonts w:eastAsiaTheme="minorEastAsia"/>
                <w:bCs/>
                <w:iCs/>
                <w:sz w:val="24"/>
                <w:szCs w:val="24"/>
              </w:rPr>
              <w:t>建设</w:t>
            </w:r>
            <w:r>
              <w:rPr>
                <w:rFonts w:hint="eastAsia" w:eastAsiaTheme="minorEastAsia"/>
                <w:bCs/>
                <w:iCs/>
                <w:sz w:val="24"/>
                <w:szCs w:val="24"/>
              </w:rPr>
              <w:t>中</w:t>
            </w:r>
            <w:r>
              <w:rPr>
                <w:rFonts w:eastAsiaTheme="minorEastAsia"/>
                <w:bCs/>
                <w:iCs/>
                <w:sz w:val="24"/>
                <w:szCs w:val="24"/>
              </w:rPr>
              <w:t>，</w:t>
            </w:r>
            <w:r>
              <w:rPr>
                <w:rFonts w:hint="eastAsia" w:eastAsiaTheme="minorEastAsia"/>
                <w:bCs/>
                <w:iCs/>
                <w:sz w:val="24"/>
                <w:szCs w:val="24"/>
              </w:rPr>
              <w:t>项目建成投产后，</w:t>
            </w:r>
            <w:r>
              <w:rPr>
                <w:rFonts w:eastAsiaTheme="minorEastAsia"/>
                <w:bCs/>
                <w:iCs/>
                <w:sz w:val="24"/>
                <w:szCs w:val="24"/>
              </w:rPr>
              <w:t>将为公司增加3万吨的湿粮产能。</w:t>
            </w:r>
          </w:p>
          <w:p>
            <w:pPr>
              <w:widowControl/>
              <w:tabs>
                <w:tab w:val="left" w:pos="1455"/>
              </w:tabs>
              <w:spacing w:line="360" w:lineRule="auto"/>
              <w:ind w:firstLine="482" w:firstLineChars="200"/>
              <w:jc w:val="left"/>
              <w:rPr>
                <w:rFonts w:eastAsiaTheme="minorEastAsia"/>
                <w:b/>
                <w:bCs/>
                <w:iCs/>
                <w:color w:val="000000"/>
                <w:sz w:val="24"/>
                <w:szCs w:val="24"/>
              </w:rPr>
            </w:pPr>
            <w:r>
              <w:rPr>
                <w:rFonts w:hint="eastAsia" w:eastAsiaTheme="minorEastAsia"/>
                <w:b/>
                <w:sz w:val="24"/>
                <w:szCs w:val="24"/>
              </w:rPr>
              <w:t>8</w:t>
            </w:r>
            <w:r>
              <w:rPr>
                <w:rFonts w:eastAsiaTheme="minorEastAsia"/>
                <w:b/>
                <w:sz w:val="24"/>
                <w:szCs w:val="24"/>
              </w:rPr>
              <w:t>、</w:t>
            </w:r>
            <w:r>
              <w:rPr>
                <w:rFonts w:hint="eastAsia" w:eastAsiaTheme="minorEastAsia"/>
                <w:b/>
                <w:bCs/>
                <w:iCs/>
                <w:color w:val="000000"/>
                <w:sz w:val="24"/>
                <w:szCs w:val="24"/>
              </w:rPr>
              <w:t>公司如何看待中美贸易战对公司经营的影响？</w:t>
            </w:r>
          </w:p>
          <w:p>
            <w:pPr>
              <w:widowControl/>
              <w:tabs>
                <w:tab w:val="left" w:pos="1455"/>
              </w:tabs>
              <w:spacing w:line="360" w:lineRule="auto"/>
              <w:ind w:firstLine="480" w:firstLineChars="200"/>
              <w:jc w:val="left"/>
              <w:rPr>
                <w:rFonts w:eastAsiaTheme="minorEastAsia"/>
                <w:bCs/>
                <w:iCs/>
                <w:color w:val="000000"/>
                <w:sz w:val="24"/>
                <w:szCs w:val="24"/>
              </w:rPr>
            </w:pPr>
            <w:r>
              <w:rPr>
                <w:rFonts w:eastAsiaTheme="minorEastAsia"/>
                <w:sz w:val="24"/>
                <w:szCs w:val="24"/>
              </w:rPr>
              <w:t>公司</w:t>
            </w:r>
            <w:r>
              <w:rPr>
                <w:rFonts w:hint="eastAsia" w:eastAsiaTheme="minorEastAsia"/>
                <w:sz w:val="24"/>
                <w:szCs w:val="24"/>
              </w:rPr>
              <w:t>的产品目前销往全球</w:t>
            </w:r>
            <w:r>
              <w:rPr>
                <w:rFonts w:eastAsiaTheme="minorEastAsia"/>
                <w:sz w:val="24"/>
                <w:szCs w:val="24"/>
              </w:rPr>
              <w:t>50多个国家和地区，单一国家或地区的</w:t>
            </w:r>
            <w:r>
              <w:rPr>
                <w:rFonts w:hint="eastAsia" w:eastAsiaTheme="minorEastAsia"/>
                <w:sz w:val="24"/>
                <w:szCs w:val="24"/>
              </w:rPr>
              <w:t>政治与经济环境</w:t>
            </w:r>
            <w:r>
              <w:rPr>
                <w:rFonts w:eastAsiaTheme="minorEastAsia"/>
                <w:sz w:val="24"/>
                <w:szCs w:val="24"/>
              </w:rPr>
              <w:t>变化，对公司整体</w:t>
            </w:r>
            <w:r>
              <w:rPr>
                <w:rFonts w:hint="eastAsia" w:eastAsiaTheme="minorEastAsia"/>
                <w:sz w:val="24"/>
                <w:szCs w:val="24"/>
              </w:rPr>
              <w:t>的</w:t>
            </w:r>
            <w:r>
              <w:rPr>
                <w:rFonts w:eastAsiaTheme="minorEastAsia"/>
                <w:sz w:val="24"/>
                <w:szCs w:val="24"/>
              </w:rPr>
              <w:t>销售收入影响有限。</w:t>
            </w:r>
          </w:p>
          <w:p>
            <w:pPr>
              <w:widowControl/>
              <w:tabs>
                <w:tab w:val="left" w:pos="1455"/>
              </w:tabs>
              <w:spacing w:line="360" w:lineRule="auto"/>
              <w:ind w:firstLine="480" w:firstLineChars="200"/>
              <w:jc w:val="left"/>
              <w:rPr>
                <w:rFonts w:eastAsiaTheme="minorEastAsia"/>
                <w:sz w:val="24"/>
                <w:szCs w:val="24"/>
              </w:rPr>
            </w:pPr>
            <w:r>
              <w:rPr>
                <w:rFonts w:hint="eastAsia" w:eastAsiaTheme="minorEastAsia"/>
                <w:sz w:val="24"/>
                <w:szCs w:val="24"/>
              </w:rPr>
              <w:t>公司于2013年设立美国工厂，积极推进公司全球化战略布局，</w:t>
            </w:r>
            <w:r>
              <w:rPr>
                <w:rFonts w:eastAsiaTheme="minorEastAsia"/>
                <w:sz w:val="24"/>
                <w:szCs w:val="24"/>
              </w:rPr>
              <w:t>目前公司销售给美国客户的产品</w:t>
            </w:r>
            <w:r>
              <w:rPr>
                <w:rFonts w:hint="eastAsia" w:eastAsiaTheme="minorEastAsia"/>
                <w:sz w:val="24"/>
                <w:szCs w:val="24"/>
              </w:rPr>
              <w:t>由</w:t>
            </w:r>
            <w:r>
              <w:rPr>
                <w:rFonts w:eastAsiaTheme="minorEastAsia"/>
                <w:sz w:val="24"/>
                <w:szCs w:val="24"/>
              </w:rPr>
              <w:t>国内工厂及海外工厂</w:t>
            </w:r>
            <w:r>
              <w:rPr>
                <w:rFonts w:hint="eastAsia" w:eastAsiaTheme="minorEastAsia"/>
                <w:sz w:val="24"/>
                <w:szCs w:val="24"/>
              </w:rPr>
              <w:t>共同</w:t>
            </w:r>
            <w:r>
              <w:rPr>
                <w:rFonts w:eastAsiaTheme="minorEastAsia"/>
                <w:sz w:val="24"/>
                <w:szCs w:val="24"/>
              </w:rPr>
              <w:t>生产，</w:t>
            </w:r>
            <w:r>
              <w:rPr>
                <w:rFonts w:hint="eastAsia" w:eastAsiaTheme="minorEastAsia"/>
                <w:sz w:val="24"/>
                <w:szCs w:val="24"/>
              </w:rPr>
              <w:t>贸易战对公司产生的影响有限</w:t>
            </w:r>
            <w:r>
              <w:rPr>
                <w:rFonts w:eastAsiaTheme="minorEastAsia"/>
                <w:sz w:val="24"/>
                <w:szCs w:val="24"/>
              </w:rPr>
              <w:t>；同时公司于2019年5月投资</w:t>
            </w:r>
            <w:r>
              <w:rPr>
                <w:rFonts w:hint="eastAsia" w:eastAsiaTheme="minorEastAsia"/>
                <w:sz w:val="24"/>
                <w:szCs w:val="24"/>
              </w:rPr>
              <w:t>建设</w:t>
            </w:r>
            <w:r>
              <w:rPr>
                <w:rFonts w:eastAsiaTheme="minorEastAsia"/>
                <w:sz w:val="24"/>
                <w:szCs w:val="24"/>
              </w:rPr>
              <w:t>柬埔寨工厂，</w:t>
            </w:r>
            <w:r>
              <w:rPr>
                <w:rFonts w:hint="eastAsia" w:eastAsiaTheme="minorEastAsia"/>
                <w:sz w:val="24"/>
                <w:szCs w:val="24"/>
              </w:rPr>
              <w:t>本年第一季度已经建成投产，</w:t>
            </w:r>
            <w:r>
              <w:rPr>
                <w:rFonts w:eastAsiaTheme="minorEastAsia"/>
                <w:sz w:val="24"/>
                <w:szCs w:val="24"/>
              </w:rPr>
              <w:t>利用其原材料及人工成本等方面的优势，扩大国际采购与贸易业务，减少原材料库存</w:t>
            </w:r>
            <w:r>
              <w:rPr>
                <w:rFonts w:hint="eastAsia" w:eastAsiaTheme="minorEastAsia"/>
                <w:sz w:val="24"/>
                <w:szCs w:val="24"/>
              </w:rPr>
              <w:t>，也进一步降低了</w:t>
            </w:r>
            <w:r>
              <w:rPr>
                <w:rFonts w:eastAsiaTheme="minorEastAsia"/>
                <w:sz w:val="24"/>
                <w:szCs w:val="24"/>
              </w:rPr>
              <w:t>中美贸易战对公司造成的不利影响。</w:t>
            </w:r>
          </w:p>
          <w:p>
            <w:pPr>
              <w:widowControl/>
              <w:tabs>
                <w:tab w:val="left" w:pos="1455"/>
              </w:tabs>
              <w:adjustRightInd w:val="0"/>
              <w:snapToGrid w:val="0"/>
              <w:spacing w:line="360" w:lineRule="auto"/>
              <w:ind w:firstLine="482" w:firstLineChars="200"/>
              <w:jc w:val="left"/>
              <w:rPr>
                <w:sz w:val="24"/>
                <w:szCs w:val="24"/>
              </w:rPr>
            </w:pPr>
            <w:r>
              <w:rPr>
                <w:rFonts w:hint="eastAsia" w:eastAsiaTheme="minorEastAsia"/>
                <w:b/>
                <w:bCs/>
                <w:iCs/>
                <w:sz w:val="24"/>
                <w:szCs w:val="24"/>
              </w:rPr>
              <w:t>9、公司对于宠物的食品质量安全问题是</w:t>
            </w:r>
            <w:r>
              <w:rPr>
                <w:rFonts w:eastAsiaTheme="minorEastAsia"/>
                <w:b/>
                <w:bCs/>
                <w:iCs/>
                <w:sz w:val="24"/>
                <w:szCs w:val="24"/>
              </w:rPr>
              <w:t>如何把控的？</w:t>
            </w:r>
          </w:p>
          <w:p>
            <w:pPr>
              <w:widowControl/>
              <w:tabs>
                <w:tab w:val="left" w:pos="1455"/>
              </w:tabs>
              <w:adjustRightInd w:val="0"/>
              <w:snapToGrid w:val="0"/>
              <w:spacing w:line="360" w:lineRule="auto"/>
              <w:ind w:firstLine="480" w:firstLineChars="200"/>
              <w:jc w:val="left"/>
              <w:rPr>
                <w:rFonts w:eastAsiaTheme="minorEastAsia"/>
                <w:sz w:val="24"/>
                <w:szCs w:val="24"/>
              </w:rPr>
            </w:pPr>
            <w:r>
              <w:rPr>
                <w:rFonts w:hint="eastAsia" w:eastAsiaTheme="minorEastAsia"/>
                <w:sz w:val="24"/>
                <w:szCs w:val="24"/>
              </w:rPr>
              <w:t>公司一直以来的理念是“宠物既是人类的朋友，更是我们的家人”，我们是以给家人做饭的理念，为宠物做宠物食品的。公司以“质量就是生命”为宗旨，且自始至终严质量关，从原料进厂到产品生产过程再到成品出厂均需进行严格的检验。同时，公司建立“产品可追溯体系”和“缺陷产品召回制度”，实现了产业链全程监控，从根本上确保了产品质量安全。公司亦是目前国内取得国内外权威认证较多的企业之一。取得诸多权威产品质量认证不仅是对公司质量控制能力和产品质量稳定性的高度认可，更为公司顺利开拓国内外市场奠定了坚实的质量基础和认证基础。</w:t>
            </w:r>
          </w:p>
          <w:p>
            <w:pPr>
              <w:widowControl/>
              <w:tabs>
                <w:tab w:val="left" w:pos="1455"/>
              </w:tabs>
              <w:adjustRightInd w:val="0"/>
              <w:snapToGrid w:val="0"/>
              <w:spacing w:line="360" w:lineRule="auto"/>
              <w:ind w:firstLine="482" w:firstLineChars="200"/>
              <w:jc w:val="left"/>
              <w:rPr>
                <w:rFonts w:eastAsiaTheme="minorEastAsia"/>
                <w:b/>
                <w:bCs/>
                <w:iCs/>
                <w:sz w:val="24"/>
                <w:szCs w:val="24"/>
              </w:rPr>
            </w:pPr>
            <w:r>
              <w:rPr>
                <w:rFonts w:eastAsiaTheme="minorEastAsia"/>
                <w:b/>
                <w:bCs/>
                <w:iCs/>
                <w:color w:val="000000"/>
                <w:sz w:val="24"/>
                <w:szCs w:val="24"/>
              </w:rPr>
              <w:t>10、</w:t>
            </w:r>
            <w:r>
              <w:rPr>
                <w:rFonts w:eastAsiaTheme="minorEastAsia"/>
                <w:b/>
                <w:bCs/>
                <w:iCs/>
                <w:sz w:val="24"/>
                <w:szCs w:val="24"/>
              </w:rPr>
              <w:t>公司目前</w:t>
            </w:r>
            <w:r>
              <w:rPr>
                <w:rFonts w:hint="eastAsia" w:eastAsiaTheme="minorEastAsia"/>
                <w:b/>
                <w:bCs/>
                <w:iCs/>
                <w:sz w:val="24"/>
                <w:szCs w:val="24"/>
              </w:rPr>
              <w:t>对</w:t>
            </w:r>
            <w:r>
              <w:rPr>
                <w:rFonts w:eastAsiaTheme="minorEastAsia"/>
                <w:b/>
                <w:bCs/>
                <w:iCs/>
                <w:sz w:val="24"/>
                <w:szCs w:val="24"/>
              </w:rPr>
              <w:t>品牌的</w:t>
            </w:r>
            <w:r>
              <w:rPr>
                <w:rFonts w:hint="eastAsia" w:eastAsiaTheme="minorEastAsia"/>
                <w:b/>
                <w:bCs/>
                <w:iCs/>
                <w:sz w:val="24"/>
                <w:szCs w:val="24"/>
              </w:rPr>
              <w:t>市场</w:t>
            </w:r>
            <w:r>
              <w:rPr>
                <w:rFonts w:eastAsiaTheme="minorEastAsia"/>
                <w:b/>
                <w:bCs/>
                <w:iCs/>
                <w:sz w:val="24"/>
                <w:szCs w:val="24"/>
              </w:rPr>
              <w:t>规划</w:t>
            </w:r>
            <w:r>
              <w:rPr>
                <w:rFonts w:hint="eastAsia" w:eastAsiaTheme="minorEastAsia"/>
                <w:b/>
                <w:bCs/>
                <w:iCs/>
                <w:sz w:val="24"/>
                <w:szCs w:val="24"/>
              </w:rPr>
              <w:t>以及营销策略是</w:t>
            </w:r>
            <w:r>
              <w:rPr>
                <w:rFonts w:eastAsiaTheme="minorEastAsia"/>
                <w:b/>
                <w:bCs/>
                <w:iCs/>
                <w:sz w:val="24"/>
                <w:szCs w:val="24"/>
              </w:rPr>
              <w:t>怎样的</w:t>
            </w:r>
            <w:r>
              <w:rPr>
                <w:rFonts w:hint="eastAsia" w:eastAsiaTheme="minorEastAsia"/>
                <w:b/>
                <w:bCs/>
                <w:iCs/>
                <w:sz w:val="24"/>
                <w:szCs w:val="24"/>
              </w:rPr>
              <w:t>？</w:t>
            </w:r>
          </w:p>
          <w:p>
            <w:pPr>
              <w:widowControl/>
              <w:tabs>
                <w:tab w:val="left" w:pos="1455"/>
              </w:tabs>
              <w:adjustRightInd w:val="0"/>
              <w:snapToGrid w:val="0"/>
              <w:spacing w:line="360" w:lineRule="auto"/>
              <w:ind w:firstLine="480" w:firstLineChars="200"/>
              <w:jc w:val="left"/>
              <w:rPr>
                <w:rFonts w:eastAsiaTheme="minorEastAsia"/>
                <w:bCs/>
                <w:iCs/>
                <w:sz w:val="24"/>
                <w:szCs w:val="24"/>
              </w:rPr>
            </w:pPr>
            <w:r>
              <w:rPr>
                <w:rFonts w:hint="eastAsia" w:eastAsiaTheme="minorEastAsia"/>
                <w:bCs/>
                <w:iCs/>
                <w:sz w:val="24"/>
                <w:szCs w:val="24"/>
              </w:rPr>
              <w:t>我国的宠物经济还处在稚嫩的阶段，未来市场空间巨大。目前，我司采取多种方式结合，主要注重于公司品牌的建设，致力于建立公司品牌在消费者心中的良好心想。具体的营销方式多种多样，如宠物相关媒体的精准营销、互联网综艺、直播带货等方式打造品牌形象。</w:t>
            </w:r>
          </w:p>
          <w:p>
            <w:pPr>
              <w:widowControl/>
              <w:tabs>
                <w:tab w:val="left" w:pos="1455"/>
              </w:tabs>
              <w:adjustRightInd w:val="0"/>
              <w:snapToGrid w:val="0"/>
              <w:spacing w:line="360" w:lineRule="auto"/>
              <w:ind w:firstLine="480" w:firstLineChars="200"/>
              <w:jc w:val="left"/>
              <w:rPr>
                <w:rFonts w:eastAsiaTheme="minorEastAsia"/>
                <w:bCs/>
                <w:iCs/>
                <w:sz w:val="24"/>
                <w:szCs w:val="24"/>
              </w:rPr>
            </w:pPr>
            <w:r>
              <w:rPr>
                <w:rFonts w:hint="eastAsia" w:eastAsiaTheme="minorEastAsia"/>
                <w:bCs/>
                <w:iCs/>
                <w:sz w:val="24"/>
                <w:szCs w:val="24"/>
              </w:rPr>
              <w:t>我们的目标不仅是卖出更多的产品，更是要在消费者心目中建立起良好的品牌形象，只有通过品牌的培养与宣传，使消费者树立起对品牌的认知，形成品牌的号召力与依赖性，才能在日趋升温的市场中不断巩固竞争优势。</w:t>
            </w:r>
          </w:p>
          <w:p>
            <w:pPr>
              <w:widowControl/>
              <w:tabs>
                <w:tab w:val="left" w:pos="1455"/>
              </w:tabs>
              <w:adjustRightInd w:val="0"/>
              <w:snapToGrid w:val="0"/>
              <w:spacing w:line="360" w:lineRule="auto"/>
              <w:ind w:firstLine="480" w:firstLineChars="200"/>
              <w:jc w:val="left"/>
              <w:rPr>
                <w:rFonts w:eastAsiaTheme="minorEastAsia"/>
                <w:bCs/>
                <w:iCs/>
                <w:sz w:val="24"/>
                <w:szCs w:val="24"/>
              </w:rPr>
            </w:pPr>
            <w:r>
              <w:rPr>
                <w:rFonts w:hint="eastAsia" w:eastAsiaTheme="minorEastAsia"/>
                <w:bCs/>
                <w:iCs/>
                <w:sz w:val="24"/>
                <w:szCs w:val="24"/>
              </w:rPr>
              <w:t>在线下，我们与瑞鹏集团、CKU等专业机构进行深度合作，面向资深养宠人士营销；在线上，通过小红书，抖音等新媒体运营</w:t>
            </w:r>
            <w:r>
              <w:rPr>
                <w:rFonts w:eastAsiaTheme="minorEastAsia"/>
                <w:bCs/>
                <w:iCs/>
                <w:sz w:val="24"/>
                <w:szCs w:val="24"/>
              </w:rPr>
              <w:t>等</w:t>
            </w:r>
            <w:r>
              <w:rPr>
                <w:rFonts w:hint="eastAsia" w:eastAsiaTheme="minorEastAsia"/>
                <w:bCs/>
                <w:iCs/>
                <w:sz w:val="24"/>
                <w:szCs w:val="24"/>
              </w:rPr>
              <w:t>方式，提升在年轻消费者中的影响力。同时利用大数据分析消费者的行为，为品牌营销与产品开发提供支撑，更好地满足消费者的个性化需求，在同质化产品的海洋中脱颖而出。</w:t>
            </w:r>
          </w:p>
          <w:p>
            <w:pPr>
              <w:widowControl/>
              <w:tabs>
                <w:tab w:val="left" w:pos="1455"/>
              </w:tabs>
              <w:adjustRightInd w:val="0"/>
              <w:snapToGrid w:val="0"/>
              <w:spacing w:line="360" w:lineRule="auto"/>
              <w:ind w:firstLine="482" w:firstLineChars="200"/>
              <w:jc w:val="left"/>
              <w:rPr>
                <w:rFonts w:eastAsiaTheme="minorEastAsia"/>
                <w:b/>
                <w:bCs/>
                <w:iCs/>
                <w:sz w:val="24"/>
                <w:szCs w:val="24"/>
              </w:rPr>
            </w:pPr>
            <w:r>
              <w:rPr>
                <w:rFonts w:eastAsiaTheme="minorEastAsia"/>
                <w:b/>
                <w:bCs/>
                <w:iCs/>
                <w:sz w:val="24"/>
                <w:szCs w:val="24"/>
              </w:rPr>
              <w:t>11、</w:t>
            </w:r>
            <w:r>
              <w:rPr>
                <w:rFonts w:hint="eastAsia" w:asciiTheme="minorEastAsia" w:hAnsiTheme="minorEastAsia" w:eastAsiaTheme="minorEastAsia"/>
                <w:b/>
                <w:bCs/>
                <w:iCs/>
                <w:sz w:val="24"/>
                <w:szCs w:val="24"/>
              </w:rPr>
              <w:t>公司认为在国内主要的竞争对手是谁？</w:t>
            </w:r>
          </w:p>
          <w:p>
            <w:pPr>
              <w:widowControl/>
              <w:tabs>
                <w:tab w:val="left" w:pos="1455"/>
              </w:tabs>
              <w:adjustRightInd w:val="0"/>
              <w:snapToGrid w:val="0"/>
              <w:spacing w:line="360" w:lineRule="auto"/>
              <w:ind w:firstLine="480" w:firstLineChars="200"/>
              <w:jc w:val="left"/>
              <w:rPr>
                <w:rFonts w:asciiTheme="minorEastAsia" w:hAnsiTheme="minorEastAsia" w:eastAsiaTheme="minorEastAsia"/>
                <w:bCs/>
                <w:iCs/>
                <w:sz w:val="24"/>
                <w:szCs w:val="24"/>
              </w:rPr>
            </w:pPr>
            <w:r>
              <w:rPr>
                <w:rFonts w:hint="eastAsia" w:asciiTheme="minorEastAsia" w:hAnsiTheme="minorEastAsia" w:eastAsiaTheme="minorEastAsia"/>
                <w:bCs/>
                <w:iCs/>
                <w:sz w:val="24"/>
                <w:szCs w:val="24"/>
              </w:rPr>
              <w:t>国内市场是公司目前的战略重心，中宠人怀着</w:t>
            </w:r>
            <w:r>
              <w:rPr>
                <w:rFonts w:asciiTheme="minorEastAsia" w:hAnsiTheme="minorEastAsia" w:eastAsiaTheme="minorEastAsia"/>
                <w:bCs/>
                <w:iCs/>
                <w:sz w:val="24"/>
                <w:szCs w:val="24"/>
              </w:rPr>
              <w:t>“</w:t>
            </w:r>
            <w:r>
              <w:rPr>
                <w:rFonts w:hint="eastAsia" w:asciiTheme="minorEastAsia" w:hAnsiTheme="minorEastAsia" w:eastAsiaTheme="minorEastAsia"/>
                <w:bCs/>
                <w:iCs/>
                <w:sz w:val="24"/>
                <w:szCs w:val="24"/>
              </w:rPr>
              <w:t>宠物既是</w:t>
            </w:r>
            <w:r>
              <w:rPr>
                <w:rFonts w:asciiTheme="minorEastAsia" w:hAnsiTheme="minorEastAsia" w:eastAsiaTheme="minorEastAsia"/>
                <w:bCs/>
                <w:iCs/>
                <w:sz w:val="24"/>
                <w:szCs w:val="24"/>
              </w:rPr>
              <w:t>人类的朋友，更是我们的家人</w:t>
            </w:r>
            <w:r>
              <w:rPr>
                <w:rFonts w:hint="eastAsia" w:asciiTheme="minorEastAsia" w:hAnsiTheme="minorEastAsia" w:eastAsiaTheme="minorEastAsia"/>
                <w:bCs/>
                <w:iCs/>
                <w:sz w:val="24"/>
                <w:szCs w:val="24"/>
              </w:rPr>
              <w:t>”的</w:t>
            </w:r>
            <w:r>
              <w:rPr>
                <w:rFonts w:asciiTheme="minorEastAsia" w:hAnsiTheme="minorEastAsia" w:eastAsiaTheme="minorEastAsia"/>
                <w:bCs/>
                <w:iCs/>
                <w:sz w:val="24"/>
                <w:szCs w:val="24"/>
              </w:rPr>
              <w:t>理念</w:t>
            </w:r>
            <w:r>
              <w:rPr>
                <w:rFonts w:hint="eastAsia" w:asciiTheme="minorEastAsia" w:hAnsiTheme="minorEastAsia" w:eastAsiaTheme="minorEastAsia"/>
                <w:bCs/>
                <w:iCs/>
                <w:sz w:val="24"/>
                <w:szCs w:val="24"/>
              </w:rPr>
              <w:t>，</w:t>
            </w:r>
            <w:r>
              <w:rPr>
                <w:rFonts w:hint="eastAsia" w:asciiTheme="minorEastAsia" w:hAnsiTheme="minorEastAsia" w:eastAsiaTheme="minorEastAsia"/>
                <w:sz w:val="24"/>
              </w:rPr>
              <w:t>坚守“全球共享，同一品质”的标准，始终</w:t>
            </w:r>
            <w:r>
              <w:rPr>
                <w:rFonts w:hint="eastAsia" w:asciiTheme="minorEastAsia" w:hAnsiTheme="minorEastAsia" w:eastAsiaTheme="minorEastAsia"/>
                <w:kern w:val="0"/>
                <w:sz w:val="24"/>
                <w:lang w:val="zh-CN"/>
              </w:rPr>
              <w:t>生产</w:t>
            </w:r>
            <w:r>
              <w:rPr>
                <w:rFonts w:hint="eastAsia" w:asciiTheme="minorEastAsia" w:hAnsiTheme="minorEastAsia" w:eastAsiaTheme="minorEastAsia"/>
                <w:kern w:val="0"/>
                <w:sz w:val="24"/>
              </w:rPr>
              <w:t>优质</w:t>
            </w:r>
            <w:r>
              <w:rPr>
                <w:rFonts w:hint="eastAsia" w:asciiTheme="minorEastAsia" w:hAnsiTheme="minorEastAsia" w:eastAsiaTheme="minorEastAsia"/>
                <w:kern w:val="0"/>
                <w:sz w:val="24"/>
                <w:lang w:val="zh-CN"/>
              </w:rPr>
              <w:t>的宠物食品提供给我们的</w:t>
            </w:r>
            <w:r>
              <w:rPr>
                <w:rFonts w:hint="eastAsia" w:asciiTheme="minorEastAsia" w:hAnsiTheme="minorEastAsia" w:eastAsiaTheme="minorEastAsia"/>
                <w:kern w:val="0"/>
                <w:sz w:val="24"/>
              </w:rPr>
              <w:t>爱宠</w:t>
            </w:r>
            <w:r>
              <w:rPr>
                <w:rFonts w:hint="eastAsia" w:asciiTheme="minorEastAsia" w:hAnsiTheme="minorEastAsia" w:eastAsiaTheme="minorEastAsia"/>
                <w:sz w:val="24"/>
              </w:rPr>
              <w:t>。</w:t>
            </w:r>
          </w:p>
          <w:p>
            <w:pPr>
              <w:widowControl/>
              <w:tabs>
                <w:tab w:val="left" w:pos="1455"/>
              </w:tabs>
              <w:adjustRightInd w:val="0"/>
              <w:snapToGrid w:val="0"/>
              <w:spacing w:line="360" w:lineRule="auto"/>
              <w:ind w:firstLine="480" w:firstLineChars="200"/>
              <w:jc w:val="left"/>
              <w:rPr>
                <w:rFonts w:asciiTheme="minorEastAsia" w:hAnsiTheme="minorEastAsia" w:eastAsiaTheme="minorEastAsia"/>
                <w:bCs/>
                <w:iCs/>
                <w:sz w:val="24"/>
                <w:szCs w:val="24"/>
              </w:rPr>
            </w:pPr>
            <w:r>
              <w:rPr>
                <w:rFonts w:hint="eastAsia" w:asciiTheme="minorEastAsia" w:hAnsiTheme="minorEastAsia" w:eastAsiaTheme="minorEastAsia"/>
                <w:bCs/>
                <w:iCs/>
                <w:sz w:val="24"/>
                <w:szCs w:val="24"/>
              </w:rPr>
              <w:t>中国宠物行业正处于快速发展，未来具有广阔的前景，公司希望带着“推动中国宠物行业健康、快速、持续发展”的使命及“成为全球宠物食品行业的领跑者”的愿景，持续追踪市场动态，积极宣传和推广品牌，深耕国内市场，与友商协力将中国宠物行业做大做强，共享行业发展的累累硕果。</w:t>
            </w:r>
          </w:p>
          <w:p>
            <w:pPr>
              <w:widowControl/>
              <w:tabs>
                <w:tab w:val="left" w:pos="1455"/>
              </w:tabs>
              <w:adjustRightInd w:val="0"/>
              <w:snapToGrid w:val="0"/>
              <w:spacing w:line="360" w:lineRule="auto"/>
              <w:jc w:val="left"/>
              <w:rPr>
                <w:rFonts w:asciiTheme="minorEastAsia" w:hAnsiTheme="minorEastAsia" w:eastAsiaTheme="minorEastAsia"/>
                <w:bCs/>
                <w:iCs/>
                <w:sz w:val="24"/>
                <w:szCs w:val="24"/>
              </w:rPr>
            </w:pPr>
            <w:r>
              <w:rPr>
                <w:rFonts w:hint="eastAsia" w:asciiTheme="minorEastAsia" w:hAnsiTheme="minorEastAsia" w:eastAsiaTheme="minorEastAsia"/>
                <w:b/>
                <w:bCs/>
                <w:iCs/>
                <w:sz w:val="24"/>
                <w:szCs w:val="24"/>
              </w:rPr>
              <w:t>注：以上所有交流内容均未涉及公司未公开披露的信息。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bCs/>
                <w:iCs/>
                <w:sz w:val="24"/>
                <w:szCs w:val="24"/>
              </w:rPr>
            </w:pPr>
            <w:r>
              <w:rPr>
                <w:rFonts w:hint="eastAsia" w:asciiTheme="minorEastAsia" w:hAnsiTheme="minorEastAsia" w:eastAsiaTheme="minorEastAsia"/>
                <w:bCs/>
                <w:iCs/>
                <w:sz w:val="24"/>
                <w:szCs w:val="24"/>
              </w:rPr>
              <w:t>附件清单</w:t>
            </w:r>
          </w:p>
        </w:tc>
        <w:tc>
          <w:tcPr>
            <w:tcW w:w="6902"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left"/>
              <w:rPr>
                <w:rFonts w:asciiTheme="minorEastAsia" w:hAnsiTheme="minorEastAsia" w:eastAsiaTheme="minorEastAsia"/>
                <w:bCs/>
                <w:iCs/>
                <w:sz w:val="24"/>
                <w:szCs w:val="24"/>
              </w:rPr>
            </w:pPr>
            <w:r>
              <w:rPr>
                <w:rFonts w:hint="eastAsia" w:asciiTheme="minorEastAsia" w:hAnsiTheme="minorEastAsia" w:eastAsiaTheme="minorEastAsia"/>
                <w:bCs/>
                <w:iCs/>
                <w:sz w:val="24"/>
                <w:szCs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bCs/>
                <w:iCs/>
                <w:sz w:val="24"/>
                <w:szCs w:val="24"/>
              </w:rPr>
            </w:pPr>
            <w:r>
              <w:rPr>
                <w:rFonts w:hint="eastAsia" w:asciiTheme="minorEastAsia" w:hAnsiTheme="minorEastAsia" w:eastAsiaTheme="minorEastAsia"/>
                <w:bCs/>
                <w:iCs/>
                <w:sz w:val="24"/>
                <w:szCs w:val="24"/>
              </w:rPr>
              <w:t>日期</w:t>
            </w:r>
          </w:p>
        </w:tc>
        <w:tc>
          <w:tcPr>
            <w:tcW w:w="6902"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left"/>
              <w:rPr>
                <w:rFonts w:asciiTheme="minorEastAsia" w:hAnsiTheme="minorEastAsia" w:eastAsiaTheme="minorEastAsia"/>
                <w:bCs/>
                <w:iCs/>
                <w:sz w:val="24"/>
                <w:szCs w:val="24"/>
              </w:rPr>
            </w:pPr>
            <w:r>
              <w:rPr>
                <w:rFonts w:asciiTheme="minorEastAsia" w:hAnsiTheme="minorEastAsia" w:eastAsiaTheme="minorEastAsia"/>
                <w:sz w:val="24"/>
                <w:szCs w:val="24"/>
              </w:rPr>
              <w:t>2020</w:t>
            </w:r>
            <w:r>
              <w:rPr>
                <w:rFonts w:hint="eastAsia" w:asciiTheme="minorEastAsia" w:hAnsiTheme="minorEastAsia" w:eastAsiaTheme="minorEastAsia"/>
                <w:sz w:val="24"/>
                <w:szCs w:val="24"/>
              </w:rPr>
              <w:t>年</w:t>
            </w:r>
            <w:r>
              <w:rPr>
                <w:rFonts w:asciiTheme="minorEastAsia" w:hAnsiTheme="minorEastAsia" w:eastAsiaTheme="minorEastAsia"/>
                <w:sz w:val="24"/>
                <w:szCs w:val="24"/>
              </w:rPr>
              <w:t>7</w:t>
            </w:r>
            <w:r>
              <w:rPr>
                <w:rFonts w:hint="eastAsia" w:asciiTheme="minorEastAsia" w:hAnsiTheme="minorEastAsia" w:eastAsiaTheme="minorEastAsia"/>
                <w:sz w:val="24"/>
                <w:szCs w:val="24"/>
              </w:rPr>
              <w:t>月2</w:t>
            </w:r>
            <w:r>
              <w:rPr>
                <w:rFonts w:asciiTheme="minorEastAsia" w:hAnsiTheme="minorEastAsia" w:eastAsiaTheme="minorEastAsia"/>
                <w:sz w:val="24"/>
                <w:szCs w:val="24"/>
              </w:rPr>
              <w:t>9</w:t>
            </w:r>
            <w:r>
              <w:rPr>
                <w:rFonts w:hint="eastAsia" w:asciiTheme="minorEastAsia" w:hAnsiTheme="minorEastAsia" w:eastAsiaTheme="minorEastAsia"/>
                <w:sz w:val="24"/>
                <w:szCs w:val="24"/>
              </w:rPr>
              <w:t>日</w:t>
            </w:r>
          </w:p>
        </w:tc>
      </w:tr>
    </w:tbl>
    <w:p>
      <w:pPr>
        <w:spacing w:line="360" w:lineRule="auto"/>
        <w:jc w:val="center"/>
        <w:rPr>
          <w:rFonts w:asciiTheme="minorEastAsia" w:hAnsiTheme="minorEastAsia" w:eastAsiaTheme="minorEastAsia"/>
        </w:rPr>
      </w:pPr>
    </w:p>
    <w:p>
      <w:pPr>
        <w:rPr>
          <w:rFonts w:asciiTheme="minorEastAsia" w:hAnsiTheme="minorEastAsia" w:eastAsiaTheme="minor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876"/>
    <w:rsid w:val="000150FD"/>
    <w:rsid w:val="0002017E"/>
    <w:rsid w:val="00027B39"/>
    <w:rsid w:val="0003147D"/>
    <w:rsid w:val="000342DB"/>
    <w:rsid w:val="00044D8E"/>
    <w:rsid w:val="00077E7C"/>
    <w:rsid w:val="0009117C"/>
    <w:rsid w:val="00093E6D"/>
    <w:rsid w:val="0009697D"/>
    <w:rsid w:val="000B17F2"/>
    <w:rsid w:val="000C0ACA"/>
    <w:rsid w:val="000C569C"/>
    <w:rsid w:val="000E4418"/>
    <w:rsid w:val="000F057B"/>
    <w:rsid w:val="000F0661"/>
    <w:rsid w:val="000F5964"/>
    <w:rsid w:val="00104396"/>
    <w:rsid w:val="00105493"/>
    <w:rsid w:val="00106753"/>
    <w:rsid w:val="0011427F"/>
    <w:rsid w:val="001157A9"/>
    <w:rsid w:val="001210F0"/>
    <w:rsid w:val="00122686"/>
    <w:rsid w:val="001237ED"/>
    <w:rsid w:val="00125F1B"/>
    <w:rsid w:val="00127676"/>
    <w:rsid w:val="00134B2E"/>
    <w:rsid w:val="001504A5"/>
    <w:rsid w:val="001524FA"/>
    <w:rsid w:val="00154410"/>
    <w:rsid w:val="00154B42"/>
    <w:rsid w:val="00173DF1"/>
    <w:rsid w:val="001750DE"/>
    <w:rsid w:val="00190AC0"/>
    <w:rsid w:val="001A0520"/>
    <w:rsid w:val="001A7BD9"/>
    <w:rsid w:val="001B5F9E"/>
    <w:rsid w:val="001C0268"/>
    <w:rsid w:val="001C2907"/>
    <w:rsid w:val="001C3853"/>
    <w:rsid w:val="001D0C19"/>
    <w:rsid w:val="001D301E"/>
    <w:rsid w:val="001D353E"/>
    <w:rsid w:val="001D7035"/>
    <w:rsid w:val="00202490"/>
    <w:rsid w:val="00204F5D"/>
    <w:rsid w:val="00212AAC"/>
    <w:rsid w:val="00214C11"/>
    <w:rsid w:val="00231C9C"/>
    <w:rsid w:val="00251954"/>
    <w:rsid w:val="00255515"/>
    <w:rsid w:val="00257546"/>
    <w:rsid w:val="002648EA"/>
    <w:rsid w:val="00275BB9"/>
    <w:rsid w:val="00277ABD"/>
    <w:rsid w:val="00282EB0"/>
    <w:rsid w:val="00286C08"/>
    <w:rsid w:val="00291D5C"/>
    <w:rsid w:val="002938B6"/>
    <w:rsid w:val="002B1EA6"/>
    <w:rsid w:val="002B46E7"/>
    <w:rsid w:val="002B49F6"/>
    <w:rsid w:val="002B5168"/>
    <w:rsid w:val="002C1236"/>
    <w:rsid w:val="002C24CC"/>
    <w:rsid w:val="002C2A7F"/>
    <w:rsid w:val="002C4049"/>
    <w:rsid w:val="002C555A"/>
    <w:rsid w:val="002D1951"/>
    <w:rsid w:val="002E786D"/>
    <w:rsid w:val="002F34DA"/>
    <w:rsid w:val="00300FD1"/>
    <w:rsid w:val="00303AF8"/>
    <w:rsid w:val="003113B8"/>
    <w:rsid w:val="0032400A"/>
    <w:rsid w:val="00327F8B"/>
    <w:rsid w:val="00331378"/>
    <w:rsid w:val="003457BA"/>
    <w:rsid w:val="003521FD"/>
    <w:rsid w:val="003528EC"/>
    <w:rsid w:val="003536E8"/>
    <w:rsid w:val="00365003"/>
    <w:rsid w:val="00367471"/>
    <w:rsid w:val="00372F4F"/>
    <w:rsid w:val="0039247D"/>
    <w:rsid w:val="003A3010"/>
    <w:rsid w:val="003C5109"/>
    <w:rsid w:val="0040034A"/>
    <w:rsid w:val="004051C3"/>
    <w:rsid w:val="00414020"/>
    <w:rsid w:val="00422E10"/>
    <w:rsid w:val="00432569"/>
    <w:rsid w:val="0043280B"/>
    <w:rsid w:val="00443718"/>
    <w:rsid w:val="00443847"/>
    <w:rsid w:val="00446FF6"/>
    <w:rsid w:val="00450DFC"/>
    <w:rsid w:val="00455EDE"/>
    <w:rsid w:val="00460A3A"/>
    <w:rsid w:val="00464643"/>
    <w:rsid w:val="00484C5C"/>
    <w:rsid w:val="00484CF9"/>
    <w:rsid w:val="00492E6A"/>
    <w:rsid w:val="00496757"/>
    <w:rsid w:val="00497534"/>
    <w:rsid w:val="0049759F"/>
    <w:rsid w:val="004A2B4F"/>
    <w:rsid w:val="004A3CCF"/>
    <w:rsid w:val="004D13DB"/>
    <w:rsid w:val="004E0AF2"/>
    <w:rsid w:val="004E3D47"/>
    <w:rsid w:val="004E64AD"/>
    <w:rsid w:val="004F1DCC"/>
    <w:rsid w:val="00507860"/>
    <w:rsid w:val="00510B3B"/>
    <w:rsid w:val="00522E72"/>
    <w:rsid w:val="00533484"/>
    <w:rsid w:val="00534620"/>
    <w:rsid w:val="00541333"/>
    <w:rsid w:val="00542924"/>
    <w:rsid w:val="0054356F"/>
    <w:rsid w:val="0054395A"/>
    <w:rsid w:val="005469A4"/>
    <w:rsid w:val="00561822"/>
    <w:rsid w:val="0056715B"/>
    <w:rsid w:val="00571216"/>
    <w:rsid w:val="005722B6"/>
    <w:rsid w:val="00574800"/>
    <w:rsid w:val="005836CA"/>
    <w:rsid w:val="00591CC7"/>
    <w:rsid w:val="00592E66"/>
    <w:rsid w:val="00595462"/>
    <w:rsid w:val="00595645"/>
    <w:rsid w:val="00597C3C"/>
    <w:rsid w:val="005A3D67"/>
    <w:rsid w:val="005B0A7E"/>
    <w:rsid w:val="005C015F"/>
    <w:rsid w:val="005C050F"/>
    <w:rsid w:val="005D23A9"/>
    <w:rsid w:val="005E0044"/>
    <w:rsid w:val="005E3F9C"/>
    <w:rsid w:val="005E4894"/>
    <w:rsid w:val="005E734F"/>
    <w:rsid w:val="005E7851"/>
    <w:rsid w:val="005F1F0E"/>
    <w:rsid w:val="005F3AFD"/>
    <w:rsid w:val="005F50DA"/>
    <w:rsid w:val="005F7EB1"/>
    <w:rsid w:val="006112DD"/>
    <w:rsid w:val="006113EC"/>
    <w:rsid w:val="006168AC"/>
    <w:rsid w:val="00620088"/>
    <w:rsid w:val="006218D4"/>
    <w:rsid w:val="006252AA"/>
    <w:rsid w:val="0063654F"/>
    <w:rsid w:val="0064104D"/>
    <w:rsid w:val="00645904"/>
    <w:rsid w:val="00666CC8"/>
    <w:rsid w:val="00667F35"/>
    <w:rsid w:val="00680815"/>
    <w:rsid w:val="00680A40"/>
    <w:rsid w:val="0068218F"/>
    <w:rsid w:val="00684E5C"/>
    <w:rsid w:val="006863AF"/>
    <w:rsid w:val="006A2A16"/>
    <w:rsid w:val="006B141C"/>
    <w:rsid w:val="006B5F2C"/>
    <w:rsid w:val="006C1879"/>
    <w:rsid w:val="006D6525"/>
    <w:rsid w:val="006D7591"/>
    <w:rsid w:val="006E7B4B"/>
    <w:rsid w:val="006F3CD9"/>
    <w:rsid w:val="006F608A"/>
    <w:rsid w:val="007016E7"/>
    <w:rsid w:val="00702580"/>
    <w:rsid w:val="00703405"/>
    <w:rsid w:val="007066F9"/>
    <w:rsid w:val="007206A3"/>
    <w:rsid w:val="00722560"/>
    <w:rsid w:val="007239B0"/>
    <w:rsid w:val="00727463"/>
    <w:rsid w:val="007338A1"/>
    <w:rsid w:val="00734A2E"/>
    <w:rsid w:val="00735776"/>
    <w:rsid w:val="007444A9"/>
    <w:rsid w:val="0074506A"/>
    <w:rsid w:val="00751B3B"/>
    <w:rsid w:val="00756085"/>
    <w:rsid w:val="007822E4"/>
    <w:rsid w:val="00782343"/>
    <w:rsid w:val="0079791D"/>
    <w:rsid w:val="007A22A7"/>
    <w:rsid w:val="007A7DC2"/>
    <w:rsid w:val="007C6E27"/>
    <w:rsid w:val="007C6F44"/>
    <w:rsid w:val="007D3837"/>
    <w:rsid w:val="007D5058"/>
    <w:rsid w:val="007D5ABE"/>
    <w:rsid w:val="007D740A"/>
    <w:rsid w:val="007E3687"/>
    <w:rsid w:val="007E5DE8"/>
    <w:rsid w:val="007E7735"/>
    <w:rsid w:val="0080372D"/>
    <w:rsid w:val="00806B10"/>
    <w:rsid w:val="00806B58"/>
    <w:rsid w:val="008206C0"/>
    <w:rsid w:val="0085444E"/>
    <w:rsid w:val="00860587"/>
    <w:rsid w:val="008762FF"/>
    <w:rsid w:val="00876B7B"/>
    <w:rsid w:val="0088166A"/>
    <w:rsid w:val="00896A1F"/>
    <w:rsid w:val="008A0E6C"/>
    <w:rsid w:val="008A0EB0"/>
    <w:rsid w:val="008A3EE2"/>
    <w:rsid w:val="008B6E63"/>
    <w:rsid w:val="008C59AF"/>
    <w:rsid w:val="008C7973"/>
    <w:rsid w:val="008D090B"/>
    <w:rsid w:val="008D77DB"/>
    <w:rsid w:val="008E6312"/>
    <w:rsid w:val="008F7A53"/>
    <w:rsid w:val="00904F65"/>
    <w:rsid w:val="009117F6"/>
    <w:rsid w:val="0091728C"/>
    <w:rsid w:val="00924697"/>
    <w:rsid w:val="00930912"/>
    <w:rsid w:val="00937CD8"/>
    <w:rsid w:val="00942461"/>
    <w:rsid w:val="00957698"/>
    <w:rsid w:val="00957CA1"/>
    <w:rsid w:val="009858F6"/>
    <w:rsid w:val="00985B78"/>
    <w:rsid w:val="00995BA2"/>
    <w:rsid w:val="00996EE0"/>
    <w:rsid w:val="009A2FED"/>
    <w:rsid w:val="009B2AD5"/>
    <w:rsid w:val="009C3770"/>
    <w:rsid w:val="009D2948"/>
    <w:rsid w:val="009D3F21"/>
    <w:rsid w:val="009E22CA"/>
    <w:rsid w:val="009E54C4"/>
    <w:rsid w:val="009F4620"/>
    <w:rsid w:val="00A0175F"/>
    <w:rsid w:val="00A033F2"/>
    <w:rsid w:val="00A06B8D"/>
    <w:rsid w:val="00A11499"/>
    <w:rsid w:val="00A15EA2"/>
    <w:rsid w:val="00A231CF"/>
    <w:rsid w:val="00A30DF3"/>
    <w:rsid w:val="00A312B4"/>
    <w:rsid w:val="00A32EE2"/>
    <w:rsid w:val="00A462BE"/>
    <w:rsid w:val="00A46A83"/>
    <w:rsid w:val="00A54360"/>
    <w:rsid w:val="00A57413"/>
    <w:rsid w:val="00A62F6E"/>
    <w:rsid w:val="00A822C5"/>
    <w:rsid w:val="00A82FE9"/>
    <w:rsid w:val="00A96A2E"/>
    <w:rsid w:val="00AA1F75"/>
    <w:rsid w:val="00AA2A87"/>
    <w:rsid w:val="00AA499F"/>
    <w:rsid w:val="00AB21E3"/>
    <w:rsid w:val="00AD1656"/>
    <w:rsid w:val="00AD2357"/>
    <w:rsid w:val="00AE0AC6"/>
    <w:rsid w:val="00AE3328"/>
    <w:rsid w:val="00AE5E47"/>
    <w:rsid w:val="00AE710A"/>
    <w:rsid w:val="00AF3806"/>
    <w:rsid w:val="00AF5CAE"/>
    <w:rsid w:val="00AF7D83"/>
    <w:rsid w:val="00B01568"/>
    <w:rsid w:val="00B05018"/>
    <w:rsid w:val="00B11EFF"/>
    <w:rsid w:val="00B15508"/>
    <w:rsid w:val="00B2101A"/>
    <w:rsid w:val="00B21034"/>
    <w:rsid w:val="00B21CAF"/>
    <w:rsid w:val="00B36391"/>
    <w:rsid w:val="00B36629"/>
    <w:rsid w:val="00B36835"/>
    <w:rsid w:val="00B53953"/>
    <w:rsid w:val="00B60580"/>
    <w:rsid w:val="00B6107F"/>
    <w:rsid w:val="00B61DE2"/>
    <w:rsid w:val="00B63133"/>
    <w:rsid w:val="00B65F7B"/>
    <w:rsid w:val="00B753DB"/>
    <w:rsid w:val="00B759C3"/>
    <w:rsid w:val="00BA037D"/>
    <w:rsid w:val="00BA4D14"/>
    <w:rsid w:val="00BA517B"/>
    <w:rsid w:val="00BB2324"/>
    <w:rsid w:val="00BB4490"/>
    <w:rsid w:val="00BB4673"/>
    <w:rsid w:val="00BC154B"/>
    <w:rsid w:val="00BC1876"/>
    <w:rsid w:val="00BD5E8E"/>
    <w:rsid w:val="00BE1BB8"/>
    <w:rsid w:val="00BE2C67"/>
    <w:rsid w:val="00BE4D1A"/>
    <w:rsid w:val="00BF4815"/>
    <w:rsid w:val="00BF5DFC"/>
    <w:rsid w:val="00C03BBC"/>
    <w:rsid w:val="00C05C7A"/>
    <w:rsid w:val="00C10CF2"/>
    <w:rsid w:val="00C110B4"/>
    <w:rsid w:val="00C12007"/>
    <w:rsid w:val="00C12D30"/>
    <w:rsid w:val="00C14436"/>
    <w:rsid w:val="00C15E81"/>
    <w:rsid w:val="00C16DF8"/>
    <w:rsid w:val="00C269F1"/>
    <w:rsid w:val="00C27570"/>
    <w:rsid w:val="00C442FE"/>
    <w:rsid w:val="00C4587B"/>
    <w:rsid w:val="00C604FC"/>
    <w:rsid w:val="00C62B24"/>
    <w:rsid w:val="00C62C09"/>
    <w:rsid w:val="00C63103"/>
    <w:rsid w:val="00C6427A"/>
    <w:rsid w:val="00C644F3"/>
    <w:rsid w:val="00C65318"/>
    <w:rsid w:val="00C848A4"/>
    <w:rsid w:val="00C93382"/>
    <w:rsid w:val="00CB3404"/>
    <w:rsid w:val="00CD0376"/>
    <w:rsid w:val="00CD53D4"/>
    <w:rsid w:val="00CD5B49"/>
    <w:rsid w:val="00CF336B"/>
    <w:rsid w:val="00D00461"/>
    <w:rsid w:val="00D02D26"/>
    <w:rsid w:val="00D076D7"/>
    <w:rsid w:val="00D2488C"/>
    <w:rsid w:val="00D37254"/>
    <w:rsid w:val="00D37ED2"/>
    <w:rsid w:val="00D425C6"/>
    <w:rsid w:val="00D52638"/>
    <w:rsid w:val="00D541C4"/>
    <w:rsid w:val="00D55F78"/>
    <w:rsid w:val="00D630D1"/>
    <w:rsid w:val="00D85B08"/>
    <w:rsid w:val="00D944C0"/>
    <w:rsid w:val="00D9776B"/>
    <w:rsid w:val="00DA4228"/>
    <w:rsid w:val="00DA61E7"/>
    <w:rsid w:val="00DB18BC"/>
    <w:rsid w:val="00DB22AD"/>
    <w:rsid w:val="00DC0404"/>
    <w:rsid w:val="00DC28A1"/>
    <w:rsid w:val="00DD02C5"/>
    <w:rsid w:val="00DD6508"/>
    <w:rsid w:val="00DD6F61"/>
    <w:rsid w:val="00DE2DE4"/>
    <w:rsid w:val="00DE79D4"/>
    <w:rsid w:val="00DF2D45"/>
    <w:rsid w:val="00DF304B"/>
    <w:rsid w:val="00E0291A"/>
    <w:rsid w:val="00E03553"/>
    <w:rsid w:val="00E057B1"/>
    <w:rsid w:val="00E12B0D"/>
    <w:rsid w:val="00E20DC6"/>
    <w:rsid w:val="00E248E3"/>
    <w:rsid w:val="00E37387"/>
    <w:rsid w:val="00E560C1"/>
    <w:rsid w:val="00E56931"/>
    <w:rsid w:val="00E667C5"/>
    <w:rsid w:val="00E701E2"/>
    <w:rsid w:val="00E72D22"/>
    <w:rsid w:val="00E868E5"/>
    <w:rsid w:val="00E90186"/>
    <w:rsid w:val="00E9198C"/>
    <w:rsid w:val="00E935AB"/>
    <w:rsid w:val="00EA0F45"/>
    <w:rsid w:val="00EA4F78"/>
    <w:rsid w:val="00EB3853"/>
    <w:rsid w:val="00EB49E9"/>
    <w:rsid w:val="00EC280B"/>
    <w:rsid w:val="00ED22FC"/>
    <w:rsid w:val="00EE294E"/>
    <w:rsid w:val="00EE5085"/>
    <w:rsid w:val="00EE651A"/>
    <w:rsid w:val="00EF14F2"/>
    <w:rsid w:val="00F10A8D"/>
    <w:rsid w:val="00F2037D"/>
    <w:rsid w:val="00F414EA"/>
    <w:rsid w:val="00F46C13"/>
    <w:rsid w:val="00F474FE"/>
    <w:rsid w:val="00F51329"/>
    <w:rsid w:val="00F52FDA"/>
    <w:rsid w:val="00F539EC"/>
    <w:rsid w:val="00F548DA"/>
    <w:rsid w:val="00F62C12"/>
    <w:rsid w:val="00F84A52"/>
    <w:rsid w:val="00F866E4"/>
    <w:rsid w:val="00FA3CDC"/>
    <w:rsid w:val="00FA4593"/>
    <w:rsid w:val="00FA5FC5"/>
    <w:rsid w:val="00FB12DC"/>
    <w:rsid w:val="00FB6862"/>
    <w:rsid w:val="00FC1F02"/>
    <w:rsid w:val="00FC2692"/>
    <w:rsid w:val="00FC5D89"/>
    <w:rsid w:val="00FC6336"/>
    <w:rsid w:val="00FC7E60"/>
    <w:rsid w:val="00FE4863"/>
    <w:rsid w:val="04D95E1D"/>
    <w:rsid w:val="1F2060F1"/>
    <w:rsid w:val="20D473D9"/>
    <w:rsid w:val="295556CB"/>
    <w:rsid w:val="3773085A"/>
    <w:rsid w:val="4B8218BD"/>
    <w:rsid w:val="4D0713F1"/>
    <w:rsid w:val="502A7C1D"/>
    <w:rsid w:val="506E0F20"/>
    <w:rsid w:val="5DD15827"/>
    <w:rsid w:val="67175C4E"/>
    <w:rsid w:val="6A48600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8">
    <w:name w:val="Default Paragraph Font"/>
    <w:semiHidden/>
    <w:unhideWhenUsed/>
    <w:qFormat/>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0"/>
    <w:semiHidden/>
    <w:unhideWhenUsed/>
    <w:qFormat/>
    <w:uiPriority w:val="99"/>
    <w:pPr>
      <w:jc w:val="left"/>
    </w:pPr>
  </w:style>
  <w:style w:type="paragraph" w:styleId="3">
    <w:name w:val="Balloon Text"/>
    <w:basedOn w:val="1"/>
    <w:link w:val="12"/>
    <w:semiHidden/>
    <w:unhideWhenUsed/>
    <w:qFormat/>
    <w:uiPriority w:val="99"/>
    <w:rPr>
      <w:sz w:val="18"/>
      <w:szCs w:val="18"/>
    </w:rPr>
  </w:style>
  <w:style w:type="paragraph" w:styleId="4">
    <w:name w:val="footer"/>
    <w:basedOn w:val="1"/>
    <w:link w:val="14"/>
    <w:unhideWhenUsed/>
    <w:qFormat/>
    <w:uiPriority w:val="99"/>
    <w:pPr>
      <w:tabs>
        <w:tab w:val="center" w:pos="4153"/>
        <w:tab w:val="right" w:pos="8306"/>
      </w:tabs>
      <w:snapToGrid w:val="0"/>
      <w:jc w:val="left"/>
    </w:pPr>
    <w:rPr>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1"/>
    <w:semiHidden/>
    <w:unhideWhenUsed/>
    <w:qFormat/>
    <w:uiPriority w:val="99"/>
    <w:rPr>
      <w:b/>
      <w:bCs/>
    </w:rPr>
  </w:style>
  <w:style w:type="character" w:styleId="9">
    <w:name w:val="annotation reference"/>
    <w:basedOn w:val="8"/>
    <w:semiHidden/>
    <w:unhideWhenUsed/>
    <w:qFormat/>
    <w:uiPriority w:val="99"/>
    <w:rPr>
      <w:sz w:val="21"/>
      <w:szCs w:val="21"/>
    </w:rPr>
  </w:style>
  <w:style w:type="character" w:customStyle="1" w:styleId="10">
    <w:name w:val="批注文字 Char"/>
    <w:basedOn w:val="8"/>
    <w:link w:val="2"/>
    <w:semiHidden/>
    <w:qFormat/>
    <w:uiPriority w:val="99"/>
    <w:rPr>
      <w:rFonts w:ascii="Times New Roman" w:hAnsi="Times New Roman" w:eastAsia="宋体" w:cs="Times New Roman"/>
      <w:szCs w:val="20"/>
    </w:rPr>
  </w:style>
  <w:style w:type="character" w:customStyle="1" w:styleId="11">
    <w:name w:val="批注主题 Char"/>
    <w:basedOn w:val="10"/>
    <w:link w:val="6"/>
    <w:semiHidden/>
    <w:qFormat/>
    <w:uiPriority w:val="99"/>
    <w:rPr>
      <w:rFonts w:ascii="Times New Roman" w:hAnsi="Times New Roman" w:eastAsia="宋体" w:cs="Times New Roman"/>
      <w:b/>
      <w:bCs/>
      <w:szCs w:val="20"/>
    </w:rPr>
  </w:style>
  <w:style w:type="character" w:customStyle="1" w:styleId="12">
    <w:name w:val="批注框文本 Char"/>
    <w:basedOn w:val="8"/>
    <w:link w:val="3"/>
    <w:semiHidden/>
    <w:qFormat/>
    <w:uiPriority w:val="99"/>
    <w:rPr>
      <w:rFonts w:ascii="Times New Roman" w:hAnsi="Times New Roman" w:eastAsia="宋体" w:cs="Times New Roman"/>
      <w:sz w:val="18"/>
      <w:szCs w:val="18"/>
    </w:rPr>
  </w:style>
  <w:style w:type="character" w:customStyle="1" w:styleId="13">
    <w:name w:val="页眉 Char"/>
    <w:basedOn w:val="8"/>
    <w:link w:val="5"/>
    <w:qFormat/>
    <w:uiPriority w:val="99"/>
    <w:rPr>
      <w:rFonts w:ascii="Times New Roman" w:hAnsi="Times New Roman" w:eastAsia="宋体" w:cs="Times New Roman"/>
      <w:sz w:val="18"/>
      <w:szCs w:val="18"/>
    </w:rPr>
  </w:style>
  <w:style w:type="character" w:customStyle="1" w:styleId="14">
    <w:name w:val="页脚 Char"/>
    <w:basedOn w:val="8"/>
    <w:link w:val="4"/>
    <w:qFormat/>
    <w:uiPriority w:val="99"/>
    <w:rPr>
      <w:rFonts w:ascii="Times New Roman" w:hAnsi="Times New Roman" w:eastAsia="宋体" w:cs="Times New Roman"/>
      <w:sz w:val="18"/>
      <w:szCs w:val="18"/>
    </w:rPr>
  </w:style>
  <w:style w:type="paragraph" w:styleId="15">
    <w:name w:val="List Paragraph"/>
    <w:basedOn w:val="1"/>
    <w:qFormat/>
    <w:uiPriority w:val="99"/>
    <w:pPr>
      <w:ind w:firstLine="420" w:firstLineChars="200"/>
    </w:pPr>
  </w:style>
  <w:style w:type="paragraph" w:customStyle="1" w:styleId="16">
    <w:name w:val="修订1"/>
    <w:hidden/>
    <w:semiHidden/>
    <w:qFormat/>
    <w:uiPriority w:val="99"/>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479</Words>
  <Characters>2734</Characters>
  <Lines>22</Lines>
  <Paragraphs>6</Paragraphs>
  <TotalTime>185</TotalTime>
  <ScaleCrop>false</ScaleCrop>
  <LinksUpToDate>false</LinksUpToDate>
  <CharactersWithSpaces>3207</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2020-01-02T07:45:00Z</dcterms:created>
  <dc:creator>逄 建毅</dc:creator>
  <cp:lastModifiedBy>逄建毅</cp:lastModifiedBy>
  <cp:lastPrinted>2019-12-03T02:55:00Z</cp:lastPrinted>
  <dcterms:modified xsi:type="dcterms:W3CDTF">2020-07-29T11:07:54Z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