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037" w:rsidRPr="00D147CD" w:rsidRDefault="00FA5FE8" w:rsidP="006F18F5">
      <w:pPr>
        <w:spacing w:beforeLines="50" w:before="156" w:afterLines="50" w:after="156" w:line="400" w:lineRule="exac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证券代码：300136                                   证券简称：</w:t>
      </w:r>
      <w:r w:rsidR="00064E21" w:rsidRPr="00D147CD">
        <w:rPr>
          <w:rFonts w:asciiTheme="majorEastAsia" w:eastAsiaTheme="majorEastAsia" w:hAnsiTheme="majorEastAsia" w:hint="eastAsia"/>
          <w:bCs/>
          <w:iCs/>
          <w:color w:val="000000"/>
          <w:sz w:val="24"/>
        </w:rPr>
        <w:t>信维</w:t>
      </w:r>
      <w:r w:rsidRPr="00D147CD">
        <w:rPr>
          <w:rFonts w:asciiTheme="majorEastAsia" w:eastAsiaTheme="majorEastAsia" w:hAnsiTheme="majorEastAsia" w:hint="eastAsia"/>
          <w:bCs/>
          <w:iCs/>
          <w:color w:val="000000"/>
          <w:sz w:val="24"/>
        </w:rPr>
        <w:t>通信</w:t>
      </w:r>
    </w:p>
    <w:p w:rsidR="00986037" w:rsidRPr="00D147CD" w:rsidRDefault="00FA5FE8" w:rsidP="006F18F5">
      <w:pPr>
        <w:spacing w:beforeLines="50" w:before="156" w:afterLines="50" w:after="156" w:line="400" w:lineRule="exact"/>
        <w:jc w:val="center"/>
        <w:rPr>
          <w:rFonts w:asciiTheme="majorEastAsia" w:eastAsiaTheme="majorEastAsia" w:hAnsiTheme="majorEastAsia"/>
          <w:b/>
          <w:bCs/>
          <w:iCs/>
          <w:color w:val="000000"/>
          <w:sz w:val="32"/>
          <w:szCs w:val="32"/>
        </w:rPr>
      </w:pPr>
      <w:r w:rsidRPr="00D147CD">
        <w:rPr>
          <w:rFonts w:asciiTheme="majorEastAsia" w:eastAsiaTheme="majorEastAsia" w:hAnsiTheme="majorEastAsia" w:hint="eastAsia"/>
          <w:b/>
          <w:bCs/>
          <w:iCs/>
          <w:color w:val="000000"/>
          <w:sz w:val="32"/>
          <w:szCs w:val="32"/>
        </w:rPr>
        <w:t>深圳市</w:t>
      </w:r>
      <w:r w:rsidR="00064E21" w:rsidRPr="00D147CD">
        <w:rPr>
          <w:rFonts w:asciiTheme="majorEastAsia" w:eastAsiaTheme="majorEastAsia" w:hAnsiTheme="majorEastAsia" w:hint="eastAsia"/>
          <w:b/>
          <w:bCs/>
          <w:iCs/>
          <w:color w:val="000000"/>
          <w:sz w:val="32"/>
          <w:szCs w:val="32"/>
        </w:rPr>
        <w:t>信维</w:t>
      </w:r>
      <w:r w:rsidRPr="00D147CD">
        <w:rPr>
          <w:rFonts w:asciiTheme="majorEastAsia" w:eastAsiaTheme="majorEastAsia" w:hAnsiTheme="majorEastAsia" w:hint="eastAsia"/>
          <w:b/>
          <w:bCs/>
          <w:iCs/>
          <w:color w:val="000000"/>
          <w:sz w:val="32"/>
          <w:szCs w:val="32"/>
        </w:rPr>
        <w:t>通信股份有限公司投资者关系活动记录表</w:t>
      </w:r>
    </w:p>
    <w:p w:rsidR="00986037" w:rsidRPr="00D147CD" w:rsidRDefault="00FA5FE8">
      <w:pPr>
        <w:spacing w:line="400" w:lineRule="exac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 xml:space="preserve">                                                        编号：</w:t>
      </w:r>
      <w:r w:rsidR="00AE4EF9" w:rsidRPr="00D147CD">
        <w:rPr>
          <w:rFonts w:asciiTheme="majorEastAsia" w:eastAsiaTheme="majorEastAsia" w:hAnsiTheme="majorEastAsia" w:hint="eastAsia"/>
          <w:bCs/>
          <w:iCs/>
          <w:color w:val="000000"/>
          <w:sz w:val="24"/>
        </w:rPr>
        <w:t>20</w:t>
      </w:r>
      <w:r w:rsidR="00F65819" w:rsidRPr="00D147CD">
        <w:rPr>
          <w:rFonts w:asciiTheme="majorEastAsia" w:eastAsiaTheme="majorEastAsia" w:hAnsiTheme="majorEastAsia" w:hint="eastAsia"/>
          <w:bCs/>
          <w:iCs/>
          <w:color w:val="000000"/>
          <w:sz w:val="24"/>
        </w:rPr>
        <w:t>20</w:t>
      </w:r>
      <w:r w:rsidRPr="00D147CD">
        <w:rPr>
          <w:rFonts w:asciiTheme="majorEastAsia" w:eastAsiaTheme="majorEastAsia" w:hAnsiTheme="majorEastAsia" w:hint="eastAsia"/>
          <w:bCs/>
          <w:iCs/>
          <w:color w:val="000000"/>
          <w:sz w:val="24"/>
        </w:rPr>
        <w:t>-</w:t>
      </w:r>
      <w:r w:rsidR="00716C73" w:rsidRPr="00D147CD">
        <w:rPr>
          <w:rFonts w:asciiTheme="majorEastAsia" w:eastAsiaTheme="majorEastAsia" w:hAnsiTheme="majorEastAsia" w:hint="eastAsia"/>
          <w:bCs/>
          <w:iCs/>
          <w:color w:val="000000"/>
          <w:sz w:val="24"/>
        </w:rPr>
        <w:t>0</w:t>
      </w:r>
      <w:r w:rsidR="009E3746">
        <w:rPr>
          <w:rFonts w:asciiTheme="majorEastAsia" w:eastAsiaTheme="majorEastAsia" w:hAnsiTheme="majorEastAsia"/>
          <w:bCs/>
          <w:iCs/>
          <w:color w:val="000000"/>
          <w:sz w:val="24"/>
        </w:rPr>
        <w:t>7</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9"/>
        <w:gridCol w:w="7223"/>
      </w:tblGrid>
      <w:tr w:rsidR="00986037" w:rsidRPr="00D147CD">
        <w:tc>
          <w:tcPr>
            <w:tcW w:w="1249" w:type="dxa"/>
            <w:tcBorders>
              <w:top w:val="single" w:sz="4" w:space="0" w:color="auto"/>
              <w:left w:val="single" w:sz="4" w:space="0" w:color="auto"/>
              <w:bottom w:val="single" w:sz="4" w:space="0" w:color="auto"/>
              <w:right w:val="single" w:sz="4" w:space="0" w:color="auto"/>
            </w:tcBorders>
          </w:tcPr>
          <w:p w:rsidR="00986037" w:rsidRPr="00D147CD" w:rsidRDefault="00FA5FE8">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投资者关系活动类别</w:t>
            </w:r>
          </w:p>
        </w:tc>
        <w:tc>
          <w:tcPr>
            <w:tcW w:w="7223" w:type="dxa"/>
            <w:tcBorders>
              <w:top w:val="single" w:sz="4" w:space="0" w:color="auto"/>
              <w:left w:val="single" w:sz="4" w:space="0" w:color="auto"/>
              <w:bottom w:val="single" w:sz="4" w:space="0" w:color="auto"/>
              <w:right w:val="single" w:sz="4" w:space="0" w:color="auto"/>
            </w:tcBorders>
          </w:tcPr>
          <w:p w:rsidR="00986037" w:rsidRPr="00D147CD" w:rsidRDefault="00FA7936">
            <w:pPr>
              <w:spacing w:line="480" w:lineRule="atLeast"/>
              <w:rPr>
                <w:rFonts w:asciiTheme="majorEastAsia" w:eastAsiaTheme="majorEastAsia" w:hAnsiTheme="majorEastAsia"/>
                <w:bCs/>
                <w:iCs/>
                <w:color w:val="000000"/>
                <w:sz w:val="24"/>
              </w:rPr>
            </w:pPr>
            <w:r w:rsidRPr="002A4562">
              <w:rPr>
                <w:rFonts w:ascii="Wingdings 2" w:hAnsi="Wingdings 2"/>
                <w:bCs/>
                <w:iCs/>
                <w:color w:val="000000"/>
                <w:sz w:val="24"/>
              </w:rPr>
              <w:t></w:t>
            </w:r>
            <w:r w:rsidR="00FA5FE8" w:rsidRPr="00D147CD">
              <w:rPr>
                <w:rFonts w:asciiTheme="majorEastAsia" w:eastAsiaTheme="majorEastAsia" w:hAnsiTheme="majorEastAsia" w:hint="eastAsia"/>
                <w:sz w:val="24"/>
              </w:rPr>
              <w:t xml:space="preserve">特定对象调研        </w:t>
            </w:r>
            <w:r w:rsidR="00FA5FE8" w:rsidRPr="00D147CD">
              <w:rPr>
                <w:rFonts w:asciiTheme="majorEastAsia" w:eastAsiaTheme="majorEastAsia" w:hAnsiTheme="majorEastAsia" w:hint="eastAsia"/>
                <w:bCs/>
                <w:iCs/>
                <w:color w:val="000000"/>
                <w:sz w:val="24"/>
              </w:rPr>
              <w:t>□</w:t>
            </w:r>
            <w:r w:rsidR="00FA5FE8" w:rsidRPr="00D147CD">
              <w:rPr>
                <w:rFonts w:asciiTheme="majorEastAsia" w:eastAsiaTheme="majorEastAsia" w:hAnsiTheme="majorEastAsia" w:hint="eastAsia"/>
                <w:sz w:val="24"/>
              </w:rPr>
              <w:t>分析师会议</w:t>
            </w:r>
          </w:p>
          <w:p w:rsidR="00986037" w:rsidRPr="00D147CD" w:rsidRDefault="00FA5FE8">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w:t>
            </w:r>
            <w:r w:rsidRPr="00D147CD">
              <w:rPr>
                <w:rFonts w:asciiTheme="majorEastAsia" w:eastAsiaTheme="majorEastAsia" w:hAnsiTheme="majorEastAsia" w:hint="eastAsia"/>
                <w:sz w:val="24"/>
              </w:rPr>
              <w:t xml:space="preserve">媒体采访            </w:t>
            </w:r>
            <w:r w:rsidRPr="00D147CD">
              <w:rPr>
                <w:rFonts w:asciiTheme="majorEastAsia" w:eastAsiaTheme="majorEastAsia" w:hAnsiTheme="majorEastAsia" w:hint="eastAsia"/>
                <w:bCs/>
                <w:iCs/>
                <w:color w:val="000000"/>
                <w:sz w:val="24"/>
              </w:rPr>
              <w:t>□</w:t>
            </w:r>
            <w:r w:rsidRPr="00D147CD">
              <w:rPr>
                <w:rFonts w:asciiTheme="majorEastAsia" w:eastAsiaTheme="majorEastAsia" w:hAnsiTheme="majorEastAsia" w:hint="eastAsia"/>
                <w:sz w:val="24"/>
              </w:rPr>
              <w:t>业绩说明会</w:t>
            </w:r>
          </w:p>
          <w:p w:rsidR="00986037" w:rsidRPr="00D147CD" w:rsidRDefault="00FA5FE8">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w:t>
            </w:r>
            <w:r w:rsidRPr="00D147CD">
              <w:rPr>
                <w:rFonts w:asciiTheme="majorEastAsia" w:eastAsiaTheme="majorEastAsia" w:hAnsiTheme="majorEastAsia" w:hint="eastAsia"/>
                <w:sz w:val="24"/>
              </w:rPr>
              <w:t xml:space="preserve">新闻发布会          </w:t>
            </w:r>
            <w:r w:rsidRPr="00D147CD">
              <w:rPr>
                <w:rFonts w:asciiTheme="majorEastAsia" w:eastAsiaTheme="majorEastAsia" w:hAnsiTheme="majorEastAsia" w:hint="eastAsia"/>
                <w:bCs/>
                <w:iCs/>
                <w:color w:val="000000"/>
                <w:sz w:val="24"/>
              </w:rPr>
              <w:t>□</w:t>
            </w:r>
            <w:r w:rsidRPr="00D147CD">
              <w:rPr>
                <w:rFonts w:asciiTheme="majorEastAsia" w:eastAsiaTheme="majorEastAsia" w:hAnsiTheme="majorEastAsia" w:hint="eastAsia"/>
                <w:sz w:val="24"/>
              </w:rPr>
              <w:t>路演活动</w:t>
            </w:r>
          </w:p>
          <w:p w:rsidR="00986037" w:rsidRPr="00D147CD" w:rsidRDefault="00A42B5D">
            <w:pPr>
              <w:tabs>
                <w:tab w:val="left" w:pos="3045"/>
                <w:tab w:val="center" w:pos="3199"/>
              </w:tabs>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w:t>
            </w:r>
            <w:r w:rsidR="00FA5FE8" w:rsidRPr="00D147CD">
              <w:rPr>
                <w:rFonts w:asciiTheme="majorEastAsia" w:eastAsiaTheme="majorEastAsia" w:hAnsiTheme="majorEastAsia" w:hint="eastAsia"/>
                <w:sz w:val="24"/>
              </w:rPr>
              <w:t>现场参观</w:t>
            </w:r>
            <w:r w:rsidR="00FA5FE8" w:rsidRPr="00D147CD">
              <w:rPr>
                <w:rFonts w:asciiTheme="majorEastAsia" w:eastAsiaTheme="majorEastAsia" w:hAnsiTheme="majorEastAsia" w:hint="eastAsia"/>
                <w:bCs/>
                <w:iCs/>
                <w:color w:val="000000"/>
                <w:sz w:val="24"/>
              </w:rPr>
              <w:tab/>
            </w:r>
          </w:p>
          <w:p w:rsidR="00986037" w:rsidRPr="00D147CD" w:rsidRDefault="0053686C">
            <w:pPr>
              <w:tabs>
                <w:tab w:val="center" w:pos="3199"/>
              </w:tabs>
              <w:spacing w:line="480" w:lineRule="atLeast"/>
              <w:rPr>
                <w:rFonts w:asciiTheme="majorEastAsia" w:eastAsiaTheme="majorEastAsia" w:hAnsiTheme="majorEastAsia"/>
                <w:bCs/>
                <w:iCs/>
                <w:color w:val="000000"/>
                <w:sz w:val="24"/>
              </w:rPr>
            </w:pPr>
            <w:r w:rsidRPr="002A4562">
              <w:rPr>
                <w:rFonts w:ascii="Wingdings 2" w:hAnsi="Wingdings 2"/>
                <w:bCs/>
                <w:iCs/>
                <w:color w:val="000000"/>
                <w:sz w:val="24"/>
              </w:rPr>
              <w:t></w:t>
            </w:r>
            <w:r w:rsidR="00FA5FE8" w:rsidRPr="00D147CD">
              <w:rPr>
                <w:rFonts w:asciiTheme="majorEastAsia" w:eastAsiaTheme="majorEastAsia" w:hAnsiTheme="majorEastAsia" w:hint="eastAsia"/>
                <w:sz w:val="24"/>
              </w:rPr>
              <w:t xml:space="preserve">其他 </w:t>
            </w:r>
            <w:r w:rsidR="00F65819" w:rsidRPr="00D147CD">
              <w:rPr>
                <w:rFonts w:asciiTheme="majorEastAsia" w:eastAsiaTheme="majorEastAsia" w:hAnsiTheme="majorEastAsia" w:hint="eastAsia"/>
                <w:sz w:val="24"/>
              </w:rPr>
              <w:t>（电话会议）</w:t>
            </w:r>
          </w:p>
        </w:tc>
      </w:tr>
      <w:tr w:rsidR="00DC7BBF" w:rsidRPr="00D147CD">
        <w:tc>
          <w:tcPr>
            <w:tcW w:w="1249" w:type="dxa"/>
            <w:tcBorders>
              <w:top w:val="single" w:sz="4" w:space="0" w:color="auto"/>
              <w:left w:val="single" w:sz="4" w:space="0" w:color="auto"/>
              <w:bottom w:val="single" w:sz="4" w:space="0" w:color="auto"/>
              <w:right w:val="single" w:sz="4" w:space="0" w:color="auto"/>
            </w:tcBorders>
          </w:tcPr>
          <w:p w:rsidR="00DC7BBF" w:rsidRPr="00D147CD" w:rsidRDefault="00DC7BBF" w:rsidP="00DC7BBF">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参与单位名称及人员姓名</w:t>
            </w:r>
          </w:p>
        </w:tc>
        <w:tc>
          <w:tcPr>
            <w:tcW w:w="7223" w:type="dxa"/>
            <w:tcBorders>
              <w:top w:val="single" w:sz="4" w:space="0" w:color="auto"/>
              <w:left w:val="single" w:sz="4" w:space="0" w:color="auto"/>
              <w:bottom w:val="single" w:sz="4" w:space="0" w:color="auto"/>
              <w:right w:val="single" w:sz="4" w:space="0" w:color="auto"/>
            </w:tcBorders>
          </w:tcPr>
          <w:p w:rsidR="00DC7BBF" w:rsidRPr="008E2592" w:rsidRDefault="00DC7BBF" w:rsidP="00DC7BBF">
            <w:pPr>
              <w:spacing w:line="360" w:lineRule="auto"/>
              <w:jc w:val="left"/>
              <w:rPr>
                <w:rFonts w:asciiTheme="majorEastAsia" w:eastAsiaTheme="majorEastAsia" w:hAnsiTheme="majorEastAsia" w:cs="楷体"/>
                <w:bCs/>
                <w:sz w:val="24"/>
                <w:u w:val="single"/>
              </w:rPr>
            </w:pPr>
            <w:r w:rsidRPr="008E2592">
              <w:rPr>
                <w:rFonts w:asciiTheme="majorEastAsia" w:eastAsiaTheme="majorEastAsia" w:hAnsiTheme="majorEastAsia" w:cs="楷体"/>
                <w:bCs/>
                <w:sz w:val="24"/>
                <w:u w:val="single"/>
              </w:rPr>
              <w:t>2020</w:t>
            </w:r>
            <w:r w:rsidRPr="008E2592">
              <w:rPr>
                <w:rFonts w:asciiTheme="majorEastAsia" w:eastAsiaTheme="majorEastAsia" w:hAnsiTheme="majorEastAsia" w:cs="楷体" w:hint="eastAsia"/>
                <w:bCs/>
                <w:sz w:val="24"/>
                <w:u w:val="single"/>
              </w:rPr>
              <w:t>年</w:t>
            </w:r>
            <w:r w:rsidRPr="008E2592">
              <w:rPr>
                <w:rFonts w:asciiTheme="majorEastAsia" w:eastAsiaTheme="majorEastAsia" w:hAnsiTheme="majorEastAsia" w:cs="楷体"/>
                <w:bCs/>
                <w:sz w:val="24"/>
                <w:u w:val="single"/>
              </w:rPr>
              <w:t>8</w:t>
            </w:r>
            <w:r w:rsidRPr="008E2592">
              <w:rPr>
                <w:rFonts w:asciiTheme="majorEastAsia" w:eastAsiaTheme="majorEastAsia" w:hAnsiTheme="majorEastAsia" w:cs="楷体" w:hint="eastAsia"/>
                <w:bCs/>
                <w:sz w:val="24"/>
                <w:u w:val="single"/>
              </w:rPr>
              <w:t>月</w:t>
            </w:r>
            <w:r w:rsidRPr="008E2592">
              <w:rPr>
                <w:rFonts w:asciiTheme="majorEastAsia" w:eastAsiaTheme="majorEastAsia" w:hAnsiTheme="majorEastAsia" w:cs="楷体"/>
                <w:bCs/>
                <w:sz w:val="24"/>
                <w:u w:val="single"/>
              </w:rPr>
              <w:t>6</w:t>
            </w:r>
            <w:r w:rsidRPr="008E2592">
              <w:rPr>
                <w:rFonts w:asciiTheme="majorEastAsia" w:eastAsiaTheme="majorEastAsia" w:hAnsiTheme="majorEastAsia" w:cs="楷体" w:hint="eastAsia"/>
                <w:bCs/>
                <w:sz w:val="24"/>
                <w:u w:val="single"/>
              </w:rPr>
              <w:t>日</w:t>
            </w:r>
          </w:p>
          <w:p w:rsidR="00DD52E3" w:rsidRDefault="00DD52E3" w:rsidP="00A8018B">
            <w:pPr>
              <w:spacing w:line="360" w:lineRule="auto"/>
              <w:jc w:val="left"/>
              <w:rPr>
                <w:rFonts w:asciiTheme="majorEastAsia" w:eastAsiaTheme="majorEastAsia" w:hAnsiTheme="majorEastAsia" w:cs="楷体"/>
                <w:bCs/>
                <w:sz w:val="24"/>
              </w:rPr>
            </w:pPr>
            <w:r w:rsidRPr="00DD52E3">
              <w:rPr>
                <w:rFonts w:asciiTheme="majorEastAsia" w:eastAsiaTheme="majorEastAsia" w:hAnsiTheme="majorEastAsia" w:cs="楷体" w:hint="eastAsia"/>
                <w:bCs/>
                <w:sz w:val="24"/>
              </w:rPr>
              <w:t>HSBC、Merrill Lynch、嘉实基金、汇添富</w:t>
            </w:r>
            <w:r w:rsidR="00D35277">
              <w:rPr>
                <w:rFonts w:asciiTheme="majorEastAsia" w:eastAsiaTheme="majorEastAsia" w:hAnsiTheme="majorEastAsia" w:cs="楷体" w:hint="eastAsia"/>
                <w:bCs/>
                <w:sz w:val="24"/>
              </w:rPr>
              <w:t>基金</w:t>
            </w:r>
            <w:r w:rsidRPr="00DD52E3">
              <w:rPr>
                <w:rFonts w:asciiTheme="majorEastAsia" w:eastAsiaTheme="majorEastAsia" w:hAnsiTheme="majorEastAsia" w:cs="楷体" w:hint="eastAsia"/>
                <w:bCs/>
                <w:sz w:val="24"/>
              </w:rPr>
              <w:t>、工银瑞信、华安基金、兴全基金、上投摩根、三井住友、睿远基金、高盛资产、鲍尔太平、新华基金、挪威央行、建信基金等600余位投资者。</w:t>
            </w:r>
          </w:p>
          <w:p w:rsidR="00A8018B" w:rsidRPr="008E2592" w:rsidRDefault="00A8018B" w:rsidP="00A8018B">
            <w:pPr>
              <w:spacing w:line="360" w:lineRule="auto"/>
              <w:jc w:val="left"/>
              <w:rPr>
                <w:rFonts w:asciiTheme="majorEastAsia" w:eastAsiaTheme="majorEastAsia" w:hAnsiTheme="majorEastAsia" w:cs="楷体"/>
                <w:bCs/>
                <w:sz w:val="24"/>
                <w:u w:val="single"/>
              </w:rPr>
            </w:pPr>
            <w:r w:rsidRPr="008E2592">
              <w:rPr>
                <w:rFonts w:asciiTheme="majorEastAsia" w:eastAsiaTheme="majorEastAsia" w:hAnsiTheme="majorEastAsia" w:cs="楷体"/>
                <w:bCs/>
                <w:sz w:val="24"/>
                <w:u w:val="single"/>
              </w:rPr>
              <w:t>2020</w:t>
            </w:r>
            <w:r w:rsidRPr="008E2592">
              <w:rPr>
                <w:rFonts w:asciiTheme="majorEastAsia" w:eastAsiaTheme="majorEastAsia" w:hAnsiTheme="majorEastAsia" w:cs="楷体" w:hint="eastAsia"/>
                <w:bCs/>
                <w:sz w:val="24"/>
                <w:u w:val="single"/>
              </w:rPr>
              <w:t>年</w:t>
            </w:r>
            <w:r w:rsidRPr="008E2592">
              <w:rPr>
                <w:rFonts w:asciiTheme="majorEastAsia" w:eastAsiaTheme="majorEastAsia" w:hAnsiTheme="majorEastAsia" w:cs="楷体"/>
                <w:bCs/>
                <w:sz w:val="24"/>
                <w:u w:val="single"/>
              </w:rPr>
              <w:t>8</w:t>
            </w:r>
            <w:r w:rsidRPr="008E2592">
              <w:rPr>
                <w:rFonts w:asciiTheme="majorEastAsia" w:eastAsiaTheme="majorEastAsia" w:hAnsiTheme="majorEastAsia" w:cs="楷体" w:hint="eastAsia"/>
                <w:bCs/>
                <w:sz w:val="24"/>
                <w:u w:val="single"/>
              </w:rPr>
              <w:t>月</w:t>
            </w:r>
            <w:r>
              <w:rPr>
                <w:rFonts w:asciiTheme="majorEastAsia" w:eastAsiaTheme="majorEastAsia" w:hAnsiTheme="majorEastAsia" w:cs="楷体"/>
                <w:bCs/>
                <w:sz w:val="24"/>
                <w:u w:val="single"/>
              </w:rPr>
              <w:t>7</w:t>
            </w:r>
            <w:r w:rsidRPr="008E2592">
              <w:rPr>
                <w:rFonts w:asciiTheme="majorEastAsia" w:eastAsiaTheme="majorEastAsia" w:hAnsiTheme="majorEastAsia" w:cs="楷体" w:hint="eastAsia"/>
                <w:bCs/>
                <w:sz w:val="24"/>
                <w:u w:val="single"/>
              </w:rPr>
              <w:t>日</w:t>
            </w:r>
          </w:p>
          <w:p w:rsidR="0037423D" w:rsidRDefault="00A94395" w:rsidP="00F9058A">
            <w:pPr>
              <w:spacing w:line="360" w:lineRule="auto"/>
              <w:jc w:val="left"/>
              <w:rPr>
                <w:rFonts w:asciiTheme="majorEastAsia" w:eastAsiaTheme="majorEastAsia" w:hAnsiTheme="majorEastAsia" w:cs="楷体"/>
                <w:bCs/>
                <w:sz w:val="24"/>
              </w:rPr>
            </w:pPr>
            <w:r w:rsidRPr="00A94395">
              <w:rPr>
                <w:rFonts w:asciiTheme="majorEastAsia" w:eastAsiaTheme="majorEastAsia" w:hAnsiTheme="majorEastAsia" w:cs="楷体"/>
                <w:bCs/>
                <w:sz w:val="24"/>
              </w:rPr>
              <w:t>Bank of America</w:t>
            </w:r>
            <w:r w:rsidR="00F77876">
              <w:rPr>
                <w:rFonts w:asciiTheme="majorEastAsia" w:eastAsiaTheme="majorEastAsia" w:hAnsiTheme="majorEastAsia" w:cs="楷体"/>
                <w:bCs/>
                <w:sz w:val="24"/>
              </w:rPr>
              <w:t xml:space="preserve"> </w:t>
            </w:r>
            <w:r w:rsidR="00F77876" w:rsidRPr="00A94395">
              <w:rPr>
                <w:rFonts w:asciiTheme="majorEastAsia" w:eastAsiaTheme="majorEastAsia" w:hAnsiTheme="majorEastAsia" w:cs="楷体"/>
                <w:bCs/>
                <w:sz w:val="24"/>
              </w:rPr>
              <w:t xml:space="preserve">Sheng-Jung </w:t>
            </w:r>
            <w:r w:rsidR="001921C2">
              <w:rPr>
                <w:rFonts w:asciiTheme="majorEastAsia" w:eastAsiaTheme="majorEastAsia" w:hAnsiTheme="majorEastAsia" w:cs="楷体"/>
                <w:bCs/>
                <w:sz w:val="24"/>
              </w:rPr>
              <w:t xml:space="preserve">  </w:t>
            </w:r>
            <w:r w:rsidR="00F77876" w:rsidRPr="00A94395">
              <w:rPr>
                <w:rFonts w:asciiTheme="majorEastAsia" w:eastAsiaTheme="majorEastAsia" w:hAnsiTheme="majorEastAsia" w:cs="楷体"/>
                <w:bCs/>
                <w:sz w:val="24"/>
              </w:rPr>
              <w:t>Robert Cheng</w:t>
            </w:r>
            <w:r w:rsidR="00F77876">
              <w:rPr>
                <w:rFonts w:asciiTheme="majorEastAsia" w:eastAsiaTheme="majorEastAsia" w:hAnsiTheme="majorEastAsia" w:cs="楷体" w:hint="eastAsia"/>
                <w:bCs/>
                <w:sz w:val="24"/>
              </w:rPr>
              <w:t>、</w:t>
            </w:r>
            <w:r w:rsidR="00F77876" w:rsidRPr="00A94395">
              <w:rPr>
                <w:rFonts w:asciiTheme="majorEastAsia" w:eastAsiaTheme="majorEastAsia" w:hAnsiTheme="majorEastAsia" w:cs="楷体"/>
                <w:bCs/>
                <w:sz w:val="24"/>
              </w:rPr>
              <w:t>Katherine Zu</w:t>
            </w:r>
            <w:r w:rsidR="004544A0">
              <w:rPr>
                <w:rFonts w:asciiTheme="majorEastAsia" w:eastAsiaTheme="majorEastAsia" w:hAnsiTheme="majorEastAsia" w:cs="楷体" w:hint="eastAsia"/>
                <w:bCs/>
                <w:sz w:val="24"/>
              </w:rPr>
              <w:t>；</w:t>
            </w:r>
            <w:r w:rsidRPr="00A94395">
              <w:rPr>
                <w:rFonts w:asciiTheme="majorEastAsia" w:eastAsiaTheme="majorEastAsia" w:hAnsiTheme="majorEastAsia" w:cs="楷体"/>
                <w:bCs/>
                <w:sz w:val="24"/>
              </w:rPr>
              <w:t>Ban</w:t>
            </w:r>
            <w:r w:rsidR="0037423D">
              <w:rPr>
                <w:rFonts w:asciiTheme="majorEastAsia" w:eastAsiaTheme="majorEastAsia" w:hAnsiTheme="majorEastAsia" w:cs="楷体"/>
                <w:bCs/>
                <w:sz w:val="24"/>
              </w:rPr>
              <w:t>k of America Merrill Lynch</w:t>
            </w:r>
            <w:r w:rsidR="00F77876">
              <w:rPr>
                <w:rFonts w:asciiTheme="majorEastAsia" w:eastAsiaTheme="majorEastAsia" w:hAnsiTheme="majorEastAsia" w:cs="楷体"/>
                <w:bCs/>
                <w:sz w:val="24"/>
              </w:rPr>
              <w:t xml:space="preserve">  </w:t>
            </w:r>
            <w:r w:rsidR="001921C2">
              <w:rPr>
                <w:rFonts w:asciiTheme="majorEastAsia" w:eastAsiaTheme="majorEastAsia" w:hAnsiTheme="majorEastAsia" w:cs="楷体"/>
                <w:bCs/>
                <w:sz w:val="24"/>
              </w:rPr>
              <w:t xml:space="preserve"> </w:t>
            </w:r>
            <w:r w:rsidR="00F77876" w:rsidRPr="00A94395">
              <w:rPr>
                <w:rFonts w:asciiTheme="majorEastAsia" w:eastAsiaTheme="majorEastAsia" w:hAnsiTheme="majorEastAsia" w:cs="楷体"/>
                <w:bCs/>
                <w:sz w:val="24"/>
              </w:rPr>
              <w:t>Vivian Leung</w:t>
            </w:r>
            <w:r w:rsidR="00F77876">
              <w:rPr>
                <w:rFonts w:asciiTheme="majorEastAsia" w:eastAsiaTheme="majorEastAsia" w:hAnsiTheme="majorEastAsia" w:cs="楷体" w:hint="eastAsia"/>
                <w:bCs/>
                <w:sz w:val="24"/>
              </w:rPr>
              <w:t>、</w:t>
            </w:r>
            <w:r w:rsidR="00F77876" w:rsidRPr="00A94395">
              <w:rPr>
                <w:rFonts w:asciiTheme="majorEastAsia" w:eastAsiaTheme="majorEastAsia" w:hAnsiTheme="majorEastAsia" w:cs="楷体"/>
                <w:bCs/>
                <w:sz w:val="24"/>
              </w:rPr>
              <w:t>Huiqing Li</w:t>
            </w:r>
            <w:r>
              <w:rPr>
                <w:rFonts w:asciiTheme="majorEastAsia" w:eastAsiaTheme="majorEastAsia" w:hAnsiTheme="majorEastAsia" w:cs="楷体" w:hint="eastAsia"/>
                <w:bCs/>
                <w:sz w:val="24"/>
              </w:rPr>
              <w:t>；</w:t>
            </w:r>
            <w:r w:rsidR="00D0404F">
              <w:rPr>
                <w:rFonts w:asciiTheme="majorEastAsia" w:eastAsiaTheme="majorEastAsia" w:hAnsiTheme="majorEastAsia" w:cs="楷体"/>
                <w:bCs/>
                <w:sz w:val="24"/>
              </w:rPr>
              <w:t>Asset Management One</w:t>
            </w:r>
            <w:r w:rsidR="00F77876">
              <w:rPr>
                <w:rFonts w:asciiTheme="majorEastAsia" w:eastAsiaTheme="majorEastAsia" w:hAnsiTheme="majorEastAsia" w:cs="楷体"/>
                <w:bCs/>
                <w:sz w:val="24"/>
              </w:rPr>
              <w:t xml:space="preserve"> </w:t>
            </w:r>
            <w:r w:rsidR="001921C2">
              <w:rPr>
                <w:rFonts w:asciiTheme="majorEastAsia" w:eastAsiaTheme="majorEastAsia" w:hAnsiTheme="majorEastAsia" w:cs="楷体"/>
                <w:bCs/>
                <w:sz w:val="24"/>
              </w:rPr>
              <w:t xml:space="preserve">  </w:t>
            </w:r>
            <w:r w:rsidR="00F77876" w:rsidRPr="00D0404F">
              <w:rPr>
                <w:rFonts w:asciiTheme="majorEastAsia" w:eastAsiaTheme="majorEastAsia" w:hAnsiTheme="majorEastAsia" w:cs="楷体"/>
                <w:bCs/>
                <w:sz w:val="24"/>
              </w:rPr>
              <w:t>Wai Cheong Fong</w:t>
            </w:r>
            <w:r w:rsidR="00D0404F">
              <w:rPr>
                <w:rFonts w:asciiTheme="majorEastAsia" w:eastAsiaTheme="majorEastAsia" w:hAnsiTheme="majorEastAsia" w:cs="楷体" w:hint="eastAsia"/>
                <w:bCs/>
                <w:sz w:val="24"/>
              </w:rPr>
              <w:t>；</w:t>
            </w:r>
          </w:p>
          <w:p w:rsidR="0037423D" w:rsidRDefault="00D0404F" w:rsidP="00F9058A">
            <w:pPr>
              <w:spacing w:line="360" w:lineRule="auto"/>
              <w:jc w:val="left"/>
              <w:rPr>
                <w:rFonts w:asciiTheme="majorEastAsia" w:eastAsiaTheme="majorEastAsia" w:hAnsiTheme="majorEastAsia" w:cs="楷体"/>
                <w:bCs/>
                <w:sz w:val="24"/>
              </w:rPr>
            </w:pPr>
            <w:r w:rsidRPr="00D0404F">
              <w:rPr>
                <w:rFonts w:asciiTheme="majorEastAsia" w:eastAsiaTheme="majorEastAsia" w:hAnsiTheme="majorEastAsia" w:cs="楷体"/>
                <w:bCs/>
                <w:sz w:val="24"/>
              </w:rPr>
              <w:t>Ca</w:t>
            </w:r>
            <w:r>
              <w:rPr>
                <w:rFonts w:asciiTheme="majorEastAsia" w:eastAsiaTheme="majorEastAsia" w:hAnsiTheme="majorEastAsia" w:cs="楷体"/>
                <w:bCs/>
                <w:sz w:val="24"/>
              </w:rPr>
              <w:t>thay Life Insurance Co., Ltd.</w:t>
            </w:r>
            <w:r w:rsidR="00F77876">
              <w:rPr>
                <w:rFonts w:asciiTheme="majorEastAsia" w:eastAsiaTheme="majorEastAsia" w:hAnsiTheme="majorEastAsia" w:cs="楷体"/>
                <w:bCs/>
                <w:sz w:val="24"/>
              </w:rPr>
              <w:t xml:space="preserve"> </w:t>
            </w:r>
            <w:r w:rsidR="001921C2">
              <w:rPr>
                <w:rFonts w:asciiTheme="majorEastAsia" w:eastAsiaTheme="majorEastAsia" w:hAnsiTheme="majorEastAsia" w:cs="楷体"/>
                <w:bCs/>
                <w:sz w:val="24"/>
              </w:rPr>
              <w:t xml:space="preserve">  </w:t>
            </w:r>
            <w:r w:rsidR="00F77876" w:rsidRPr="00D0404F">
              <w:rPr>
                <w:rFonts w:asciiTheme="majorEastAsia" w:eastAsiaTheme="majorEastAsia" w:hAnsiTheme="majorEastAsia" w:cs="楷体"/>
                <w:bCs/>
                <w:sz w:val="24"/>
              </w:rPr>
              <w:t>Eric Yang</w:t>
            </w:r>
            <w:r>
              <w:rPr>
                <w:rFonts w:asciiTheme="majorEastAsia" w:eastAsiaTheme="majorEastAsia" w:hAnsiTheme="majorEastAsia" w:cs="楷体" w:hint="eastAsia"/>
                <w:bCs/>
                <w:sz w:val="24"/>
              </w:rPr>
              <w:t>；</w:t>
            </w:r>
          </w:p>
          <w:p w:rsidR="0037423D" w:rsidRDefault="00D0404F" w:rsidP="00F9058A">
            <w:pPr>
              <w:spacing w:line="360" w:lineRule="auto"/>
              <w:jc w:val="left"/>
              <w:rPr>
                <w:rFonts w:asciiTheme="majorEastAsia" w:eastAsiaTheme="majorEastAsia" w:hAnsiTheme="majorEastAsia" w:cs="楷体"/>
                <w:bCs/>
                <w:sz w:val="24"/>
              </w:rPr>
            </w:pPr>
            <w:r w:rsidRPr="00D0404F">
              <w:rPr>
                <w:rFonts w:asciiTheme="majorEastAsia" w:eastAsiaTheme="majorEastAsia" w:hAnsiTheme="majorEastAsia" w:cs="楷体"/>
                <w:bCs/>
                <w:sz w:val="24"/>
              </w:rPr>
              <w:t>Dymon Asia Capital (Singapore) Pte Ltd</w:t>
            </w:r>
            <w:r w:rsidR="00F77876">
              <w:rPr>
                <w:rFonts w:asciiTheme="majorEastAsia" w:eastAsiaTheme="majorEastAsia" w:hAnsiTheme="majorEastAsia" w:cs="楷体"/>
                <w:bCs/>
                <w:sz w:val="24"/>
              </w:rPr>
              <w:t xml:space="preserve">  </w:t>
            </w:r>
            <w:r w:rsidR="001921C2">
              <w:rPr>
                <w:rFonts w:asciiTheme="majorEastAsia" w:eastAsiaTheme="majorEastAsia" w:hAnsiTheme="majorEastAsia" w:cs="楷体"/>
                <w:bCs/>
                <w:sz w:val="24"/>
              </w:rPr>
              <w:t xml:space="preserve"> </w:t>
            </w:r>
            <w:r w:rsidR="00F77876">
              <w:rPr>
                <w:rFonts w:asciiTheme="majorEastAsia" w:eastAsiaTheme="majorEastAsia" w:hAnsiTheme="majorEastAsia" w:cs="楷体"/>
                <w:bCs/>
                <w:sz w:val="24"/>
              </w:rPr>
              <w:t>Jamie</w:t>
            </w:r>
            <w:r w:rsidR="00F77876">
              <w:rPr>
                <w:rFonts w:asciiTheme="majorEastAsia" w:eastAsiaTheme="majorEastAsia" w:hAnsiTheme="majorEastAsia" w:cs="楷体" w:hint="eastAsia"/>
                <w:bCs/>
                <w:sz w:val="24"/>
              </w:rPr>
              <w:t xml:space="preserve"> </w:t>
            </w:r>
            <w:r w:rsidR="00F77876" w:rsidRPr="00D0404F">
              <w:rPr>
                <w:rFonts w:asciiTheme="majorEastAsia" w:eastAsiaTheme="majorEastAsia" w:hAnsiTheme="majorEastAsia" w:cs="楷体"/>
                <w:bCs/>
                <w:sz w:val="24"/>
              </w:rPr>
              <w:t>Xiong</w:t>
            </w:r>
            <w:r w:rsidR="00F77876">
              <w:rPr>
                <w:rFonts w:asciiTheme="majorEastAsia" w:eastAsiaTheme="majorEastAsia" w:hAnsiTheme="majorEastAsia" w:cs="楷体" w:hint="eastAsia"/>
                <w:bCs/>
                <w:sz w:val="24"/>
              </w:rPr>
              <w:t>、</w:t>
            </w:r>
            <w:r w:rsidR="00F77876">
              <w:rPr>
                <w:rFonts w:asciiTheme="majorEastAsia" w:eastAsiaTheme="majorEastAsia" w:hAnsiTheme="majorEastAsia" w:cs="楷体"/>
                <w:bCs/>
                <w:sz w:val="24"/>
              </w:rPr>
              <w:t>Chi Ho</w:t>
            </w:r>
            <w:r w:rsidR="00F77876">
              <w:rPr>
                <w:rFonts w:asciiTheme="majorEastAsia" w:eastAsiaTheme="majorEastAsia" w:hAnsiTheme="majorEastAsia" w:cs="楷体" w:hint="eastAsia"/>
                <w:bCs/>
                <w:sz w:val="24"/>
              </w:rPr>
              <w:t xml:space="preserve"> </w:t>
            </w:r>
            <w:r w:rsidR="00F77876" w:rsidRPr="00D0404F">
              <w:rPr>
                <w:rFonts w:asciiTheme="majorEastAsia" w:eastAsiaTheme="majorEastAsia" w:hAnsiTheme="majorEastAsia" w:cs="楷体"/>
                <w:bCs/>
                <w:sz w:val="24"/>
              </w:rPr>
              <w:t>Wong</w:t>
            </w:r>
            <w:r>
              <w:rPr>
                <w:rFonts w:asciiTheme="majorEastAsia" w:eastAsiaTheme="majorEastAsia" w:hAnsiTheme="majorEastAsia" w:cs="楷体" w:hint="eastAsia"/>
                <w:bCs/>
                <w:sz w:val="24"/>
              </w:rPr>
              <w:t>；</w:t>
            </w:r>
          </w:p>
          <w:p w:rsidR="0037423D" w:rsidRDefault="00D0404F" w:rsidP="00F9058A">
            <w:pPr>
              <w:spacing w:line="360" w:lineRule="auto"/>
              <w:jc w:val="left"/>
              <w:rPr>
                <w:rFonts w:asciiTheme="majorEastAsia" w:eastAsiaTheme="majorEastAsia" w:hAnsiTheme="majorEastAsia" w:cs="楷体"/>
                <w:bCs/>
                <w:sz w:val="24"/>
              </w:rPr>
            </w:pPr>
            <w:r w:rsidRPr="00D0404F">
              <w:rPr>
                <w:rFonts w:asciiTheme="majorEastAsia" w:eastAsiaTheme="majorEastAsia" w:hAnsiTheme="majorEastAsia" w:cs="楷体"/>
                <w:bCs/>
                <w:sz w:val="24"/>
              </w:rPr>
              <w:t>Eastspring Investments (Singapore)</w:t>
            </w:r>
            <w:r w:rsidR="00F77876">
              <w:rPr>
                <w:rFonts w:asciiTheme="majorEastAsia" w:eastAsiaTheme="majorEastAsia" w:hAnsiTheme="majorEastAsia" w:cs="楷体"/>
                <w:bCs/>
                <w:sz w:val="24"/>
              </w:rPr>
              <w:t xml:space="preserve"> </w:t>
            </w:r>
            <w:r w:rsidR="001921C2">
              <w:rPr>
                <w:rFonts w:asciiTheme="majorEastAsia" w:eastAsiaTheme="majorEastAsia" w:hAnsiTheme="majorEastAsia" w:cs="楷体"/>
                <w:bCs/>
                <w:sz w:val="24"/>
              </w:rPr>
              <w:t xml:space="preserve">  </w:t>
            </w:r>
            <w:r w:rsidR="00F77876">
              <w:rPr>
                <w:rFonts w:asciiTheme="majorEastAsia" w:eastAsiaTheme="majorEastAsia" w:hAnsiTheme="majorEastAsia" w:cs="楷体"/>
                <w:bCs/>
                <w:sz w:val="24"/>
              </w:rPr>
              <w:t>Kieron</w:t>
            </w:r>
            <w:r w:rsidR="00F77876">
              <w:rPr>
                <w:rFonts w:asciiTheme="majorEastAsia" w:eastAsiaTheme="majorEastAsia" w:hAnsiTheme="majorEastAsia" w:cs="楷体" w:hint="eastAsia"/>
                <w:bCs/>
                <w:sz w:val="24"/>
              </w:rPr>
              <w:t xml:space="preserve"> </w:t>
            </w:r>
            <w:r w:rsidR="00F77876" w:rsidRPr="00D0404F">
              <w:rPr>
                <w:rFonts w:asciiTheme="majorEastAsia" w:eastAsiaTheme="majorEastAsia" w:hAnsiTheme="majorEastAsia" w:cs="楷体"/>
                <w:bCs/>
                <w:sz w:val="24"/>
              </w:rPr>
              <w:t>Poon</w:t>
            </w:r>
            <w:r w:rsidR="00406EFA">
              <w:rPr>
                <w:rFonts w:asciiTheme="majorEastAsia" w:eastAsiaTheme="majorEastAsia" w:hAnsiTheme="majorEastAsia" w:cs="楷体" w:hint="eastAsia"/>
                <w:bCs/>
                <w:sz w:val="24"/>
              </w:rPr>
              <w:t>；</w:t>
            </w:r>
          </w:p>
          <w:p w:rsidR="0037423D" w:rsidRDefault="00D0404F" w:rsidP="00F9058A">
            <w:pPr>
              <w:spacing w:line="360" w:lineRule="auto"/>
              <w:jc w:val="left"/>
              <w:rPr>
                <w:rFonts w:asciiTheme="majorEastAsia" w:eastAsiaTheme="majorEastAsia" w:hAnsiTheme="majorEastAsia" w:cs="楷体"/>
                <w:bCs/>
                <w:sz w:val="24"/>
              </w:rPr>
            </w:pPr>
            <w:r w:rsidRPr="00D0404F">
              <w:rPr>
                <w:rFonts w:asciiTheme="majorEastAsia" w:eastAsiaTheme="majorEastAsia" w:hAnsiTheme="majorEastAsia" w:cs="楷体"/>
                <w:bCs/>
                <w:sz w:val="24"/>
              </w:rPr>
              <w:t>Fullerton Fund Management Co Ltd</w:t>
            </w:r>
            <w:r w:rsidR="00F77876">
              <w:rPr>
                <w:rFonts w:asciiTheme="majorEastAsia" w:eastAsiaTheme="majorEastAsia" w:hAnsiTheme="majorEastAsia" w:cs="楷体"/>
                <w:bCs/>
                <w:sz w:val="24"/>
              </w:rPr>
              <w:t xml:space="preserve">  </w:t>
            </w:r>
            <w:r w:rsidR="001921C2">
              <w:rPr>
                <w:rFonts w:asciiTheme="majorEastAsia" w:eastAsiaTheme="majorEastAsia" w:hAnsiTheme="majorEastAsia" w:cs="楷体"/>
                <w:bCs/>
                <w:sz w:val="24"/>
              </w:rPr>
              <w:t xml:space="preserve">  </w:t>
            </w:r>
            <w:r w:rsidR="00F77876" w:rsidRPr="00D0404F">
              <w:rPr>
                <w:rFonts w:asciiTheme="majorEastAsia" w:eastAsiaTheme="majorEastAsia" w:hAnsiTheme="majorEastAsia" w:cs="楷体"/>
                <w:bCs/>
                <w:sz w:val="24"/>
              </w:rPr>
              <w:t>Ken Goh</w:t>
            </w:r>
            <w:r w:rsidR="00F77876">
              <w:rPr>
                <w:rFonts w:asciiTheme="majorEastAsia" w:eastAsiaTheme="majorEastAsia" w:hAnsiTheme="majorEastAsia" w:cs="楷体" w:hint="eastAsia"/>
                <w:bCs/>
                <w:sz w:val="24"/>
              </w:rPr>
              <w:t>、</w:t>
            </w:r>
            <w:r w:rsidR="00F77876" w:rsidRPr="00D0404F">
              <w:rPr>
                <w:rFonts w:asciiTheme="majorEastAsia" w:eastAsiaTheme="majorEastAsia" w:hAnsiTheme="majorEastAsia" w:cs="楷体"/>
                <w:bCs/>
                <w:sz w:val="24"/>
              </w:rPr>
              <w:t>Roslin Zhu</w:t>
            </w:r>
            <w:r>
              <w:rPr>
                <w:rFonts w:asciiTheme="majorEastAsia" w:eastAsiaTheme="majorEastAsia" w:hAnsiTheme="majorEastAsia" w:cs="楷体" w:hint="eastAsia"/>
                <w:bCs/>
                <w:sz w:val="24"/>
              </w:rPr>
              <w:t>；</w:t>
            </w:r>
            <w:r w:rsidRPr="00D0404F">
              <w:rPr>
                <w:rFonts w:asciiTheme="majorEastAsia" w:eastAsiaTheme="majorEastAsia" w:hAnsiTheme="majorEastAsia" w:cs="楷体"/>
                <w:bCs/>
                <w:sz w:val="24"/>
              </w:rPr>
              <w:t>Millennium Capital Management (Hong Kong) Ltd</w:t>
            </w:r>
            <w:r w:rsidR="00F77876">
              <w:rPr>
                <w:rFonts w:asciiTheme="majorEastAsia" w:eastAsiaTheme="majorEastAsia" w:hAnsiTheme="majorEastAsia" w:cs="楷体"/>
                <w:bCs/>
                <w:sz w:val="24"/>
              </w:rPr>
              <w:t xml:space="preserve"> </w:t>
            </w:r>
            <w:r w:rsidR="00A7121A">
              <w:rPr>
                <w:rFonts w:asciiTheme="majorEastAsia" w:eastAsiaTheme="majorEastAsia" w:hAnsiTheme="majorEastAsia" w:cs="楷体"/>
                <w:bCs/>
                <w:sz w:val="24"/>
              </w:rPr>
              <w:t xml:space="preserve"> </w:t>
            </w:r>
            <w:r w:rsidR="00F77876" w:rsidRPr="00D0404F">
              <w:rPr>
                <w:rFonts w:asciiTheme="majorEastAsia" w:eastAsiaTheme="majorEastAsia" w:hAnsiTheme="majorEastAsia" w:cs="楷体"/>
                <w:bCs/>
                <w:sz w:val="24"/>
              </w:rPr>
              <w:t>Tianbo Yu</w:t>
            </w:r>
            <w:r>
              <w:rPr>
                <w:rFonts w:asciiTheme="majorEastAsia" w:eastAsiaTheme="majorEastAsia" w:hAnsiTheme="majorEastAsia" w:cs="楷体" w:hint="eastAsia"/>
                <w:bCs/>
                <w:sz w:val="24"/>
              </w:rPr>
              <w:t>；</w:t>
            </w:r>
            <w:r w:rsidR="00F9058A" w:rsidRPr="00F9058A">
              <w:rPr>
                <w:rFonts w:asciiTheme="majorEastAsia" w:eastAsiaTheme="majorEastAsia" w:hAnsiTheme="majorEastAsia" w:cs="楷体"/>
                <w:bCs/>
                <w:sz w:val="24"/>
              </w:rPr>
              <w:t>Mirae Ass</w:t>
            </w:r>
            <w:r w:rsidR="00F9058A">
              <w:rPr>
                <w:rFonts w:asciiTheme="majorEastAsia" w:eastAsiaTheme="majorEastAsia" w:hAnsiTheme="majorEastAsia" w:cs="楷体"/>
                <w:bCs/>
                <w:sz w:val="24"/>
              </w:rPr>
              <w:t xml:space="preserve">et Global Investment Management(Asia)  </w:t>
            </w:r>
            <w:r w:rsidR="001921C2">
              <w:rPr>
                <w:rFonts w:asciiTheme="majorEastAsia" w:eastAsiaTheme="majorEastAsia" w:hAnsiTheme="majorEastAsia" w:cs="楷体"/>
                <w:bCs/>
                <w:sz w:val="24"/>
              </w:rPr>
              <w:t xml:space="preserve">  </w:t>
            </w:r>
            <w:r w:rsidR="00F9058A" w:rsidRPr="00F9058A">
              <w:rPr>
                <w:rFonts w:asciiTheme="majorEastAsia" w:eastAsiaTheme="majorEastAsia" w:hAnsiTheme="majorEastAsia" w:cs="楷体"/>
                <w:bCs/>
                <w:sz w:val="24"/>
              </w:rPr>
              <w:t>Edward Chan</w:t>
            </w:r>
            <w:r w:rsidR="00F9058A">
              <w:rPr>
                <w:rFonts w:asciiTheme="majorEastAsia" w:eastAsiaTheme="majorEastAsia" w:hAnsiTheme="majorEastAsia" w:cs="楷体" w:hint="eastAsia"/>
                <w:bCs/>
                <w:sz w:val="24"/>
              </w:rPr>
              <w:t>；</w:t>
            </w:r>
          </w:p>
          <w:p w:rsidR="0037423D" w:rsidRDefault="00F9058A" w:rsidP="00F9058A">
            <w:pPr>
              <w:spacing w:line="360" w:lineRule="auto"/>
              <w:jc w:val="left"/>
              <w:rPr>
                <w:rFonts w:asciiTheme="majorEastAsia" w:eastAsiaTheme="majorEastAsia" w:hAnsiTheme="majorEastAsia" w:cs="楷体"/>
                <w:bCs/>
                <w:sz w:val="24"/>
              </w:rPr>
            </w:pPr>
            <w:r>
              <w:rPr>
                <w:rFonts w:asciiTheme="majorEastAsia" w:eastAsiaTheme="majorEastAsia" w:hAnsiTheme="majorEastAsia" w:cs="楷体"/>
                <w:bCs/>
                <w:sz w:val="24"/>
              </w:rPr>
              <w:t xml:space="preserve">Oxbow Capital Management  </w:t>
            </w:r>
            <w:r w:rsidR="001921C2">
              <w:rPr>
                <w:rFonts w:asciiTheme="majorEastAsia" w:eastAsiaTheme="majorEastAsia" w:hAnsiTheme="majorEastAsia" w:cs="楷体"/>
                <w:bCs/>
                <w:sz w:val="24"/>
              </w:rPr>
              <w:t xml:space="preserve">  </w:t>
            </w:r>
            <w:r>
              <w:rPr>
                <w:rFonts w:asciiTheme="majorEastAsia" w:eastAsiaTheme="majorEastAsia" w:hAnsiTheme="majorEastAsia" w:cs="楷体"/>
                <w:bCs/>
                <w:sz w:val="24"/>
              </w:rPr>
              <w:t>Ran Ma</w:t>
            </w:r>
            <w:r>
              <w:rPr>
                <w:rFonts w:asciiTheme="majorEastAsia" w:eastAsiaTheme="majorEastAsia" w:hAnsiTheme="majorEastAsia" w:cs="楷体" w:hint="eastAsia"/>
                <w:bCs/>
                <w:sz w:val="24"/>
              </w:rPr>
              <w:t>；</w:t>
            </w:r>
          </w:p>
          <w:p w:rsidR="0037423D" w:rsidRDefault="00F9058A" w:rsidP="00F9058A">
            <w:pPr>
              <w:spacing w:line="360" w:lineRule="auto"/>
              <w:jc w:val="left"/>
              <w:rPr>
                <w:rFonts w:asciiTheme="majorEastAsia" w:eastAsiaTheme="majorEastAsia" w:hAnsiTheme="majorEastAsia" w:cs="楷体"/>
                <w:bCs/>
                <w:sz w:val="24"/>
              </w:rPr>
            </w:pPr>
            <w:r>
              <w:rPr>
                <w:rFonts w:asciiTheme="majorEastAsia" w:eastAsiaTheme="majorEastAsia" w:hAnsiTheme="majorEastAsia" w:cs="楷体"/>
                <w:bCs/>
                <w:sz w:val="24"/>
              </w:rPr>
              <w:t xml:space="preserve">Pleiad Investment </w:t>
            </w:r>
            <w:r w:rsidRPr="00F9058A">
              <w:rPr>
                <w:rFonts w:asciiTheme="majorEastAsia" w:eastAsiaTheme="majorEastAsia" w:hAnsiTheme="majorEastAsia" w:cs="楷体"/>
                <w:bCs/>
                <w:sz w:val="24"/>
              </w:rPr>
              <w:t xml:space="preserve">Advisors </w:t>
            </w:r>
            <w:r>
              <w:rPr>
                <w:rFonts w:asciiTheme="majorEastAsia" w:eastAsiaTheme="majorEastAsia" w:hAnsiTheme="majorEastAsia" w:cs="楷体"/>
                <w:bCs/>
                <w:sz w:val="24"/>
              </w:rPr>
              <w:t xml:space="preserve"> </w:t>
            </w:r>
            <w:r w:rsidR="001921C2">
              <w:rPr>
                <w:rFonts w:asciiTheme="majorEastAsia" w:eastAsiaTheme="majorEastAsia" w:hAnsiTheme="majorEastAsia" w:cs="楷体"/>
                <w:bCs/>
                <w:sz w:val="24"/>
              </w:rPr>
              <w:t xml:space="preserve">  </w:t>
            </w:r>
            <w:r>
              <w:rPr>
                <w:rFonts w:asciiTheme="majorEastAsia" w:eastAsiaTheme="majorEastAsia" w:hAnsiTheme="majorEastAsia" w:cs="楷体"/>
                <w:bCs/>
                <w:sz w:val="24"/>
              </w:rPr>
              <w:t>Jacky Ge</w:t>
            </w:r>
            <w:r>
              <w:rPr>
                <w:rFonts w:asciiTheme="majorEastAsia" w:eastAsiaTheme="majorEastAsia" w:hAnsiTheme="majorEastAsia" w:cs="楷体" w:hint="eastAsia"/>
                <w:bCs/>
                <w:sz w:val="24"/>
              </w:rPr>
              <w:t>；</w:t>
            </w:r>
          </w:p>
          <w:p w:rsidR="0037423D" w:rsidRDefault="00F9058A" w:rsidP="00F9058A">
            <w:pPr>
              <w:spacing w:line="360" w:lineRule="auto"/>
              <w:jc w:val="left"/>
              <w:rPr>
                <w:rFonts w:asciiTheme="majorEastAsia" w:eastAsiaTheme="majorEastAsia" w:hAnsiTheme="majorEastAsia" w:cs="楷体"/>
                <w:bCs/>
                <w:sz w:val="24"/>
              </w:rPr>
            </w:pPr>
            <w:r w:rsidRPr="00F9058A">
              <w:rPr>
                <w:rFonts w:asciiTheme="majorEastAsia" w:eastAsiaTheme="majorEastAsia" w:hAnsiTheme="majorEastAsia" w:cs="楷体"/>
                <w:bCs/>
                <w:sz w:val="24"/>
              </w:rPr>
              <w:t>Seatown Holdings I</w:t>
            </w:r>
            <w:r>
              <w:rPr>
                <w:rFonts w:asciiTheme="majorEastAsia" w:eastAsiaTheme="majorEastAsia" w:hAnsiTheme="majorEastAsia" w:cs="楷体"/>
                <w:bCs/>
                <w:sz w:val="24"/>
              </w:rPr>
              <w:t>nternational Pte Ltd</w:t>
            </w:r>
            <w:r w:rsidR="001921C2">
              <w:rPr>
                <w:rFonts w:asciiTheme="majorEastAsia" w:eastAsiaTheme="majorEastAsia" w:hAnsiTheme="majorEastAsia" w:cs="楷体"/>
                <w:bCs/>
                <w:sz w:val="24"/>
              </w:rPr>
              <w:t xml:space="preserve">  </w:t>
            </w:r>
            <w:r>
              <w:rPr>
                <w:rFonts w:asciiTheme="majorEastAsia" w:eastAsiaTheme="majorEastAsia" w:hAnsiTheme="majorEastAsia" w:cs="楷体"/>
                <w:bCs/>
                <w:sz w:val="24"/>
              </w:rPr>
              <w:t xml:space="preserve"> Virginia</w:t>
            </w:r>
            <w:r>
              <w:rPr>
                <w:rFonts w:asciiTheme="majorEastAsia" w:eastAsiaTheme="majorEastAsia" w:hAnsiTheme="majorEastAsia" w:cs="楷体" w:hint="eastAsia"/>
                <w:bCs/>
                <w:sz w:val="24"/>
              </w:rPr>
              <w:t xml:space="preserve"> </w:t>
            </w:r>
            <w:r w:rsidRPr="00F9058A">
              <w:rPr>
                <w:rFonts w:asciiTheme="majorEastAsia" w:eastAsiaTheme="majorEastAsia" w:hAnsiTheme="majorEastAsia" w:cs="楷体"/>
                <w:bCs/>
                <w:sz w:val="24"/>
              </w:rPr>
              <w:t>Yiu</w:t>
            </w:r>
            <w:r>
              <w:rPr>
                <w:rFonts w:asciiTheme="majorEastAsia" w:eastAsiaTheme="majorEastAsia" w:hAnsiTheme="majorEastAsia" w:cs="楷体" w:hint="eastAsia"/>
                <w:bCs/>
                <w:sz w:val="24"/>
              </w:rPr>
              <w:t>；</w:t>
            </w:r>
            <w:r w:rsidRPr="00F9058A">
              <w:rPr>
                <w:rFonts w:asciiTheme="majorEastAsia" w:eastAsiaTheme="majorEastAsia" w:hAnsiTheme="majorEastAsia" w:cs="楷体"/>
                <w:bCs/>
                <w:sz w:val="24"/>
              </w:rPr>
              <w:t xml:space="preserve">Spring </w:t>
            </w:r>
            <w:r>
              <w:rPr>
                <w:rFonts w:asciiTheme="majorEastAsia" w:eastAsiaTheme="majorEastAsia" w:hAnsiTheme="majorEastAsia" w:cs="楷体"/>
                <w:bCs/>
                <w:sz w:val="24"/>
              </w:rPr>
              <w:t xml:space="preserve">Gate Capital </w:t>
            </w:r>
            <w:r w:rsidR="001921C2">
              <w:rPr>
                <w:rFonts w:asciiTheme="majorEastAsia" w:eastAsiaTheme="majorEastAsia" w:hAnsiTheme="majorEastAsia" w:cs="楷体"/>
                <w:bCs/>
                <w:sz w:val="24"/>
              </w:rPr>
              <w:t xml:space="preserve">  </w:t>
            </w:r>
            <w:r>
              <w:rPr>
                <w:rFonts w:asciiTheme="majorEastAsia" w:eastAsiaTheme="majorEastAsia" w:hAnsiTheme="majorEastAsia" w:cs="楷体"/>
                <w:bCs/>
                <w:sz w:val="24"/>
              </w:rPr>
              <w:t xml:space="preserve"> </w:t>
            </w:r>
            <w:r w:rsidRPr="00F9058A">
              <w:rPr>
                <w:rFonts w:asciiTheme="majorEastAsia" w:eastAsiaTheme="majorEastAsia" w:hAnsiTheme="majorEastAsia" w:cs="楷体"/>
                <w:bCs/>
                <w:sz w:val="24"/>
              </w:rPr>
              <w:t>Elaine Fang</w:t>
            </w:r>
            <w:r>
              <w:rPr>
                <w:rFonts w:asciiTheme="majorEastAsia" w:eastAsiaTheme="majorEastAsia" w:hAnsiTheme="majorEastAsia" w:cs="楷体" w:hint="eastAsia"/>
                <w:bCs/>
                <w:sz w:val="24"/>
              </w:rPr>
              <w:t>；</w:t>
            </w:r>
          </w:p>
          <w:p w:rsidR="0037423D" w:rsidRDefault="00F9058A" w:rsidP="00F9058A">
            <w:pPr>
              <w:spacing w:line="360" w:lineRule="auto"/>
              <w:jc w:val="left"/>
              <w:rPr>
                <w:rFonts w:asciiTheme="majorEastAsia" w:eastAsiaTheme="majorEastAsia" w:hAnsiTheme="majorEastAsia" w:cs="楷体"/>
                <w:bCs/>
                <w:sz w:val="24"/>
              </w:rPr>
            </w:pPr>
            <w:r>
              <w:rPr>
                <w:rFonts w:asciiTheme="majorEastAsia" w:eastAsiaTheme="majorEastAsia" w:hAnsiTheme="majorEastAsia" w:cs="楷体"/>
                <w:bCs/>
                <w:sz w:val="24"/>
              </w:rPr>
              <w:t xml:space="preserve">Springs Capital </w:t>
            </w:r>
            <w:r w:rsidR="001921C2">
              <w:rPr>
                <w:rFonts w:asciiTheme="majorEastAsia" w:eastAsiaTheme="majorEastAsia" w:hAnsiTheme="majorEastAsia" w:cs="楷体"/>
                <w:bCs/>
                <w:sz w:val="24"/>
              </w:rPr>
              <w:t xml:space="preserve">  </w:t>
            </w:r>
            <w:r>
              <w:rPr>
                <w:rFonts w:asciiTheme="majorEastAsia" w:eastAsiaTheme="majorEastAsia" w:hAnsiTheme="majorEastAsia" w:cs="楷体"/>
                <w:bCs/>
                <w:sz w:val="24"/>
              </w:rPr>
              <w:t xml:space="preserve"> </w:t>
            </w:r>
            <w:r w:rsidRPr="00F9058A">
              <w:rPr>
                <w:rFonts w:asciiTheme="majorEastAsia" w:eastAsiaTheme="majorEastAsia" w:hAnsiTheme="majorEastAsia" w:cs="楷体"/>
                <w:bCs/>
                <w:sz w:val="24"/>
              </w:rPr>
              <w:t>Kai Yan</w:t>
            </w:r>
            <w:r>
              <w:rPr>
                <w:rFonts w:asciiTheme="majorEastAsia" w:eastAsiaTheme="majorEastAsia" w:hAnsiTheme="majorEastAsia" w:cs="楷体" w:hint="eastAsia"/>
                <w:bCs/>
                <w:sz w:val="24"/>
              </w:rPr>
              <w:t>；</w:t>
            </w:r>
          </w:p>
          <w:p w:rsidR="0037423D" w:rsidRDefault="00F9058A" w:rsidP="00F9058A">
            <w:pPr>
              <w:spacing w:line="360" w:lineRule="auto"/>
              <w:jc w:val="left"/>
              <w:rPr>
                <w:rFonts w:asciiTheme="majorEastAsia" w:eastAsiaTheme="majorEastAsia" w:hAnsiTheme="majorEastAsia" w:cs="楷体"/>
                <w:bCs/>
                <w:sz w:val="24"/>
              </w:rPr>
            </w:pPr>
            <w:r>
              <w:rPr>
                <w:rFonts w:asciiTheme="majorEastAsia" w:eastAsiaTheme="majorEastAsia" w:hAnsiTheme="majorEastAsia" w:cs="楷体"/>
                <w:bCs/>
                <w:sz w:val="24"/>
              </w:rPr>
              <w:lastRenderedPageBreak/>
              <w:t xml:space="preserve">Sun Hung Kai &amp; Co. Ltd. </w:t>
            </w:r>
            <w:r w:rsidR="001921C2">
              <w:rPr>
                <w:rFonts w:asciiTheme="majorEastAsia" w:eastAsiaTheme="majorEastAsia" w:hAnsiTheme="majorEastAsia" w:cs="楷体"/>
                <w:bCs/>
                <w:sz w:val="24"/>
              </w:rPr>
              <w:t xml:space="preserve">  </w:t>
            </w:r>
            <w:r w:rsidRPr="00F9058A">
              <w:rPr>
                <w:rFonts w:asciiTheme="majorEastAsia" w:eastAsiaTheme="majorEastAsia" w:hAnsiTheme="majorEastAsia" w:cs="楷体"/>
                <w:bCs/>
                <w:sz w:val="24"/>
              </w:rPr>
              <w:t>Richard Lim</w:t>
            </w:r>
            <w:r>
              <w:rPr>
                <w:rFonts w:asciiTheme="majorEastAsia" w:eastAsiaTheme="majorEastAsia" w:hAnsiTheme="majorEastAsia" w:cs="楷体" w:hint="eastAsia"/>
                <w:bCs/>
                <w:sz w:val="24"/>
              </w:rPr>
              <w:t>；</w:t>
            </w:r>
          </w:p>
          <w:p w:rsidR="0037423D" w:rsidRDefault="00F9058A" w:rsidP="00F9058A">
            <w:pPr>
              <w:spacing w:line="360" w:lineRule="auto"/>
              <w:jc w:val="left"/>
              <w:rPr>
                <w:rFonts w:asciiTheme="majorEastAsia" w:eastAsiaTheme="majorEastAsia" w:hAnsiTheme="majorEastAsia" w:cs="楷体"/>
                <w:bCs/>
                <w:sz w:val="24"/>
              </w:rPr>
            </w:pPr>
            <w:r w:rsidRPr="00F9058A">
              <w:rPr>
                <w:rFonts w:asciiTheme="majorEastAsia" w:eastAsiaTheme="majorEastAsia" w:hAnsiTheme="majorEastAsia" w:cs="楷体"/>
                <w:bCs/>
                <w:sz w:val="24"/>
              </w:rPr>
              <w:t>T</w:t>
            </w:r>
            <w:r>
              <w:rPr>
                <w:rFonts w:asciiTheme="majorEastAsia" w:eastAsiaTheme="majorEastAsia" w:hAnsiTheme="majorEastAsia" w:cs="楷体"/>
                <w:bCs/>
                <w:sz w:val="24"/>
              </w:rPr>
              <w:t xml:space="preserve">aikang Asset Management Co Ltd </w:t>
            </w:r>
            <w:r w:rsidR="001921C2">
              <w:rPr>
                <w:rFonts w:asciiTheme="majorEastAsia" w:eastAsiaTheme="majorEastAsia" w:hAnsiTheme="majorEastAsia" w:cs="楷体"/>
                <w:bCs/>
                <w:sz w:val="24"/>
              </w:rPr>
              <w:t xml:space="preserve">  </w:t>
            </w:r>
            <w:r w:rsidRPr="00F9058A">
              <w:rPr>
                <w:rFonts w:asciiTheme="majorEastAsia" w:eastAsiaTheme="majorEastAsia" w:hAnsiTheme="majorEastAsia" w:cs="楷体"/>
                <w:bCs/>
                <w:sz w:val="24"/>
              </w:rPr>
              <w:t xml:space="preserve"> Ally Ma</w:t>
            </w:r>
            <w:r>
              <w:rPr>
                <w:rFonts w:asciiTheme="majorEastAsia" w:eastAsiaTheme="majorEastAsia" w:hAnsiTheme="majorEastAsia" w:cs="楷体" w:hint="eastAsia"/>
                <w:bCs/>
                <w:sz w:val="24"/>
              </w:rPr>
              <w:t>；</w:t>
            </w:r>
          </w:p>
          <w:p w:rsidR="00A8018B" w:rsidRDefault="00F9058A" w:rsidP="00F9058A">
            <w:pPr>
              <w:spacing w:line="360" w:lineRule="auto"/>
              <w:jc w:val="left"/>
              <w:rPr>
                <w:rFonts w:asciiTheme="majorEastAsia" w:eastAsiaTheme="majorEastAsia" w:hAnsiTheme="majorEastAsia" w:cs="楷体"/>
                <w:bCs/>
                <w:sz w:val="24"/>
              </w:rPr>
            </w:pPr>
            <w:r>
              <w:rPr>
                <w:rFonts w:asciiTheme="majorEastAsia" w:eastAsiaTheme="majorEastAsia" w:hAnsiTheme="majorEastAsia" w:cs="楷体"/>
                <w:bCs/>
                <w:sz w:val="24"/>
              </w:rPr>
              <w:t xml:space="preserve">Torq Capital Management  </w:t>
            </w:r>
            <w:r w:rsidR="001921C2">
              <w:rPr>
                <w:rFonts w:asciiTheme="majorEastAsia" w:eastAsiaTheme="majorEastAsia" w:hAnsiTheme="majorEastAsia" w:cs="楷体"/>
                <w:bCs/>
                <w:sz w:val="24"/>
              </w:rPr>
              <w:t xml:space="preserve">  </w:t>
            </w:r>
            <w:r w:rsidRPr="00F9058A">
              <w:rPr>
                <w:rFonts w:asciiTheme="majorEastAsia" w:eastAsiaTheme="majorEastAsia" w:hAnsiTheme="majorEastAsia" w:cs="楷体"/>
                <w:bCs/>
                <w:sz w:val="24"/>
              </w:rPr>
              <w:t>Tina Xu</w:t>
            </w:r>
            <w:r w:rsidR="00F76479">
              <w:rPr>
                <w:rFonts w:asciiTheme="majorEastAsia" w:eastAsiaTheme="majorEastAsia" w:hAnsiTheme="majorEastAsia" w:cs="楷体" w:hint="eastAsia"/>
                <w:bCs/>
                <w:sz w:val="24"/>
              </w:rPr>
              <w:t>。</w:t>
            </w:r>
          </w:p>
          <w:p w:rsidR="00084A8F" w:rsidRPr="008E2592" w:rsidRDefault="00084A8F" w:rsidP="00084A8F">
            <w:pPr>
              <w:spacing w:line="360" w:lineRule="auto"/>
              <w:jc w:val="left"/>
              <w:rPr>
                <w:rFonts w:asciiTheme="majorEastAsia" w:eastAsiaTheme="majorEastAsia" w:hAnsiTheme="majorEastAsia" w:cs="楷体"/>
                <w:bCs/>
                <w:sz w:val="24"/>
                <w:u w:val="single"/>
              </w:rPr>
            </w:pPr>
            <w:r w:rsidRPr="008E2592">
              <w:rPr>
                <w:rFonts w:asciiTheme="majorEastAsia" w:eastAsiaTheme="majorEastAsia" w:hAnsiTheme="majorEastAsia" w:cs="楷体"/>
                <w:bCs/>
                <w:sz w:val="24"/>
                <w:u w:val="single"/>
              </w:rPr>
              <w:t>2020</w:t>
            </w:r>
            <w:r w:rsidRPr="008E2592">
              <w:rPr>
                <w:rFonts w:asciiTheme="majorEastAsia" w:eastAsiaTheme="majorEastAsia" w:hAnsiTheme="majorEastAsia" w:cs="楷体" w:hint="eastAsia"/>
                <w:bCs/>
                <w:sz w:val="24"/>
                <w:u w:val="single"/>
              </w:rPr>
              <w:t>年</w:t>
            </w:r>
            <w:r w:rsidRPr="008E2592">
              <w:rPr>
                <w:rFonts w:asciiTheme="majorEastAsia" w:eastAsiaTheme="majorEastAsia" w:hAnsiTheme="majorEastAsia" w:cs="楷体"/>
                <w:bCs/>
                <w:sz w:val="24"/>
                <w:u w:val="single"/>
              </w:rPr>
              <w:t>8</w:t>
            </w:r>
            <w:r>
              <w:rPr>
                <w:rFonts w:asciiTheme="majorEastAsia" w:eastAsiaTheme="majorEastAsia" w:hAnsiTheme="majorEastAsia" w:cs="楷体" w:hint="eastAsia"/>
                <w:bCs/>
                <w:sz w:val="24"/>
                <w:u w:val="single"/>
              </w:rPr>
              <w:t>月1</w:t>
            </w:r>
            <w:r>
              <w:rPr>
                <w:rFonts w:asciiTheme="majorEastAsia" w:eastAsiaTheme="majorEastAsia" w:hAnsiTheme="majorEastAsia" w:cs="楷体"/>
                <w:bCs/>
                <w:sz w:val="24"/>
                <w:u w:val="single"/>
              </w:rPr>
              <w:t>1</w:t>
            </w:r>
            <w:r w:rsidRPr="008E2592">
              <w:rPr>
                <w:rFonts w:asciiTheme="majorEastAsia" w:eastAsiaTheme="majorEastAsia" w:hAnsiTheme="majorEastAsia" w:cs="楷体" w:hint="eastAsia"/>
                <w:bCs/>
                <w:sz w:val="24"/>
                <w:u w:val="single"/>
              </w:rPr>
              <w:t>日</w:t>
            </w:r>
          </w:p>
          <w:p w:rsidR="0037423D" w:rsidRDefault="00032486" w:rsidP="00032486">
            <w:pPr>
              <w:spacing w:line="360" w:lineRule="auto"/>
              <w:jc w:val="left"/>
              <w:rPr>
                <w:rFonts w:asciiTheme="majorEastAsia" w:eastAsiaTheme="majorEastAsia" w:hAnsiTheme="majorEastAsia" w:cs="楷体"/>
                <w:bCs/>
                <w:sz w:val="24"/>
              </w:rPr>
            </w:pPr>
            <w:r w:rsidRPr="00032486">
              <w:rPr>
                <w:rFonts w:asciiTheme="majorEastAsia" w:eastAsiaTheme="majorEastAsia" w:hAnsiTheme="majorEastAsia" w:cs="楷体"/>
                <w:bCs/>
                <w:sz w:val="24"/>
              </w:rPr>
              <w:t xml:space="preserve">UBS Securities </w:t>
            </w:r>
            <w:r w:rsidR="001921C2">
              <w:rPr>
                <w:rFonts w:asciiTheme="majorEastAsia" w:eastAsiaTheme="majorEastAsia" w:hAnsiTheme="majorEastAsia" w:cs="楷体"/>
                <w:bCs/>
                <w:sz w:val="24"/>
              </w:rPr>
              <w:t xml:space="preserve">  </w:t>
            </w:r>
            <w:r>
              <w:rPr>
                <w:rFonts w:asciiTheme="majorEastAsia" w:eastAsiaTheme="majorEastAsia" w:hAnsiTheme="majorEastAsia" w:cs="楷体"/>
                <w:bCs/>
                <w:sz w:val="24"/>
              </w:rPr>
              <w:t>Jimmy Y</w:t>
            </w:r>
            <w:r>
              <w:rPr>
                <w:rFonts w:asciiTheme="majorEastAsia" w:eastAsiaTheme="majorEastAsia" w:hAnsiTheme="majorEastAsia" w:cs="楷体" w:hint="eastAsia"/>
                <w:bCs/>
                <w:sz w:val="24"/>
              </w:rPr>
              <w:t>u</w:t>
            </w:r>
            <w:r w:rsidRPr="00032486">
              <w:rPr>
                <w:rFonts w:asciiTheme="majorEastAsia" w:eastAsiaTheme="majorEastAsia" w:hAnsiTheme="majorEastAsia" w:cs="楷体" w:hint="eastAsia"/>
                <w:bCs/>
                <w:sz w:val="24"/>
              </w:rPr>
              <w:t>；</w:t>
            </w:r>
          </w:p>
          <w:p w:rsidR="0037423D" w:rsidRDefault="00032486" w:rsidP="00032486">
            <w:pPr>
              <w:spacing w:line="360" w:lineRule="auto"/>
              <w:jc w:val="left"/>
              <w:rPr>
                <w:rFonts w:asciiTheme="majorEastAsia" w:eastAsiaTheme="majorEastAsia" w:hAnsiTheme="majorEastAsia" w:cs="楷体"/>
                <w:bCs/>
                <w:sz w:val="24"/>
              </w:rPr>
            </w:pPr>
            <w:r>
              <w:rPr>
                <w:rFonts w:asciiTheme="majorEastAsia" w:eastAsiaTheme="majorEastAsia" w:hAnsiTheme="majorEastAsia" w:cs="楷体"/>
                <w:bCs/>
                <w:sz w:val="24"/>
              </w:rPr>
              <w:t>Averest Capital</w:t>
            </w:r>
            <w:r>
              <w:rPr>
                <w:rFonts w:asciiTheme="majorEastAsia" w:eastAsiaTheme="majorEastAsia" w:hAnsiTheme="majorEastAsia" w:cs="楷体"/>
                <w:bCs/>
                <w:sz w:val="24"/>
              </w:rPr>
              <w:tab/>
            </w:r>
            <w:r w:rsidR="001921C2">
              <w:rPr>
                <w:rFonts w:asciiTheme="majorEastAsia" w:eastAsiaTheme="majorEastAsia" w:hAnsiTheme="majorEastAsia" w:cs="楷体"/>
                <w:bCs/>
                <w:sz w:val="24"/>
              </w:rPr>
              <w:t xml:space="preserve">  </w:t>
            </w:r>
            <w:r>
              <w:rPr>
                <w:rFonts w:asciiTheme="majorEastAsia" w:eastAsiaTheme="majorEastAsia" w:hAnsiTheme="majorEastAsia" w:cs="楷体"/>
                <w:bCs/>
                <w:sz w:val="24"/>
              </w:rPr>
              <w:t>Kevin Chang</w:t>
            </w:r>
            <w:r>
              <w:rPr>
                <w:rFonts w:asciiTheme="majorEastAsia" w:eastAsiaTheme="majorEastAsia" w:hAnsiTheme="majorEastAsia" w:cs="楷体" w:hint="eastAsia"/>
                <w:bCs/>
                <w:sz w:val="24"/>
              </w:rPr>
              <w:t>；</w:t>
            </w:r>
          </w:p>
          <w:p w:rsidR="0037423D" w:rsidRDefault="00032486" w:rsidP="00032486">
            <w:pPr>
              <w:spacing w:line="360" w:lineRule="auto"/>
              <w:jc w:val="left"/>
              <w:rPr>
                <w:rFonts w:asciiTheme="majorEastAsia" w:eastAsiaTheme="majorEastAsia" w:hAnsiTheme="majorEastAsia" w:cs="楷体"/>
                <w:bCs/>
                <w:sz w:val="24"/>
              </w:rPr>
            </w:pPr>
            <w:r>
              <w:rPr>
                <w:rFonts w:asciiTheme="majorEastAsia" w:eastAsiaTheme="majorEastAsia" w:hAnsiTheme="majorEastAsia" w:cs="楷体"/>
                <w:bCs/>
                <w:sz w:val="24"/>
              </w:rPr>
              <w:t>Bea Union</w:t>
            </w:r>
            <w:r>
              <w:rPr>
                <w:rFonts w:asciiTheme="majorEastAsia" w:eastAsiaTheme="majorEastAsia" w:hAnsiTheme="majorEastAsia" w:cs="楷体"/>
                <w:bCs/>
                <w:sz w:val="24"/>
              </w:rPr>
              <w:tab/>
            </w:r>
            <w:r w:rsidR="001921C2">
              <w:rPr>
                <w:rFonts w:asciiTheme="majorEastAsia" w:eastAsiaTheme="majorEastAsia" w:hAnsiTheme="majorEastAsia" w:cs="楷体"/>
                <w:bCs/>
                <w:sz w:val="24"/>
              </w:rPr>
              <w:t xml:space="preserve">  </w:t>
            </w:r>
            <w:r>
              <w:rPr>
                <w:rFonts w:asciiTheme="majorEastAsia" w:eastAsiaTheme="majorEastAsia" w:hAnsiTheme="majorEastAsia" w:cs="楷体"/>
                <w:bCs/>
                <w:sz w:val="24"/>
              </w:rPr>
              <w:t>Will Li</w:t>
            </w:r>
            <w:r>
              <w:rPr>
                <w:rFonts w:asciiTheme="majorEastAsia" w:eastAsiaTheme="majorEastAsia" w:hAnsiTheme="majorEastAsia" w:cs="楷体" w:hint="eastAsia"/>
                <w:bCs/>
                <w:sz w:val="24"/>
              </w:rPr>
              <w:t>；</w:t>
            </w:r>
          </w:p>
          <w:p w:rsidR="0037423D" w:rsidRDefault="0037423D" w:rsidP="00032486">
            <w:pPr>
              <w:spacing w:line="360" w:lineRule="auto"/>
              <w:jc w:val="left"/>
              <w:rPr>
                <w:rFonts w:asciiTheme="majorEastAsia" w:eastAsiaTheme="majorEastAsia" w:hAnsiTheme="majorEastAsia" w:cs="楷体"/>
                <w:bCs/>
                <w:sz w:val="24"/>
              </w:rPr>
            </w:pPr>
            <w:r>
              <w:rPr>
                <w:rFonts w:asciiTheme="majorEastAsia" w:eastAsiaTheme="majorEastAsia" w:hAnsiTheme="majorEastAsia" w:cs="楷体"/>
                <w:bCs/>
                <w:sz w:val="24"/>
              </w:rPr>
              <w:t xml:space="preserve">Binyuan Capital </w:t>
            </w:r>
            <w:r w:rsidR="001921C2">
              <w:rPr>
                <w:rFonts w:asciiTheme="majorEastAsia" w:eastAsiaTheme="majorEastAsia" w:hAnsiTheme="majorEastAsia" w:cs="楷体"/>
                <w:bCs/>
                <w:sz w:val="24"/>
              </w:rPr>
              <w:t xml:space="preserve">  </w:t>
            </w:r>
            <w:r w:rsidR="00032486">
              <w:rPr>
                <w:rFonts w:asciiTheme="majorEastAsia" w:eastAsiaTheme="majorEastAsia" w:hAnsiTheme="majorEastAsia" w:cs="楷体"/>
                <w:bCs/>
                <w:sz w:val="24"/>
              </w:rPr>
              <w:t>Henry Xue</w:t>
            </w:r>
            <w:r w:rsidR="00032486">
              <w:rPr>
                <w:rFonts w:asciiTheme="majorEastAsia" w:eastAsiaTheme="majorEastAsia" w:hAnsiTheme="majorEastAsia" w:cs="楷体" w:hint="eastAsia"/>
                <w:bCs/>
                <w:sz w:val="24"/>
              </w:rPr>
              <w:t>；</w:t>
            </w:r>
          </w:p>
          <w:p w:rsidR="0037423D" w:rsidRDefault="00032486" w:rsidP="00032486">
            <w:pPr>
              <w:spacing w:line="360" w:lineRule="auto"/>
              <w:jc w:val="left"/>
              <w:rPr>
                <w:rFonts w:asciiTheme="majorEastAsia" w:eastAsiaTheme="majorEastAsia" w:hAnsiTheme="majorEastAsia" w:cs="楷体"/>
                <w:bCs/>
                <w:sz w:val="24"/>
              </w:rPr>
            </w:pPr>
            <w:r w:rsidRPr="00032486">
              <w:rPr>
                <w:rFonts w:asciiTheme="majorEastAsia" w:eastAsiaTheme="majorEastAsia" w:hAnsiTheme="majorEastAsia" w:cs="楷体"/>
                <w:bCs/>
                <w:sz w:val="24"/>
              </w:rPr>
              <w:t>Bnp Paribas Asset Management</w:t>
            </w:r>
            <w:r w:rsidR="0037423D">
              <w:rPr>
                <w:rFonts w:asciiTheme="majorEastAsia" w:eastAsiaTheme="majorEastAsia" w:hAnsiTheme="majorEastAsia" w:cs="楷体"/>
                <w:bCs/>
                <w:sz w:val="24"/>
              </w:rPr>
              <w:t xml:space="preserve"> </w:t>
            </w:r>
            <w:r w:rsidR="001921C2">
              <w:rPr>
                <w:rFonts w:asciiTheme="majorEastAsia" w:eastAsiaTheme="majorEastAsia" w:hAnsiTheme="majorEastAsia" w:cs="楷体"/>
                <w:bCs/>
                <w:sz w:val="24"/>
              </w:rPr>
              <w:t xml:space="preserve">  </w:t>
            </w:r>
            <w:r>
              <w:rPr>
                <w:rFonts w:asciiTheme="majorEastAsia" w:eastAsiaTheme="majorEastAsia" w:hAnsiTheme="majorEastAsia" w:cs="楷体"/>
                <w:bCs/>
                <w:sz w:val="24"/>
              </w:rPr>
              <w:t>David Choa</w:t>
            </w:r>
            <w:r>
              <w:rPr>
                <w:rFonts w:asciiTheme="majorEastAsia" w:eastAsiaTheme="majorEastAsia" w:hAnsiTheme="majorEastAsia" w:cs="楷体" w:hint="eastAsia"/>
                <w:bCs/>
                <w:sz w:val="24"/>
              </w:rPr>
              <w:t>；</w:t>
            </w:r>
          </w:p>
          <w:p w:rsidR="0037423D" w:rsidRDefault="00AA63A0" w:rsidP="00032486">
            <w:pPr>
              <w:spacing w:line="360" w:lineRule="auto"/>
              <w:jc w:val="left"/>
              <w:rPr>
                <w:rFonts w:asciiTheme="majorEastAsia" w:eastAsiaTheme="majorEastAsia" w:hAnsiTheme="majorEastAsia" w:cs="楷体"/>
                <w:bCs/>
                <w:sz w:val="24"/>
              </w:rPr>
            </w:pPr>
            <w:r>
              <w:rPr>
                <w:rFonts w:asciiTheme="majorEastAsia" w:eastAsiaTheme="majorEastAsia" w:hAnsiTheme="majorEastAsia" w:cs="楷体"/>
                <w:bCs/>
                <w:sz w:val="24"/>
              </w:rPr>
              <w:t>Cathaylife Insurance</w:t>
            </w:r>
            <w:r w:rsidR="001921C2">
              <w:rPr>
                <w:rFonts w:asciiTheme="majorEastAsia" w:eastAsiaTheme="majorEastAsia" w:hAnsiTheme="majorEastAsia" w:cs="楷体"/>
                <w:bCs/>
                <w:sz w:val="24"/>
              </w:rPr>
              <w:t xml:space="preserve">  </w:t>
            </w:r>
            <w:r>
              <w:rPr>
                <w:rFonts w:asciiTheme="majorEastAsia" w:eastAsiaTheme="majorEastAsia" w:hAnsiTheme="majorEastAsia" w:cs="楷体"/>
                <w:bCs/>
                <w:sz w:val="24"/>
              </w:rPr>
              <w:t xml:space="preserve"> </w:t>
            </w:r>
            <w:r w:rsidR="00032486" w:rsidRPr="00032486">
              <w:rPr>
                <w:rFonts w:asciiTheme="majorEastAsia" w:eastAsiaTheme="majorEastAsia" w:hAnsiTheme="majorEastAsia" w:cs="楷体"/>
                <w:bCs/>
                <w:sz w:val="24"/>
              </w:rPr>
              <w:t>Eric Yang</w:t>
            </w:r>
            <w:r w:rsidR="00032486">
              <w:rPr>
                <w:rFonts w:asciiTheme="majorEastAsia" w:eastAsiaTheme="majorEastAsia" w:hAnsiTheme="majorEastAsia" w:cs="楷体" w:hint="eastAsia"/>
                <w:bCs/>
                <w:sz w:val="24"/>
              </w:rPr>
              <w:t>；</w:t>
            </w:r>
          </w:p>
          <w:p w:rsidR="0037423D" w:rsidRDefault="0037423D" w:rsidP="00032486">
            <w:pPr>
              <w:spacing w:line="360" w:lineRule="auto"/>
              <w:jc w:val="left"/>
              <w:rPr>
                <w:rFonts w:asciiTheme="majorEastAsia" w:eastAsiaTheme="majorEastAsia" w:hAnsiTheme="majorEastAsia" w:cs="楷体"/>
                <w:bCs/>
                <w:sz w:val="24"/>
              </w:rPr>
            </w:pPr>
            <w:r>
              <w:rPr>
                <w:rFonts w:asciiTheme="majorEastAsia" w:eastAsiaTheme="majorEastAsia" w:hAnsiTheme="majorEastAsia" w:cs="楷体"/>
                <w:bCs/>
                <w:sz w:val="24"/>
              </w:rPr>
              <w:t xml:space="preserve">Citicpe </w:t>
            </w:r>
            <w:r w:rsidR="001921C2">
              <w:rPr>
                <w:rFonts w:asciiTheme="majorEastAsia" w:eastAsiaTheme="majorEastAsia" w:hAnsiTheme="majorEastAsia" w:cs="楷体"/>
                <w:bCs/>
                <w:sz w:val="24"/>
              </w:rPr>
              <w:t xml:space="preserve">  </w:t>
            </w:r>
            <w:r w:rsidR="00AA63A0">
              <w:rPr>
                <w:rFonts w:asciiTheme="majorEastAsia" w:eastAsiaTheme="majorEastAsia" w:hAnsiTheme="majorEastAsia" w:cs="楷体"/>
                <w:bCs/>
                <w:sz w:val="24"/>
              </w:rPr>
              <w:t>Tao Yang</w:t>
            </w:r>
            <w:r w:rsidR="00AA63A0">
              <w:rPr>
                <w:rFonts w:asciiTheme="majorEastAsia" w:eastAsiaTheme="majorEastAsia" w:hAnsiTheme="majorEastAsia" w:cs="楷体" w:hint="eastAsia"/>
                <w:bCs/>
                <w:sz w:val="24"/>
              </w:rPr>
              <w:t>；</w:t>
            </w:r>
          </w:p>
          <w:p w:rsidR="0037423D" w:rsidRDefault="00032486" w:rsidP="00032486">
            <w:pPr>
              <w:spacing w:line="360" w:lineRule="auto"/>
              <w:jc w:val="left"/>
              <w:rPr>
                <w:rFonts w:asciiTheme="majorEastAsia" w:eastAsiaTheme="majorEastAsia" w:hAnsiTheme="majorEastAsia" w:cs="楷体"/>
                <w:bCs/>
                <w:sz w:val="24"/>
              </w:rPr>
            </w:pPr>
            <w:r w:rsidRPr="00032486">
              <w:rPr>
                <w:rFonts w:asciiTheme="majorEastAsia" w:eastAsiaTheme="majorEastAsia" w:hAnsiTheme="majorEastAsia" w:cs="楷体"/>
                <w:bCs/>
                <w:sz w:val="24"/>
              </w:rPr>
              <w:t>Dacheng Internat</w:t>
            </w:r>
            <w:r w:rsidR="00AA63A0">
              <w:rPr>
                <w:rFonts w:asciiTheme="majorEastAsia" w:eastAsiaTheme="majorEastAsia" w:hAnsiTheme="majorEastAsia" w:cs="楷体"/>
                <w:bCs/>
                <w:sz w:val="24"/>
              </w:rPr>
              <w:t>ional Asset Management</w:t>
            </w:r>
            <w:r w:rsidR="00AA63A0">
              <w:rPr>
                <w:rFonts w:asciiTheme="majorEastAsia" w:eastAsiaTheme="majorEastAsia" w:hAnsiTheme="majorEastAsia" w:cs="楷体"/>
                <w:bCs/>
                <w:sz w:val="24"/>
              </w:rPr>
              <w:tab/>
            </w:r>
            <w:r w:rsidR="001921C2">
              <w:rPr>
                <w:rFonts w:asciiTheme="majorEastAsia" w:eastAsiaTheme="majorEastAsia" w:hAnsiTheme="majorEastAsia" w:cs="楷体"/>
                <w:bCs/>
                <w:sz w:val="24"/>
              </w:rPr>
              <w:t xml:space="preserve">  </w:t>
            </w:r>
            <w:r w:rsidR="00AA63A0">
              <w:rPr>
                <w:rFonts w:asciiTheme="majorEastAsia" w:eastAsiaTheme="majorEastAsia" w:hAnsiTheme="majorEastAsia" w:cs="楷体"/>
                <w:bCs/>
                <w:sz w:val="24"/>
              </w:rPr>
              <w:t>Xi Zhang</w:t>
            </w:r>
            <w:r w:rsidR="00AA63A0">
              <w:rPr>
                <w:rFonts w:asciiTheme="majorEastAsia" w:eastAsiaTheme="majorEastAsia" w:hAnsiTheme="majorEastAsia" w:cs="楷体" w:hint="eastAsia"/>
                <w:bCs/>
                <w:sz w:val="24"/>
              </w:rPr>
              <w:t>；</w:t>
            </w:r>
          </w:p>
          <w:p w:rsidR="0037423D" w:rsidRDefault="00032486" w:rsidP="00032486">
            <w:pPr>
              <w:spacing w:line="360" w:lineRule="auto"/>
              <w:jc w:val="left"/>
              <w:rPr>
                <w:rFonts w:asciiTheme="majorEastAsia" w:eastAsiaTheme="majorEastAsia" w:hAnsiTheme="majorEastAsia" w:cs="楷体"/>
                <w:bCs/>
                <w:sz w:val="24"/>
              </w:rPr>
            </w:pPr>
            <w:r w:rsidRPr="00032486">
              <w:rPr>
                <w:rFonts w:asciiTheme="majorEastAsia" w:eastAsiaTheme="majorEastAsia" w:hAnsiTheme="majorEastAsia" w:cs="楷体"/>
                <w:bCs/>
                <w:sz w:val="24"/>
              </w:rPr>
              <w:t>Doric Capital Coporation</w:t>
            </w:r>
            <w:r w:rsidR="001921C2">
              <w:rPr>
                <w:rFonts w:asciiTheme="majorEastAsia" w:eastAsiaTheme="majorEastAsia" w:hAnsiTheme="majorEastAsia" w:cs="楷体"/>
                <w:bCs/>
                <w:sz w:val="24"/>
              </w:rPr>
              <w:t xml:space="preserve">  </w:t>
            </w:r>
            <w:r w:rsidRPr="00032486">
              <w:rPr>
                <w:rFonts w:asciiTheme="majorEastAsia" w:eastAsiaTheme="majorEastAsia" w:hAnsiTheme="majorEastAsia" w:cs="楷体"/>
                <w:bCs/>
                <w:sz w:val="24"/>
              </w:rPr>
              <w:tab/>
              <w:t>Howard Wong</w:t>
            </w:r>
            <w:r w:rsidR="00AA63A0">
              <w:rPr>
                <w:rFonts w:asciiTheme="majorEastAsia" w:eastAsiaTheme="majorEastAsia" w:hAnsiTheme="majorEastAsia" w:cs="楷体" w:hint="eastAsia"/>
                <w:bCs/>
                <w:sz w:val="24"/>
              </w:rPr>
              <w:t>；</w:t>
            </w:r>
          </w:p>
          <w:p w:rsidR="0037423D" w:rsidRDefault="00032486" w:rsidP="00032486">
            <w:pPr>
              <w:spacing w:line="360" w:lineRule="auto"/>
              <w:jc w:val="left"/>
              <w:rPr>
                <w:rFonts w:asciiTheme="majorEastAsia" w:eastAsiaTheme="majorEastAsia" w:hAnsiTheme="majorEastAsia" w:cs="楷体"/>
                <w:bCs/>
                <w:sz w:val="24"/>
              </w:rPr>
            </w:pPr>
            <w:r w:rsidRPr="00032486">
              <w:rPr>
                <w:rFonts w:asciiTheme="majorEastAsia" w:eastAsiaTheme="majorEastAsia" w:hAnsiTheme="majorEastAsia" w:cs="楷体"/>
                <w:bCs/>
                <w:sz w:val="24"/>
              </w:rPr>
              <w:t>Dunhe International</w:t>
            </w:r>
            <w:r w:rsidRPr="00032486">
              <w:rPr>
                <w:rFonts w:asciiTheme="majorEastAsia" w:eastAsiaTheme="majorEastAsia" w:hAnsiTheme="majorEastAsia" w:cs="楷体"/>
                <w:bCs/>
                <w:sz w:val="24"/>
              </w:rPr>
              <w:tab/>
            </w:r>
            <w:r w:rsidR="001921C2">
              <w:rPr>
                <w:rFonts w:asciiTheme="majorEastAsia" w:eastAsiaTheme="majorEastAsia" w:hAnsiTheme="majorEastAsia" w:cs="楷体"/>
                <w:bCs/>
                <w:sz w:val="24"/>
              </w:rPr>
              <w:t xml:space="preserve">  </w:t>
            </w:r>
            <w:r w:rsidRPr="00032486">
              <w:rPr>
                <w:rFonts w:asciiTheme="majorEastAsia" w:eastAsiaTheme="majorEastAsia" w:hAnsiTheme="majorEastAsia" w:cs="楷体"/>
                <w:bCs/>
                <w:sz w:val="24"/>
              </w:rPr>
              <w:t>Mengjie Li</w:t>
            </w:r>
            <w:r w:rsidR="00AA63A0">
              <w:rPr>
                <w:rFonts w:asciiTheme="majorEastAsia" w:eastAsiaTheme="majorEastAsia" w:hAnsiTheme="majorEastAsia" w:cs="楷体" w:hint="eastAsia"/>
                <w:bCs/>
                <w:sz w:val="24"/>
              </w:rPr>
              <w:t>；</w:t>
            </w:r>
          </w:p>
          <w:p w:rsidR="0037423D" w:rsidRDefault="00AA63A0" w:rsidP="00032486">
            <w:pPr>
              <w:spacing w:line="360" w:lineRule="auto"/>
              <w:jc w:val="left"/>
              <w:rPr>
                <w:rFonts w:asciiTheme="majorEastAsia" w:eastAsiaTheme="majorEastAsia" w:hAnsiTheme="majorEastAsia" w:cs="楷体"/>
                <w:bCs/>
                <w:sz w:val="24"/>
              </w:rPr>
            </w:pPr>
            <w:r>
              <w:rPr>
                <w:rFonts w:asciiTheme="majorEastAsia" w:eastAsiaTheme="majorEastAsia" w:hAnsiTheme="majorEastAsia" w:cs="楷体"/>
                <w:bCs/>
                <w:sz w:val="24"/>
              </w:rPr>
              <w:t xml:space="preserve">Dymon Asia Capital </w:t>
            </w:r>
            <w:r w:rsidR="001921C2">
              <w:rPr>
                <w:rFonts w:asciiTheme="majorEastAsia" w:eastAsiaTheme="majorEastAsia" w:hAnsiTheme="majorEastAsia" w:cs="楷体"/>
                <w:bCs/>
                <w:sz w:val="24"/>
              </w:rPr>
              <w:t xml:space="preserve">  </w:t>
            </w:r>
            <w:r w:rsidR="00032486" w:rsidRPr="00032486">
              <w:rPr>
                <w:rFonts w:asciiTheme="majorEastAsia" w:eastAsiaTheme="majorEastAsia" w:hAnsiTheme="majorEastAsia" w:cs="楷体"/>
                <w:bCs/>
                <w:sz w:val="24"/>
              </w:rPr>
              <w:t>Chi-Ho Wong</w:t>
            </w:r>
            <w:r>
              <w:rPr>
                <w:rFonts w:asciiTheme="majorEastAsia" w:eastAsiaTheme="majorEastAsia" w:hAnsiTheme="majorEastAsia" w:cs="楷体" w:hint="eastAsia"/>
                <w:bCs/>
                <w:sz w:val="24"/>
              </w:rPr>
              <w:t>；</w:t>
            </w:r>
          </w:p>
          <w:p w:rsidR="0037423D" w:rsidRDefault="00AA63A0" w:rsidP="00032486">
            <w:pPr>
              <w:spacing w:line="360" w:lineRule="auto"/>
              <w:jc w:val="left"/>
              <w:rPr>
                <w:rFonts w:asciiTheme="majorEastAsia" w:eastAsiaTheme="majorEastAsia" w:hAnsiTheme="majorEastAsia" w:cs="楷体"/>
                <w:bCs/>
                <w:sz w:val="24"/>
              </w:rPr>
            </w:pPr>
            <w:r>
              <w:rPr>
                <w:rFonts w:asciiTheme="majorEastAsia" w:eastAsiaTheme="majorEastAsia" w:hAnsiTheme="majorEastAsia" w:cs="楷体"/>
                <w:bCs/>
                <w:sz w:val="24"/>
              </w:rPr>
              <w:t>Eurizon Capital</w:t>
            </w:r>
            <w:r w:rsidR="001921C2">
              <w:rPr>
                <w:rFonts w:asciiTheme="majorEastAsia" w:eastAsiaTheme="majorEastAsia" w:hAnsiTheme="majorEastAsia" w:cs="楷体"/>
                <w:bCs/>
                <w:sz w:val="24"/>
              </w:rPr>
              <w:t xml:space="preserve">  </w:t>
            </w:r>
            <w:r>
              <w:rPr>
                <w:rFonts w:asciiTheme="majorEastAsia" w:eastAsiaTheme="majorEastAsia" w:hAnsiTheme="majorEastAsia" w:cs="楷体"/>
                <w:bCs/>
                <w:sz w:val="24"/>
              </w:rPr>
              <w:t xml:space="preserve"> </w:t>
            </w:r>
            <w:r w:rsidR="00032486" w:rsidRPr="00032486">
              <w:rPr>
                <w:rFonts w:asciiTheme="majorEastAsia" w:eastAsiaTheme="majorEastAsia" w:hAnsiTheme="majorEastAsia" w:cs="楷体"/>
                <w:bCs/>
                <w:sz w:val="24"/>
              </w:rPr>
              <w:t>Andrew Lee</w:t>
            </w:r>
            <w:r>
              <w:rPr>
                <w:rFonts w:asciiTheme="majorEastAsia" w:eastAsiaTheme="majorEastAsia" w:hAnsiTheme="majorEastAsia" w:cs="楷体" w:hint="eastAsia"/>
                <w:bCs/>
                <w:sz w:val="24"/>
              </w:rPr>
              <w:t>；</w:t>
            </w:r>
          </w:p>
          <w:p w:rsidR="0037423D" w:rsidRDefault="00AA63A0" w:rsidP="00032486">
            <w:pPr>
              <w:spacing w:line="360" w:lineRule="auto"/>
              <w:jc w:val="left"/>
              <w:rPr>
                <w:rFonts w:asciiTheme="majorEastAsia" w:eastAsiaTheme="majorEastAsia" w:hAnsiTheme="majorEastAsia" w:cs="楷体"/>
                <w:bCs/>
                <w:sz w:val="24"/>
              </w:rPr>
            </w:pPr>
            <w:r>
              <w:rPr>
                <w:rFonts w:asciiTheme="majorEastAsia" w:eastAsiaTheme="majorEastAsia" w:hAnsiTheme="majorEastAsia" w:cs="楷体"/>
                <w:bCs/>
                <w:sz w:val="24"/>
              </w:rPr>
              <w:t xml:space="preserve">Gf Securites </w:t>
            </w:r>
            <w:r w:rsidR="001921C2">
              <w:rPr>
                <w:rFonts w:asciiTheme="majorEastAsia" w:eastAsiaTheme="majorEastAsia" w:hAnsiTheme="majorEastAsia" w:cs="楷体"/>
                <w:bCs/>
                <w:sz w:val="24"/>
              </w:rPr>
              <w:t xml:space="preserve">  </w:t>
            </w:r>
            <w:r w:rsidR="00032486" w:rsidRPr="00032486">
              <w:rPr>
                <w:rFonts w:asciiTheme="majorEastAsia" w:eastAsiaTheme="majorEastAsia" w:hAnsiTheme="majorEastAsia" w:cs="楷体"/>
                <w:bCs/>
                <w:sz w:val="24"/>
              </w:rPr>
              <w:t>Xiaolin Yang</w:t>
            </w:r>
            <w:r>
              <w:rPr>
                <w:rFonts w:asciiTheme="majorEastAsia" w:eastAsiaTheme="majorEastAsia" w:hAnsiTheme="majorEastAsia" w:cs="楷体" w:hint="eastAsia"/>
                <w:bCs/>
                <w:sz w:val="24"/>
              </w:rPr>
              <w:t>；</w:t>
            </w:r>
          </w:p>
          <w:p w:rsidR="00032486" w:rsidRPr="00032486" w:rsidRDefault="00032486" w:rsidP="00032486">
            <w:pPr>
              <w:spacing w:line="360" w:lineRule="auto"/>
              <w:jc w:val="left"/>
              <w:rPr>
                <w:rFonts w:asciiTheme="majorEastAsia" w:eastAsiaTheme="majorEastAsia" w:hAnsiTheme="majorEastAsia" w:cs="楷体"/>
                <w:bCs/>
                <w:sz w:val="24"/>
              </w:rPr>
            </w:pPr>
            <w:r w:rsidRPr="00032486">
              <w:rPr>
                <w:rFonts w:asciiTheme="majorEastAsia" w:eastAsiaTheme="majorEastAsia" w:hAnsiTheme="majorEastAsia" w:cs="楷体"/>
                <w:bCs/>
                <w:sz w:val="24"/>
              </w:rPr>
              <w:t>Goldman Sachs Asset Management</w:t>
            </w:r>
            <w:r w:rsidRPr="00032486">
              <w:rPr>
                <w:rFonts w:asciiTheme="majorEastAsia" w:eastAsiaTheme="majorEastAsia" w:hAnsiTheme="majorEastAsia" w:cs="楷体"/>
                <w:bCs/>
                <w:sz w:val="24"/>
              </w:rPr>
              <w:tab/>
            </w:r>
            <w:r w:rsidR="001921C2">
              <w:rPr>
                <w:rFonts w:asciiTheme="majorEastAsia" w:eastAsiaTheme="majorEastAsia" w:hAnsiTheme="majorEastAsia" w:cs="楷体"/>
                <w:bCs/>
                <w:sz w:val="24"/>
              </w:rPr>
              <w:t xml:space="preserve">  </w:t>
            </w:r>
            <w:r w:rsidRPr="00032486">
              <w:rPr>
                <w:rFonts w:asciiTheme="majorEastAsia" w:eastAsiaTheme="majorEastAsia" w:hAnsiTheme="majorEastAsia" w:cs="楷体"/>
                <w:bCs/>
                <w:sz w:val="24"/>
              </w:rPr>
              <w:t>Nathan Lin</w:t>
            </w:r>
            <w:r w:rsidR="00AA63A0">
              <w:rPr>
                <w:rFonts w:asciiTheme="majorEastAsia" w:eastAsiaTheme="majorEastAsia" w:hAnsiTheme="majorEastAsia" w:cs="楷体" w:hint="eastAsia"/>
                <w:bCs/>
                <w:sz w:val="24"/>
              </w:rPr>
              <w:t>；</w:t>
            </w:r>
          </w:p>
          <w:p w:rsidR="0037423D" w:rsidRDefault="00AA63A0" w:rsidP="00032486">
            <w:pPr>
              <w:spacing w:line="360" w:lineRule="auto"/>
              <w:jc w:val="left"/>
              <w:rPr>
                <w:rFonts w:asciiTheme="majorEastAsia" w:eastAsiaTheme="majorEastAsia" w:hAnsiTheme="majorEastAsia" w:cs="楷体"/>
                <w:bCs/>
                <w:sz w:val="24"/>
              </w:rPr>
            </w:pPr>
            <w:r>
              <w:rPr>
                <w:rFonts w:asciiTheme="majorEastAsia" w:eastAsiaTheme="majorEastAsia" w:hAnsiTheme="majorEastAsia" w:cs="楷体"/>
                <w:bCs/>
                <w:sz w:val="24"/>
              </w:rPr>
              <w:t>Horizon Asset</w:t>
            </w:r>
            <w:r>
              <w:rPr>
                <w:rFonts w:asciiTheme="majorEastAsia" w:eastAsiaTheme="majorEastAsia" w:hAnsiTheme="majorEastAsia" w:cs="楷体"/>
                <w:bCs/>
                <w:sz w:val="24"/>
              </w:rPr>
              <w:tab/>
            </w:r>
            <w:r w:rsidR="001921C2">
              <w:rPr>
                <w:rFonts w:asciiTheme="majorEastAsia" w:eastAsiaTheme="majorEastAsia" w:hAnsiTheme="majorEastAsia" w:cs="楷体"/>
                <w:bCs/>
                <w:sz w:val="24"/>
              </w:rPr>
              <w:t xml:space="preserve">  </w:t>
            </w:r>
            <w:r>
              <w:rPr>
                <w:rFonts w:asciiTheme="majorEastAsia" w:eastAsiaTheme="majorEastAsia" w:hAnsiTheme="majorEastAsia" w:cs="楷体"/>
                <w:bCs/>
                <w:sz w:val="24"/>
              </w:rPr>
              <w:t>Titan Chong</w:t>
            </w:r>
            <w:r>
              <w:rPr>
                <w:rFonts w:asciiTheme="majorEastAsia" w:eastAsiaTheme="majorEastAsia" w:hAnsiTheme="majorEastAsia" w:cs="楷体" w:hint="eastAsia"/>
                <w:bCs/>
                <w:sz w:val="24"/>
              </w:rPr>
              <w:t>；</w:t>
            </w:r>
          </w:p>
          <w:p w:rsidR="0037423D" w:rsidRDefault="0037423D" w:rsidP="00032486">
            <w:pPr>
              <w:spacing w:line="360" w:lineRule="auto"/>
              <w:jc w:val="left"/>
              <w:rPr>
                <w:rFonts w:asciiTheme="majorEastAsia" w:eastAsiaTheme="majorEastAsia" w:hAnsiTheme="majorEastAsia" w:cs="楷体"/>
                <w:bCs/>
                <w:sz w:val="24"/>
              </w:rPr>
            </w:pPr>
            <w:r>
              <w:rPr>
                <w:rFonts w:asciiTheme="majorEastAsia" w:eastAsiaTheme="majorEastAsia" w:hAnsiTheme="majorEastAsia" w:cs="楷体"/>
                <w:bCs/>
                <w:sz w:val="24"/>
              </w:rPr>
              <w:t xml:space="preserve">Ivy Capital </w:t>
            </w:r>
            <w:r w:rsidR="001921C2">
              <w:rPr>
                <w:rFonts w:asciiTheme="majorEastAsia" w:eastAsiaTheme="majorEastAsia" w:hAnsiTheme="majorEastAsia" w:cs="楷体"/>
                <w:bCs/>
                <w:sz w:val="24"/>
              </w:rPr>
              <w:t xml:space="preserve">  </w:t>
            </w:r>
            <w:r w:rsidR="00AA63A0">
              <w:rPr>
                <w:rFonts w:asciiTheme="majorEastAsia" w:eastAsiaTheme="majorEastAsia" w:hAnsiTheme="majorEastAsia" w:cs="楷体"/>
                <w:bCs/>
                <w:sz w:val="24"/>
              </w:rPr>
              <w:t>Xiyun Cheng</w:t>
            </w:r>
            <w:r w:rsidR="00AA63A0">
              <w:rPr>
                <w:rFonts w:asciiTheme="majorEastAsia" w:eastAsiaTheme="majorEastAsia" w:hAnsiTheme="majorEastAsia" w:cs="楷体" w:hint="eastAsia"/>
                <w:bCs/>
                <w:sz w:val="24"/>
              </w:rPr>
              <w:t>；</w:t>
            </w:r>
          </w:p>
          <w:p w:rsidR="0037423D" w:rsidRDefault="00AA63A0" w:rsidP="00032486">
            <w:pPr>
              <w:spacing w:line="360" w:lineRule="auto"/>
              <w:jc w:val="left"/>
              <w:rPr>
                <w:rFonts w:asciiTheme="majorEastAsia" w:eastAsiaTheme="majorEastAsia" w:hAnsiTheme="majorEastAsia" w:cs="楷体"/>
                <w:bCs/>
                <w:sz w:val="24"/>
              </w:rPr>
            </w:pPr>
            <w:r>
              <w:rPr>
                <w:rFonts w:asciiTheme="majorEastAsia" w:eastAsiaTheme="majorEastAsia" w:hAnsiTheme="majorEastAsia" w:cs="楷体"/>
                <w:bCs/>
                <w:sz w:val="24"/>
              </w:rPr>
              <w:t>Jqam</w:t>
            </w:r>
            <w:r w:rsidR="001921C2">
              <w:rPr>
                <w:rFonts w:asciiTheme="majorEastAsia" w:eastAsiaTheme="majorEastAsia" w:hAnsiTheme="majorEastAsia" w:cs="楷体"/>
                <w:bCs/>
                <w:sz w:val="24"/>
              </w:rPr>
              <w:t xml:space="preserve">  </w:t>
            </w:r>
            <w:r>
              <w:rPr>
                <w:rFonts w:asciiTheme="majorEastAsia" w:eastAsiaTheme="majorEastAsia" w:hAnsiTheme="majorEastAsia" w:cs="楷体"/>
                <w:bCs/>
                <w:sz w:val="24"/>
              </w:rPr>
              <w:t xml:space="preserve"> </w:t>
            </w:r>
            <w:r w:rsidR="00032486" w:rsidRPr="00032486">
              <w:rPr>
                <w:rFonts w:asciiTheme="majorEastAsia" w:eastAsiaTheme="majorEastAsia" w:hAnsiTheme="majorEastAsia" w:cs="楷体"/>
                <w:bCs/>
                <w:sz w:val="24"/>
              </w:rPr>
              <w:t>Jane Zou</w:t>
            </w:r>
            <w:r>
              <w:rPr>
                <w:rFonts w:asciiTheme="majorEastAsia" w:eastAsiaTheme="majorEastAsia" w:hAnsiTheme="majorEastAsia" w:cs="楷体" w:hint="eastAsia"/>
                <w:bCs/>
                <w:sz w:val="24"/>
              </w:rPr>
              <w:t>；</w:t>
            </w:r>
          </w:p>
          <w:p w:rsidR="0037423D" w:rsidRDefault="00032486" w:rsidP="00032486">
            <w:pPr>
              <w:spacing w:line="360" w:lineRule="auto"/>
              <w:jc w:val="left"/>
              <w:rPr>
                <w:rFonts w:asciiTheme="majorEastAsia" w:eastAsiaTheme="majorEastAsia" w:hAnsiTheme="majorEastAsia" w:cs="楷体"/>
                <w:bCs/>
                <w:sz w:val="24"/>
              </w:rPr>
            </w:pPr>
            <w:r w:rsidRPr="00032486">
              <w:rPr>
                <w:rFonts w:asciiTheme="majorEastAsia" w:eastAsiaTheme="majorEastAsia" w:hAnsiTheme="majorEastAsia" w:cs="楷体"/>
                <w:bCs/>
                <w:sz w:val="24"/>
              </w:rPr>
              <w:t>Lazard Asset Management</w:t>
            </w:r>
            <w:r w:rsidRPr="00032486">
              <w:rPr>
                <w:rFonts w:asciiTheme="majorEastAsia" w:eastAsiaTheme="majorEastAsia" w:hAnsiTheme="majorEastAsia" w:cs="楷体"/>
                <w:bCs/>
                <w:sz w:val="24"/>
              </w:rPr>
              <w:tab/>
            </w:r>
            <w:r w:rsidR="001921C2">
              <w:rPr>
                <w:rFonts w:asciiTheme="majorEastAsia" w:eastAsiaTheme="majorEastAsia" w:hAnsiTheme="majorEastAsia" w:cs="楷体"/>
                <w:bCs/>
                <w:sz w:val="24"/>
              </w:rPr>
              <w:t xml:space="preserve">  </w:t>
            </w:r>
            <w:r w:rsidRPr="00032486">
              <w:rPr>
                <w:rFonts w:asciiTheme="majorEastAsia" w:eastAsiaTheme="majorEastAsia" w:hAnsiTheme="majorEastAsia" w:cs="楷体"/>
                <w:bCs/>
                <w:sz w:val="24"/>
              </w:rPr>
              <w:t>Michelle Liu</w:t>
            </w:r>
            <w:r w:rsidR="00AA63A0">
              <w:rPr>
                <w:rFonts w:asciiTheme="majorEastAsia" w:eastAsiaTheme="majorEastAsia" w:hAnsiTheme="majorEastAsia" w:cs="楷体" w:hint="eastAsia"/>
                <w:bCs/>
                <w:sz w:val="24"/>
              </w:rPr>
              <w:t>、</w:t>
            </w:r>
            <w:r w:rsidR="00AA63A0" w:rsidRPr="00032486">
              <w:rPr>
                <w:rFonts w:asciiTheme="majorEastAsia" w:eastAsiaTheme="majorEastAsia" w:hAnsiTheme="majorEastAsia" w:cs="楷体"/>
                <w:bCs/>
                <w:sz w:val="24"/>
              </w:rPr>
              <w:t>Fisher Xi</w:t>
            </w:r>
            <w:r w:rsidR="00AA63A0">
              <w:rPr>
                <w:rFonts w:asciiTheme="majorEastAsia" w:eastAsiaTheme="majorEastAsia" w:hAnsiTheme="majorEastAsia" w:cs="楷体" w:hint="eastAsia"/>
                <w:bCs/>
                <w:sz w:val="24"/>
              </w:rPr>
              <w:t>；</w:t>
            </w:r>
            <w:r w:rsidR="00CA4460">
              <w:rPr>
                <w:rFonts w:asciiTheme="majorEastAsia" w:eastAsiaTheme="majorEastAsia" w:hAnsiTheme="majorEastAsia" w:cs="楷体"/>
                <w:bCs/>
                <w:sz w:val="24"/>
              </w:rPr>
              <w:t xml:space="preserve">Longrising </w:t>
            </w:r>
            <w:r w:rsidR="001921C2">
              <w:rPr>
                <w:rFonts w:asciiTheme="majorEastAsia" w:eastAsiaTheme="majorEastAsia" w:hAnsiTheme="majorEastAsia" w:cs="楷体"/>
                <w:bCs/>
                <w:sz w:val="24"/>
              </w:rPr>
              <w:t xml:space="preserve">  </w:t>
            </w:r>
            <w:r w:rsidRPr="00032486">
              <w:rPr>
                <w:rFonts w:asciiTheme="majorEastAsia" w:eastAsiaTheme="majorEastAsia" w:hAnsiTheme="majorEastAsia" w:cs="楷体"/>
                <w:bCs/>
                <w:sz w:val="24"/>
              </w:rPr>
              <w:t>Sun Jincheng</w:t>
            </w:r>
            <w:r w:rsidR="00AA63A0">
              <w:rPr>
                <w:rFonts w:asciiTheme="majorEastAsia" w:eastAsiaTheme="majorEastAsia" w:hAnsiTheme="majorEastAsia" w:cs="楷体" w:hint="eastAsia"/>
                <w:bCs/>
                <w:sz w:val="24"/>
              </w:rPr>
              <w:t>；</w:t>
            </w:r>
          </w:p>
          <w:p w:rsidR="0037423D" w:rsidRDefault="00032486" w:rsidP="00032486">
            <w:pPr>
              <w:spacing w:line="360" w:lineRule="auto"/>
              <w:jc w:val="left"/>
              <w:rPr>
                <w:rFonts w:asciiTheme="majorEastAsia" w:eastAsiaTheme="majorEastAsia" w:hAnsiTheme="majorEastAsia" w:cs="楷体"/>
                <w:bCs/>
                <w:sz w:val="24"/>
              </w:rPr>
            </w:pPr>
            <w:r w:rsidRPr="00032486">
              <w:rPr>
                <w:rFonts w:asciiTheme="majorEastAsia" w:eastAsiaTheme="majorEastAsia" w:hAnsiTheme="majorEastAsia" w:cs="楷体"/>
                <w:bCs/>
                <w:sz w:val="24"/>
              </w:rPr>
              <w:t>Luxence Capital</w:t>
            </w:r>
            <w:r w:rsidRPr="00032486">
              <w:rPr>
                <w:rFonts w:asciiTheme="majorEastAsia" w:eastAsiaTheme="majorEastAsia" w:hAnsiTheme="majorEastAsia" w:cs="楷体"/>
                <w:bCs/>
                <w:sz w:val="24"/>
              </w:rPr>
              <w:tab/>
            </w:r>
            <w:r w:rsidR="001921C2">
              <w:rPr>
                <w:rFonts w:asciiTheme="majorEastAsia" w:eastAsiaTheme="majorEastAsia" w:hAnsiTheme="majorEastAsia" w:cs="楷体"/>
                <w:bCs/>
                <w:sz w:val="24"/>
              </w:rPr>
              <w:t xml:space="preserve"> </w:t>
            </w:r>
            <w:r w:rsidRPr="00032486">
              <w:rPr>
                <w:rFonts w:asciiTheme="majorEastAsia" w:eastAsiaTheme="majorEastAsia" w:hAnsiTheme="majorEastAsia" w:cs="楷体"/>
                <w:bCs/>
                <w:sz w:val="24"/>
              </w:rPr>
              <w:t>Winson Tai</w:t>
            </w:r>
            <w:r w:rsidR="00AA63A0">
              <w:rPr>
                <w:rFonts w:asciiTheme="majorEastAsia" w:eastAsiaTheme="majorEastAsia" w:hAnsiTheme="majorEastAsia" w:cs="楷体" w:hint="eastAsia"/>
                <w:bCs/>
                <w:sz w:val="24"/>
              </w:rPr>
              <w:t>；</w:t>
            </w:r>
          </w:p>
          <w:p w:rsidR="0037423D" w:rsidRDefault="00032486" w:rsidP="00032486">
            <w:pPr>
              <w:spacing w:line="360" w:lineRule="auto"/>
              <w:jc w:val="left"/>
              <w:rPr>
                <w:rFonts w:asciiTheme="majorEastAsia" w:eastAsiaTheme="majorEastAsia" w:hAnsiTheme="majorEastAsia" w:cs="楷体"/>
                <w:bCs/>
                <w:sz w:val="24"/>
              </w:rPr>
            </w:pPr>
            <w:r w:rsidRPr="00032486">
              <w:rPr>
                <w:rFonts w:asciiTheme="majorEastAsia" w:eastAsiaTheme="majorEastAsia" w:hAnsiTheme="majorEastAsia" w:cs="楷体"/>
                <w:bCs/>
                <w:sz w:val="24"/>
              </w:rPr>
              <w:t>Mlp</w:t>
            </w:r>
            <w:r w:rsidRPr="00032486">
              <w:rPr>
                <w:rFonts w:asciiTheme="majorEastAsia" w:eastAsiaTheme="majorEastAsia" w:hAnsiTheme="majorEastAsia" w:cs="楷体"/>
                <w:bCs/>
                <w:sz w:val="24"/>
              </w:rPr>
              <w:tab/>
            </w:r>
            <w:r w:rsidR="001921C2">
              <w:rPr>
                <w:rFonts w:asciiTheme="majorEastAsia" w:eastAsiaTheme="majorEastAsia" w:hAnsiTheme="majorEastAsia" w:cs="楷体"/>
                <w:bCs/>
                <w:sz w:val="24"/>
              </w:rPr>
              <w:t xml:space="preserve">  </w:t>
            </w:r>
            <w:r w:rsidRPr="00032486">
              <w:rPr>
                <w:rFonts w:asciiTheme="majorEastAsia" w:eastAsiaTheme="majorEastAsia" w:hAnsiTheme="majorEastAsia" w:cs="楷体"/>
                <w:bCs/>
                <w:sz w:val="24"/>
              </w:rPr>
              <w:t>Henry Wang</w:t>
            </w:r>
            <w:r w:rsidR="00AA63A0">
              <w:rPr>
                <w:rFonts w:asciiTheme="majorEastAsia" w:eastAsiaTheme="majorEastAsia" w:hAnsiTheme="majorEastAsia" w:cs="楷体" w:hint="eastAsia"/>
                <w:bCs/>
                <w:sz w:val="24"/>
              </w:rPr>
              <w:t>；</w:t>
            </w:r>
          </w:p>
          <w:p w:rsidR="0037423D" w:rsidRDefault="0037423D" w:rsidP="00032486">
            <w:pPr>
              <w:spacing w:line="360" w:lineRule="auto"/>
              <w:jc w:val="left"/>
              <w:rPr>
                <w:rFonts w:asciiTheme="majorEastAsia" w:eastAsiaTheme="majorEastAsia" w:hAnsiTheme="majorEastAsia" w:cs="楷体"/>
                <w:bCs/>
                <w:sz w:val="24"/>
              </w:rPr>
            </w:pPr>
            <w:r>
              <w:rPr>
                <w:rFonts w:asciiTheme="majorEastAsia" w:eastAsiaTheme="majorEastAsia" w:hAnsiTheme="majorEastAsia" w:cs="楷体"/>
                <w:bCs/>
                <w:sz w:val="24"/>
              </w:rPr>
              <w:t xml:space="preserve">Morgan Stanley </w:t>
            </w:r>
            <w:r w:rsidR="001921C2">
              <w:rPr>
                <w:rFonts w:asciiTheme="majorEastAsia" w:eastAsiaTheme="majorEastAsia" w:hAnsiTheme="majorEastAsia" w:cs="楷体"/>
                <w:bCs/>
                <w:sz w:val="24"/>
              </w:rPr>
              <w:t xml:space="preserve">  </w:t>
            </w:r>
            <w:r w:rsidR="00032486" w:rsidRPr="00032486">
              <w:rPr>
                <w:rFonts w:asciiTheme="majorEastAsia" w:eastAsiaTheme="majorEastAsia" w:hAnsiTheme="majorEastAsia" w:cs="楷体"/>
                <w:bCs/>
                <w:sz w:val="24"/>
              </w:rPr>
              <w:t>Samson Hung</w:t>
            </w:r>
            <w:r w:rsidR="00AA63A0">
              <w:rPr>
                <w:rFonts w:asciiTheme="majorEastAsia" w:eastAsiaTheme="majorEastAsia" w:hAnsiTheme="majorEastAsia" w:cs="楷体" w:hint="eastAsia"/>
                <w:bCs/>
                <w:sz w:val="24"/>
              </w:rPr>
              <w:t>；</w:t>
            </w:r>
          </w:p>
          <w:p w:rsidR="0037423D" w:rsidRDefault="00AA63A0" w:rsidP="00032486">
            <w:pPr>
              <w:spacing w:line="360" w:lineRule="auto"/>
              <w:jc w:val="left"/>
              <w:rPr>
                <w:rFonts w:asciiTheme="majorEastAsia" w:eastAsiaTheme="majorEastAsia" w:hAnsiTheme="majorEastAsia" w:cs="楷体"/>
                <w:bCs/>
                <w:sz w:val="24"/>
              </w:rPr>
            </w:pPr>
            <w:r>
              <w:rPr>
                <w:rFonts w:asciiTheme="majorEastAsia" w:eastAsiaTheme="majorEastAsia" w:hAnsiTheme="majorEastAsia" w:cs="楷体"/>
                <w:bCs/>
                <w:sz w:val="24"/>
              </w:rPr>
              <w:t xml:space="preserve">Nbim </w:t>
            </w:r>
            <w:r w:rsidR="001921C2">
              <w:rPr>
                <w:rFonts w:asciiTheme="majorEastAsia" w:eastAsiaTheme="majorEastAsia" w:hAnsiTheme="majorEastAsia" w:cs="楷体"/>
                <w:bCs/>
                <w:sz w:val="24"/>
              </w:rPr>
              <w:t xml:space="preserve">  </w:t>
            </w:r>
            <w:r w:rsidR="00032486" w:rsidRPr="00032486">
              <w:rPr>
                <w:rFonts w:asciiTheme="majorEastAsia" w:eastAsiaTheme="majorEastAsia" w:hAnsiTheme="majorEastAsia" w:cs="楷体"/>
                <w:bCs/>
                <w:sz w:val="24"/>
              </w:rPr>
              <w:t>Ben Long</w:t>
            </w:r>
            <w:r>
              <w:rPr>
                <w:rFonts w:asciiTheme="majorEastAsia" w:eastAsiaTheme="majorEastAsia" w:hAnsiTheme="majorEastAsia" w:cs="楷体" w:hint="eastAsia"/>
                <w:bCs/>
                <w:sz w:val="24"/>
              </w:rPr>
              <w:t>；</w:t>
            </w:r>
          </w:p>
          <w:p w:rsidR="0037423D" w:rsidRDefault="00080972" w:rsidP="00032486">
            <w:pPr>
              <w:spacing w:line="360" w:lineRule="auto"/>
              <w:jc w:val="left"/>
              <w:rPr>
                <w:rFonts w:asciiTheme="majorEastAsia" w:eastAsiaTheme="majorEastAsia" w:hAnsiTheme="majorEastAsia" w:cs="楷体"/>
                <w:bCs/>
                <w:sz w:val="24"/>
              </w:rPr>
            </w:pPr>
            <w:r>
              <w:rPr>
                <w:rFonts w:asciiTheme="majorEastAsia" w:eastAsiaTheme="majorEastAsia" w:hAnsiTheme="majorEastAsia" w:cs="楷体"/>
                <w:bCs/>
                <w:sz w:val="24"/>
              </w:rPr>
              <w:t xml:space="preserve">Oscar And Partners Capital </w:t>
            </w:r>
            <w:r w:rsidR="00046974">
              <w:rPr>
                <w:rFonts w:asciiTheme="majorEastAsia" w:eastAsiaTheme="majorEastAsia" w:hAnsiTheme="majorEastAsia" w:cs="楷体"/>
                <w:bCs/>
                <w:sz w:val="24"/>
              </w:rPr>
              <w:t xml:space="preserve">  </w:t>
            </w:r>
            <w:r w:rsidR="00032486" w:rsidRPr="00032486">
              <w:rPr>
                <w:rFonts w:asciiTheme="majorEastAsia" w:eastAsiaTheme="majorEastAsia" w:hAnsiTheme="majorEastAsia" w:cs="楷体"/>
                <w:bCs/>
                <w:sz w:val="24"/>
              </w:rPr>
              <w:t>Eric Meng</w:t>
            </w:r>
            <w:r w:rsidR="00AA63A0">
              <w:rPr>
                <w:rFonts w:asciiTheme="majorEastAsia" w:eastAsiaTheme="majorEastAsia" w:hAnsiTheme="majorEastAsia" w:cs="楷体" w:hint="eastAsia"/>
                <w:bCs/>
                <w:sz w:val="24"/>
              </w:rPr>
              <w:t>；</w:t>
            </w:r>
          </w:p>
          <w:p w:rsidR="0037423D" w:rsidRDefault="00AA63A0" w:rsidP="00032486">
            <w:pPr>
              <w:spacing w:line="360" w:lineRule="auto"/>
              <w:jc w:val="left"/>
              <w:rPr>
                <w:rFonts w:asciiTheme="majorEastAsia" w:eastAsiaTheme="majorEastAsia" w:hAnsiTheme="majorEastAsia" w:cs="楷体"/>
                <w:bCs/>
                <w:sz w:val="24"/>
              </w:rPr>
            </w:pPr>
            <w:r>
              <w:rPr>
                <w:rFonts w:asciiTheme="majorEastAsia" w:eastAsiaTheme="majorEastAsia" w:hAnsiTheme="majorEastAsia" w:cs="楷体"/>
                <w:bCs/>
                <w:sz w:val="24"/>
              </w:rPr>
              <w:t xml:space="preserve">Pag </w:t>
            </w:r>
            <w:r w:rsidR="00046974">
              <w:rPr>
                <w:rFonts w:asciiTheme="majorEastAsia" w:eastAsiaTheme="majorEastAsia" w:hAnsiTheme="majorEastAsia" w:cs="楷体"/>
                <w:bCs/>
                <w:sz w:val="24"/>
              </w:rPr>
              <w:t xml:space="preserve">  </w:t>
            </w:r>
            <w:r w:rsidR="00032486" w:rsidRPr="00032486">
              <w:rPr>
                <w:rFonts w:asciiTheme="majorEastAsia" w:eastAsiaTheme="majorEastAsia" w:hAnsiTheme="majorEastAsia" w:cs="楷体"/>
                <w:bCs/>
                <w:sz w:val="24"/>
              </w:rPr>
              <w:t>Tiantao Zheng</w:t>
            </w:r>
            <w:r>
              <w:rPr>
                <w:rFonts w:asciiTheme="majorEastAsia" w:eastAsiaTheme="majorEastAsia" w:hAnsiTheme="majorEastAsia" w:cs="楷体" w:hint="eastAsia"/>
                <w:bCs/>
                <w:sz w:val="24"/>
              </w:rPr>
              <w:t>；</w:t>
            </w:r>
          </w:p>
          <w:p w:rsidR="0037423D" w:rsidRDefault="00032486" w:rsidP="00032486">
            <w:pPr>
              <w:spacing w:line="360" w:lineRule="auto"/>
              <w:jc w:val="left"/>
              <w:rPr>
                <w:rFonts w:asciiTheme="majorEastAsia" w:eastAsiaTheme="majorEastAsia" w:hAnsiTheme="majorEastAsia" w:cs="楷体"/>
                <w:bCs/>
                <w:sz w:val="24"/>
              </w:rPr>
            </w:pPr>
            <w:r w:rsidRPr="00032486">
              <w:rPr>
                <w:rFonts w:asciiTheme="majorEastAsia" w:eastAsiaTheme="majorEastAsia" w:hAnsiTheme="majorEastAsia" w:cs="楷体"/>
                <w:bCs/>
                <w:sz w:val="24"/>
              </w:rPr>
              <w:lastRenderedPageBreak/>
              <w:t>Pinebridge Investmeents</w:t>
            </w:r>
            <w:r w:rsidR="00AA63A0">
              <w:rPr>
                <w:rFonts w:asciiTheme="majorEastAsia" w:eastAsiaTheme="majorEastAsia" w:hAnsiTheme="majorEastAsia" w:cs="楷体"/>
                <w:bCs/>
                <w:sz w:val="24"/>
              </w:rPr>
              <w:t xml:space="preserve"> </w:t>
            </w:r>
            <w:r w:rsidRPr="00032486">
              <w:rPr>
                <w:rFonts w:asciiTheme="majorEastAsia" w:eastAsiaTheme="majorEastAsia" w:hAnsiTheme="majorEastAsia" w:cs="楷体"/>
                <w:bCs/>
                <w:sz w:val="24"/>
              </w:rPr>
              <w:tab/>
            </w:r>
            <w:r w:rsidR="00046974">
              <w:rPr>
                <w:rFonts w:asciiTheme="majorEastAsia" w:eastAsiaTheme="majorEastAsia" w:hAnsiTheme="majorEastAsia" w:cs="楷体"/>
                <w:bCs/>
                <w:sz w:val="24"/>
              </w:rPr>
              <w:t xml:space="preserve">  </w:t>
            </w:r>
            <w:r w:rsidRPr="00032486">
              <w:rPr>
                <w:rFonts w:asciiTheme="majorEastAsia" w:eastAsiaTheme="majorEastAsia" w:hAnsiTheme="majorEastAsia" w:cs="楷体"/>
                <w:bCs/>
                <w:sz w:val="24"/>
              </w:rPr>
              <w:t>Mabel Wong</w:t>
            </w:r>
            <w:r w:rsidR="00AA63A0">
              <w:rPr>
                <w:rFonts w:asciiTheme="majorEastAsia" w:eastAsiaTheme="majorEastAsia" w:hAnsiTheme="majorEastAsia" w:cs="楷体" w:hint="eastAsia"/>
                <w:bCs/>
                <w:sz w:val="24"/>
              </w:rPr>
              <w:t>；</w:t>
            </w:r>
          </w:p>
          <w:p w:rsidR="0037423D" w:rsidRDefault="00032486" w:rsidP="00032486">
            <w:pPr>
              <w:spacing w:line="360" w:lineRule="auto"/>
              <w:jc w:val="left"/>
              <w:rPr>
                <w:rFonts w:asciiTheme="majorEastAsia" w:eastAsiaTheme="majorEastAsia" w:hAnsiTheme="majorEastAsia" w:cs="楷体"/>
                <w:bCs/>
                <w:sz w:val="24"/>
              </w:rPr>
            </w:pPr>
            <w:r w:rsidRPr="00032486">
              <w:rPr>
                <w:rFonts w:asciiTheme="majorEastAsia" w:eastAsiaTheme="majorEastAsia" w:hAnsiTheme="majorEastAsia" w:cs="楷体"/>
                <w:bCs/>
                <w:sz w:val="24"/>
              </w:rPr>
              <w:t>Ple</w:t>
            </w:r>
            <w:r w:rsidR="00AA63A0">
              <w:rPr>
                <w:rFonts w:asciiTheme="majorEastAsia" w:eastAsiaTheme="majorEastAsia" w:hAnsiTheme="majorEastAsia" w:cs="楷体"/>
                <w:bCs/>
                <w:sz w:val="24"/>
              </w:rPr>
              <w:t>iad Investment Advisors</w:t>
            </w:r>
            <w:r w:rsidR="00AA63A0">
              <w:rPr>
                <w:rFonts w:asciiTheme="majorEastAsia" w:eastAsiaTheme="majorEastAsia" w:hAnsiTheme="majorEastAsia" w:cs="楷体"/>
                <w:bCs/>
                <w:sz w:val="24"/>
              </w:rPr>
              <w:tab/>
            </w:r>
            <w:r w:rsidR="00046974">
              <w:rPr>
                <w:rFonts w:asciiTheme="majorEastAsia" w:eastAsiaTheme="majorEastAsia" w:hAnsiTheme="majorEastAsia" w:cs="楷体"/>
                <w:bCs/>
                <w:sz w:val="24"/>
              </w:rPr>
              <w:t xml:space="preserve">  </w:t>
            </w:r>
            <w:r w:rsidR="00AA63A0">
              <w:rPr>
                <w:rFonts w:asciiTheme="majorEastAsia" w:eastAsiaTheme="majorEastAsia" w:hAnsiTheme="majorEastAsia" w:cs="楷体"/>
                <w:bCs/>
                <w:sz w:val="24"/>
              </w:rPr>
              <w:t>Ken Hsu</w:t>
            </w:r>
            <w:r w:rsidR="00AA63A0">
              <w:rPr>
                <w:rFonts w:asciiTheme="majorEastAsia" w:eastAsiaTheme="majorEastAsia" w:hAnsiTheme="majorEastAsia" w:cs="楷体" w:hint="eastAsia"/>
                <w:bCs/>
                <w:sz w:val="24"/>
              </w:rPr>
              <w:t>；</w:t>
            </w:r>
          </w:p>
          <w:p w:rsidR="0037423D" w:rsidRDefault="00AA63A0" w:rsidP="00032486">
            <w:pPr>
              <w:spacing w:line="360" w:lineRule="auto"/>
              <w:jc w:val="left"/>
              <w:rPr>
                <w:rFonts w:asciiTheme="majorEastAsia" w:eastAsiaTheme="majorEastAsia" w:hAnsiTheme="majorEastAsia" w:cs="楷体"/>
                <w:bCs/>
                <w:sz w:val="24"/>
              </w:rPr>
            </w:pPr>
            <w:r>
              <w:rPr>
                <w:rFonts w:asciiTheme="majorEastAsia" w:eastAsiaTheme="majorEastAsia" w:hAnsiTheme="majorEastAsia" w:cs="楷体"/>
                <w:bCs/>
                <w:sz w:val="24"/>
              </w:rPr>
              <w:t xml:space="preserve">Seatown Holdings </w:t>
            </w:r>
            <w:r w:rsidR="00046974">
              <w:rPr>
                <w:rFonts w:asciiTheme="majorEastAsia" w:eastAsiaTheme="majorEastAsia" w:hAnsiTheme="majorEastAsia" w:cs="楷体"/>
                <w:bCs/>
                <w:sz w:val="24"/>
              </w:rPr>
              <w:t xml:space="preserve">  </w:t>
            </w:r>
            <w:r>
              <w:rPr>
                <w:rFonts w:asciiTheme="majorEastAsia" w:eastAsiaTheme="majorEastAsia" w:hAnsiTheme="majorEastAsia" w:cs="楷体"/>
                <w:bCs/>
                <w:sz w:val="24"/>
              </w:rPr>
              <w:t>Virginia Yiu</w:t>
            </w:r>
            <w:r>
              <w:rPr>
                <w:rFonts w:asciiTheme="majorEastAsia" w:eastAsiaTheme="majorEastAsia" w:hAnsiTheme="majorEastAsia" w:cs="楷体" w:hint="eastAsia"/>
                <w:bCs/>
                <w:sz w:val="24"/>
              </w:rPr>
              <w:t>；</w:t>
            </w:r>
          </w:p>
          <w:p w:rsidR="0037423D" w:rsidRDefault="00032486" w:rsidP="00032486">
            <w:pPr>
              <w:spacing w:line="360" w:lineRule="auto"/>
              <w:jc w:val="left"/>
              <w:rPr>
                <w:rFonts w:asciiTheme="majorEastAsia" w:eastAsiaTheme="majorEastAsia" w:hAnsiTheme="majorEastAsia" w:cs="楷体"/>
                <w:bCs/>
                <w:sz w:val="24"/>
              </w:rPr>
            </w:pPr>
            <w:r w:rsidRPr="00032486">
              <w:rPr>
                <w:rFonts w:asciiTheme="majorEastAsia" w:eastAsiaTheme="majorEastAsia" w:hAnsiTheme="majorEastAsia" w:cs="楷体"/>
                <w:bCs/>
                <w:sz w:val="24"/>
              </w:rPr>
              <w:t>Sumitomo Mitsui Ds Asset Mgt</w:t>
            </w:r>
            <w:r w:rsidRPr="00032486">
              <w:rPr>
                <w:rFonts w:asciiTheme="majorEastAsia" w:eastAsiaTheme="majorEastAsia" w:hAnsiTheme="majorEastAsia" w:cs="楷体"/>
                <w:bCs/>
                <w:sz w:val="24"/>
              </w:rPr>
              <w:tab/>
              <w:t>Kitty Chan</w:t>
            </w:r>
            <w:r w:rsidR="00AA63A0">
              <w:rPr>
                <w:rFonts w:asciiTheme="majorEastAsia" w:eastAsiaTheme="majorEastAsia" w:hAnsiTheme="majorEastAsia" w:cs="楷体" w:hint="eastAsia"/>
                <w:bCs/>
                <w:sz w:val="24"/>
              </w:rPr>
              <w:t>；</w:t>
            </w:r>
          </w:p>
          <w:p w:rsidR="0037423D" w:rsidRDefault="00032486" w:rsidP="00032486">
            <w:pPr>
              <w:spacing w:line="360" w:lineRule="auto"/>
              <w:jc w:val="left"/>
              <w:rPr>
                <w:rFonts w:asciiTheme="majorEastAsia" w:eastAsiaTheme="majorEastAsia" w:hAnsiTheme="majorEastAsia" w:cs="楷体"/>
                <w:bCs/>
                <w:sz w:val="24"/>
              </w:rPr>
            </w:pPr>
            <w:r w:rsidRPr="00032486">
              <w:rPr>
                <w:rFonts w:asciiTheme="majorEastAsia" w:eastAsiaTheme="majorEastAsia" w:hAnsiTheme="majorEastAsia" w:cs="楷体"/>
                <w:bCs/>
                <w:sz w:val="24"/>
              </w:rPr>
              <w:t>Sumitomo Mitsui Ds</w:t>
            </w:r>
            <w:r w:rsidRPr="00032486">
              <w:rPr>
                <w:rFonts w:asciiTheme="majorEastAsia" w:eastAsiaTheme="majorEastAsia" w:hAnsiTheme="majorEastAsia" w:cs="楷体"/>
                <w:bCs/>
                <w:sz w:val="24"/>
              </w:rPr>
              <w:tab/>
              <w:t>Bouli Wang</w:t>
            </w:r>
            <w:r w:rsidR="00AA63A0">
              <w:rPr>
                <w:rFonts w:asciiTheme="majorEastAsia" w:eastAsiaTheme="majorEastAsia" w:hAnsiTheme="majorEastAsia" w:cs="楷体" w:hint="eastAsia"/>
                <w:bCs/>
                <w:sz w:val="24"/>
              </w:rPr>
              <w:t>；</w:t>
            </w:r>
          </w:p>
          <w:p w:rsidR="00F9058A" w:rsidRDefault="0037423D" w:rsidP="00032486">
            <w:pPr>
              <w:spacing w:line="360" w:lineRule="auto"/>
              <w:jc w:val="left"/>
              <w:rPr>
                <w:rFonts w:asciiTheme="majorEastAsia" w:eastAsiaTheme="majorEastAsia" w:hAnsiTheme="majorEastAsia" w:cs="楷体"/>
                <w:bCs/>
                <w:sz w:val="24"/>
              </w:rPr>
            </w:pPr>
            <w:r>
              <w:rPr>
                <w:rFonts w:asciiTheme="majorEastAsia" w:eastAsiaTheme="majorEastAsia" w:hAnsiTheme="majorEastAsia" w:cs="楷体"/>
                <w:bCs/>
                <w:sz w:val="24"/>
              </w:rPr>
              <w:t xml:space="preserve">Trivest </w:t>
            </w:r>
            <w:r w:rsidR="00046974">
              <w:rPr>
                <w:rFonts w:asciiTheme="majorEastAsia" w:eastAsiaTheme="majorEastAsia" w:hAnsiTheme="majorEastAsia" w:cs="楷体"/>
                <w:bCs/>
                <w:sz w:val="24"/>
              </w:rPr>
              <w:t xml:space="preserve">  </w:t>
            </w:r>
            <w:r w:rsidR="00032486" w:rsidRPr="00032486">
              <w:rPr>
                <w:rFonts w:asciiTheme="majorEastAsia" w:eastAsiaTheme="majorEastAsia" w:hAnsiTheme="majorEastAsia" w:cs="楷体"/>
                <w:bCs/>
                <w:sz w:val="24"/>
              </w:rPr>
              <w:t>Yang Cao</w:t>
            </w:r>
            <w:r w:rsidR="00AA63A0">
              <w:rPr>
                <w:rFonts w:asciiTheme="majorEastAsia" w:eastAsiaTheme="majorEastAsia" w:hAnsiTheme="majorEastAsia" w:cs="楷体" w:hint="eastAsia"/>
                <w:bCs/>
                <w:sz w:val="24"/>
              </w:rPr>
              <w:t>。</w:t>
            </w:r>
          </w:p>
          <w:p w:rsidR="0086319F" w:rsidRPr="008E2592" w:rsidRDefault="0086319F" w:rsidP="0086319F">
            <w:pPr>
              <w:spacing w:line="360" w:lineRule="auto"/>
              <w:jc w:val="left"/>
              <w:rPr>
                <w:rFonts w:asciiTheme="majorEastAsia" w:eastAsiaTheme="majorEastAsia" w:hAnsiTheme="majorEastAsia" w:cs="楷体"/>
                <w:bCs/>
                <w:sz w:val="24"/>
                <w:u w:val="single"/>
              </w:rPr>
            </w:pPr>
            <w:r w:rsidRPr="008E2592">
              <w:rPr>
                <w:rFonts w:asciiTheme="majorEastAsia" w:eastAsiaTheme="majorEastAsia" w:hAnsiTheme="majorEastAsia" w:cs="楷体"/>
                <w:bCs/>
                <w:sz w:val="24"/>
                <w:u w:val="single"/>
              </w:rPr>
              <w:t>2020</w:t>
            </w:r>
            <w:r w:rsidRPr="008E2592">
              <w:rPr>
                <w:rFonts w:asciiTheme="majorEastAsia" w:eastAsiaTheme="majorEastAsia" w:hAnsiTheme="majorEastAsia" w:cs="楷体" w:hint="eastAsia"/>
                <w:bCs/>
                <w:sz w:val="24"/>
                <w:u w:val="single"/>
              </w:rPr>
              <w:t>年</w:t>
            </w:r>
            <w:r w:rsidRPr="008E2592">
              <w:rPr>
                <w:rFonts w:asciiTheme="majorEastAsia" w:eastAsiaTheme="majorEastAsia" w:hAnsiTheme="majorEastAsia" w:cs="楷体"/>
                <w:bCs/>
                <w:sz w:val="24"/>
                <w:u w:val="single"/>
              </w:rPr>
              <w:t>8</w:t>
            </w:r>
            <w:r>
              <w:rPr>
                <w:rFonts w:asciiTheme="majorEastAsia" w:eastAsiaTheme="majorEastAsia" w:hAnsiTheme="majorEastAsia" w:cs="楷体" w:hint="eastAsia"/>
                <w:bCs/>
                <w:sz w:val="24"/>
                <w:u w:val="single"/>
              </w:rPr>
              <w:t>月1</w:t>
            </w:r>
            <w:r w:rsidR="009630BD">
              <w:rPr>
                <w:rFonts w:asciiTheme="majorEastAsia" w:eastAsiaTheme="majorEastAsia" w:hAnsiTheme="majorEastAsia" w:cs="楷体"/>
                <w:bCs/>
                <w:sz w:val="24"/>
                <w:u w:val="single"/>
              </w:rPr>
              <w:t>3</w:t>
            </w:r>
            <w:r w:rsidRPr="008E2592">
              <w:rPr>
                <w:rFonts w:asciiTheme="majorEastAsia" w:eastAsiaTheme="majorEastAsia" w:hAnsiTheme="majorEastAsia" w:cs="楷体" w:hint="eastAsia"/>
                <w:bCs/>
                <w:sz w:val="24"/>
                <w:u w:val="single"/>
              </w:rPr>
              <w:t>日</w:t>
            </w:r>
          </w:p>
          <w:p w:rsidR="00224642" w:rsidRDefault="006A7494" w:rsidP="00032486">
            <w:pPr>
              <w:spacing w:line="360" w:lineRule="auto"/>
              <w:jc w:val="left"/>
              <w:rPr>
                <w:rFonts w:asciiTheme="majorEastAsia" w:eastAsiaTheme="majorEastAsia" w:hAnsiTheme="majorEastAsia" w:cs="楷体"/>
                <w:bCs/>
                <w:sz w:val="24"/>
              </w:rPr>
            </w:pPr>
            <w:r>
              <w:rPr>
                <w:rFonts w:asciiTheme="majorEastAsia" w:eastAsiaTheme="majorEastAsia" w:hAnsiTheme="majorEastAsia" w:cs="楷体" w:hint="eastAsia"/>
                <w:bCs/>
                <w:sz w:val="24"/>
              </w:rPr>
              <w:t>瑞士信贷 张嫣</w:t>
            </w:r>
            <w:r>
              <w:rPr>
                <w:rFonts w:asciiTheme="majorEastAsia" w:eastAsiaTheme="majorEastAsia" w:hAnsiTheme="majorEastAsia" w:cs="楷体" w:hint="eastAsia"/>
                <w:bCs/>
                <w:sz w:val="24"/>
              </w:rPr>
              <w:t>；</w:t>
            </w:r>
            <w:r w:rsidR="00DD7768">
              <w:rPr>
                <w:rFonts w:asciiTheme="majorEastAsia" w:eastAsiaTheme="majorEastAsia" w:hAnsiTheme="majorEastAsia" w:cs="楷体" w:hint="eastAsia"/>
                <w:bCs/>
                <w:sz w:val="24"/>
              </w:rPr>
              <w:t xml:space="preserve">淡水泉投资 </w:t>
            </w:r>
            <w:r w:rsidR="00CC54A4">
              <w:rPr>
                <w:rFonts w:asciiTheme="majorEastAsia" w:eastAsiaTheme="majorEastAsia" w:hAnsiTheme="majorEastAsia" w:cs="楷体" w:hint="eastAsia"/>
                <w:bCs/>
                <w:sz w:val="24"/>
              </w:rPr>
              <w:t>闫开</w:t>
            </w:r>
            <w:r>
              <w:rPr>
                <w:rFonts w:asciiTheme="majorEastAsia" w:eastAsiaTheme="majorEastAsia" w:hAnsiTheme="majorEastAsia" w:cs="楷体" w:hint="eastAsia"/>
                <w:bCs/>
                <w:sz w:val="24"/>
              </w:rPr>
              <w:t>。</w:t>
            </w:r>
            <w:r>
              <w:rPr>
                <w:rFonts w:asciiTheme="majorEastAsia" w:eastAsiaTheme="majorEastAsia" w:hAnsiTheme="majorEastAsia" w:cs="楷体"/>
                <w:bCs/>
                <w:sz w:val="24"/>
              </w:rPr>
              <w:t xml:space="preserve"> </w:t>
            </w:r>
          </w:p>
          <w:p w:rsidR="00C30979" w:rsidRPr="008E2592" w:rsidRDefault="00C30979" w:rsidP="00C30979">
            <w:pPr>
              <w:spacing w:line="360" w:lineRule="auto"/>
              <w:jc w:val="left"/>
              <w:rPr>
                <w:rFonts w:asciiTheme="majorEastAsia" w:eastAsiaTheme="majorEastAsia" w:hAnsiTheme="majorEastAsia" w:cs="楷体"/>
                <w:bCs/>
                <w:sz w:val="24"/>
                <w:u w:val="single"/>
              </w:rPr>
            </w:pPr>
            <w:r w:rsidRPr="008E2592">
              <w:rPr>
                <w:rFonts w:asciiTheme="majorEastAsia" w:eastAsiaTheme="majorEastAsia" w:hAnsiTheme="majorEastAsia" w:cs="楷体"/>
                <w:bCs/>
                <w:sz w:val="24"/>
                <w:u w:val="single"/>
              </w:rPr>
              <w:t>2020</w:t>
            </w:r>
            <w:r w:rsidRPr="008E2592">
              <w:rPr>
                <w:rFonts w:asciiTheme="majorEastAsia" w:eastAsiaTheme="majorEastAsia" w:hAnsiTheme="majorEastAsia" w:cs="楷体" w:hint="eastAsia"/>
                <w:bCs/>
                <w:sz w:val="24"/>
                <w:u w:val="single"/>
              </w:rPr>
              <w:t>年</w:t>
            </w:r>
            <w:r w:rsidRPr="008E2592">
              <w:rPr>
                <w:rFonts w:asciiTheme="majorEastAsia" w:eastAsiaTheme="majorEastAsia" w:hAnsiTheme="majorEastAsia" w:cs="楷体"/>
                <w:bCs/>
                <w:sz w:val="24"/>
                <w:u w:val="single"/>
              </w:rPr>
              <w:t>8</w:t>
            </w:r>
            <w:r>
              <w:rPr>
                <w:rFonts w:asciiTheme="majorEastAsia" w:eastAsiaTheme="majorEastAsia" w:hAnsiTheme="majorEastAsia" w:cs="楷体" w:hint="eastAsia"/>
                <w:bCs/>
                <w:sz w:val="24"/>
                <w:u w:val="single"/>
              </w:rPr>
              <w:t>月1</w:t>
            </w:r>
            <w:r>
              <w:rPr>
                <w:rFonts w:asciiTheme="majorEastAsia" w:eastAsiaTheme="majorEastAsia" w:hAnsiTheme="majorEastAsia" w:cs="楷体"/>
                <w:bCs/>
                <w:sz w:val="24"/>
                <w:u w:val="single"/>
              </w:rPr>
              <w:t>4</w:t>
            </w:r>
            <w:r w:rsidRPr="008E2592">
              <w:rPr>
                <w:rFonts w:asciiTheme="majorEastAsia" w:eastAsiaTheme="majorEastAsia" w:hAnsiTheme="majorEastAsia" w:cs="楷体" w:hint="eastAsia"/>
                <w:bCs/>
                <w:sz w:val="24"/>
                <w:u w:val="single"/>
              </w:rPr>
              <w:t>日</w:t>
            </w:r>
          </w:p>
          <w:p w:rsidR="00C30979" w:rsidRDefault="002A2273" w:rsidP="00032486">
            <w:pPr>
              <w:spacing w:line="360" w:lineRule="auto"/>
              <w:jc w:val="left"/>
              <w:rPr>
                <w:rFonts w:asciiTheme="majorEastAsia" w:eastAsiaTheme="majorEastAsia" w:hAnsiTheme="majorEastAsia" w:cs="楷体"/>
                <w:bCs/>
                <w:sz w:val="24"/>
              </w:rPr>
            </w:pPr>
            <w:r w:rsidRPr="002A2273">
              <w:rPr>
                <w:rFonts w:asciiTheme="majorEastAsia" w:eastAsiaTheme="majorEastAsia" w:hAnsiTheme="majorEastAsia" w:cs="楷体" w:hint="eastAsia"/>
                <w:bCs/>
                <w:sz w:val="24"/>
              </w:rPr>
              <w:t>中信证券</w:t>
            </w:r>
            <w:r>
              <w:rPr>
                <w:rFonts w:asciiTheme="majorEastAsia" w:eastAsiaTheme="majorEastAsia" w:hAnsiTheme="majorEastAsia" w:cs="楷体" w:hint="eastAsia"/>
                <w:bCs/>
                <w:sz w:val="24"/>
              </w:rPr>
              <w:t xml:space="preserve"> </w:t>
            </w:r>
            <w:r>
              <w:rPr>
                <w:rFonts w:asciiTheme="majorEastAsia" w:eastAsiaTheme="majorEastAsia" w:hAnsiTheme="majorEastAsia" w:cs="楷体" w:hint="eastAsia"/>
                <w:bCs/>
                <w:sz w:val="24"/>
              </w:rPr>
              <w:t>胡叶倩雯</w:t>
            </w:r>
            <w:r>
              <w:rPr>
                <w:rFonts w:asciiTheme="majorEastAsia" w:eastAsiaTheme="majorEastAsia" w:hAnsiTheme="majorEastAsia" w:cs="楷体" w:hint="eastAsia"/>
                <w:bCs/>
                <w:sz w:val="24"/>
              </w:rPr>
              <w:t>；</w:t>
            </w:r>
            <w:r w:rsidR="005E1D9F">
              <w:rPr>
                <w:rFonts w:asciiTheme="majorEastAsia" w:eastAsiaTheme="majorEastAsia" w:hAnsiTheme="majorEastAsia" w:cs="楷体" w:hint="eastAsia"/>
                <w:bCs/>
                <w:sz w:val="24"/>
              </w:rPr>
              <w:t>淡马锡 古嘉元；</w:t>
            </w:r>
            <w:r w:rsidR="00B60976">
              <w:rPr>
                <w:rFonts w:asciiTheme="majorEastAsia" w:eastAsiaTheme="majorEastAsia" w:hAnsiTheme="majorEastAsia" w:cs="楷体" w:hint="eastAsia"/>
                <w:bCs/>
                <w:sz w:val="24"/>
              </w:rPr>
              <w:t>嘉实基金 谢泽林；</w:t>
            </w:r>
            <w:r w:rsidR="00A70FCF">
              <w:rPr>
                <w:rFonts w:asciiTheme="majorEastAsia" w:eastAsiaTheme="majorEastAsia" w:hAnsiTheme="majorEastAsia" w:cs="楷体" w:hint="eastAsia"/>
                <w:bCs/>
                <w:sz w:val="24"/>
              </w:rPr>
              <w:t xml:space="preserve">华融证券 </w:t>
            </w:r>
            <w:r w:rsidR="00A70FCF" w:rsidRPr="00A70FCF">
              <w:rPr>
                <w:rFonts w:asciiTheme="majorEastAsia" w:eastAsiaTheme="majorEastAsia" w:hAnsiTheme="majorEastAsia" w:cs="楷体" w:hint="eastAsia"/>
                <w:bCs/>
                <w:sz w:val="24"/>
              </w:rPr>
              <w:t>杨佳昊</w:t>
            </w:r>
            <w:r w:rsidR="00A70FCF">
              <w:rPr>
                <w:rFonts w:asciiTheme="majorEastAsia" w:eastAsiaTheme="majorEastAsia" w:hAnsiTheme="majorEastAsia" w:cs="楷体" w:hint="eastAsia"/>
                <w:bCs/>
                <w:sz w:val="24"/>
              </w:rPr>
              <w:t>、</w:t>
            </w:r>
            <w:r w:rsidR="00A70FCF" w:rsidRPr="00A70FCF">
              <w:rPr>
                <w:rFonts w:asciiTheme="majorEastAsia" w:eastAsiaTheme="majorEastAsia" w:hAnsiTheme="majorEastAsia" w:cs="楷体" w:hint="eastAsia"/>
                <w:bCs/>
                <w:sz w:val="24"/>
              </w:rPr>
              <w:t>陈光</w:t>
            </w:r>
            <w:r w:rsidR="00A70FCF">
              <w:rPr>
                <w:rFonts w:asciiTheme="majorEastAsia" w:eastAsiaTheme="majorEastAsia" w:hAnsiTheme="majorEastAsia" w:cs="楷体" w:hint="eastAsia"/>
                <w:bCs/>
                <w:sz w:val="24"/>
              </w:rPr>
              <w:t>；</w:t>
            </w:r>
            <w:r w:rsidR="00D47B1B">
              <w:rPr>
                <w:rFonts w:asciiTheme="majorEastAsia" w:eastAsiaTheme="majorEastAsia" w:hAnsiTheme="majorEastAsia" w:cs="楷体" w:hint="eastAsia"/>
                <w:bCs/>
                <w:sz w:val="24"/>
              </w:rPr>
              <w:t>丰屹资本 李涛；</w:t>
            </w:r>
            <w:r w:rsidR="00D47B1B" w:rsidRPr="00D47B1B">
              <w:rPr>
                <w:rFonts w:asciiTheme="majorEastAsia" w:eastAsiaTheme="majorEastAsia" w:hAnsiTheme="majorEastAsia" w:cs="楷体" w:hint="eastAsia"/>
                <w:bCs/>
                <w:sz w:val="24"/>
              </w:rPr>
              <w:t>东方阿尔法基金</w:t>
            </w:r>
            <w:r w:rsidR="00D47B1B">
              <w:rPr>
                <w:rFonts w:asciiTheme="majorEastAsia" w:eastAsiaTheme="majorEastAsia" w:hAnsiTheme="majorEastAsia" w:cs="楷体" w:hint="eastAsia"/>
                <w:bCs/>
                <w:sz w:val="24"/>
              </w:rPr>
              <w:t xml:space="preserve"> </w:t>
            </w:r>
            <w:r w:rsidR="00D47B1B" w:rsidRPr="00D47B1B">
              <w:rPr>
                <w:rFonts w:asciiTheme="majorEastAsia" w:eastAsiaTheme="majorEastAsia" w:hAnsiTheme="majorEastAsia" w:cs="楷体" w:hint="eastAsia"/>
                <w:bCs/>
                <w:sz w:val="24"/>
              </w:rPr>
              <w:t>卢志奇</w:t>
            </w:r>
            <w:r w:rsidR="00D47B1B">
              <w:rPr>
                <w:rFonts w:asciiTheme="majorEastAsia" w:eastAsiaTheme="majorEastAsia" w:hAnsiTheme="majorEastAsia" w:cs="楷体" w:hint="eastAsia"/>
                <w:bCs/>
                <w:sz w:val="24"/>
              </w:rPr>
              <w:t>、</w:t>
            </w:r>
            <w:r w:rsidR="00D47B1B" w:rsidRPr="00D47B1B">
              <w:rPr>
                <w:rFonts w:asciiTheme="majorEastAsia" w:eastAsiaTheme="majorEastAsia" w:hAnsiTheme="majorEastAsia" w:cs="楷体" w:hint="eastAsia"/>
                <w:bCs/>
                <w:sz w:val="24"/>
              </w:rPr>
              <w:t>唐雷</w:t>
            </w:r>
            <w:r w:rsidR="00D47B1B">
              <w:rPr>
                <w:rFonts w:asciiTheme="majorEastAsia" w:eastAsiaTheme="majorEastAsia" w:hAnsiTheme="majorEastAsia" w:cs="楷体" w:hint="eastAsia"/>
                <w:bCs/>
                <w:sz w:val="24"/>
              </w:rPr>
              <w:t>；</w:t>
            </w:r>
            <w:r w:rsidR="00366D48" w:rsidRPr="00366D48">
              <w:rPr>
                <w:rFonts w:asciiTheme="majorEastAsia" w:eastAsiaTheme="majorEastAsia" w:hAnsiTheme="majorEastAsia" w:cs="楷体" w:hint="eastAsia"/>
                <w:bCs/>
                <w:sz w:val="24"/>
              </w:rPr>
              <w:t>康曼德资本</w:t>
            </w:r>
            <w:r w:rsidR="00366D48">
              <w:rPr>
                <w:rFonts w:asciiTheme="majorEastAsia" w:eastAsiaTheme="majorEastAsia" w:hAnsiTheme="majorEastAsia" w:cs="楷体" w:hint="eastAsia"/>
                <w:bCs/>
                <w:sz w:val="24"/>
              </w:rPr>
              <w:t xml:space="preserve"> </w:t>
            </w:r>
            <w:r w:rsidR="00366D48" w:rsidRPr="00366D48">
              <w:rPr>
                <w:rFonts w:asciiTheme="majorEastAsia" w:eastAsiaTheme="majorEastAsia" w:hAnsiTheme="majorEastAsia" w:cs="楷体" w:hint="eastAsia"/>
                <w:bCs/>
                <w:sz w:val="24"/>
              </w:rPr>
              <w:t>陈庆平</w:t>
            </w:r>
            <w:r w:rsidR="00366D48">
              <w:rPr>
                <w:rFonts w:asciiTheme="majorEastAsia" w:eastAsiaTheme="majorEastAsia" w:hAnsiTheme="majorEastAsia" w:cs="楷体" w:hint="eastAsia"/>
                <w:bCs/>
                <w:sz w:val="24"/>
              </w:rPr>
              <w:t>；</w:t>
            </w:r>
            <w:r w:rsidR="00366D48" w:rsidRPr="00366D48">
              <w:rPr>
                <w:rFonts w:asciiTheme="majorEastAsia" w:eastAsiaTheme="majorEastAsia" w:hAnsiTheme="majorEastAsia" w:cs="楷体" w:hint="eastAsia"/>
                <w:bCs/>
                <w:sz w:val="24"/>
              </w:rPr>
              <w:t>海通国际</w:t>
            </w:r>
            <w:r w:rsidR="00366D48">
              <w:rPr>
                <w:rFonts w:asciiTheme="majorEastAsia" w:eastAsiaTheme="majorEastAsia" w:hAnsiTheme="majorEastAsia" w:cs="楷体" w:hint="eastAsia"/>
                <w:bCs/>
                <w:sz w:val="24"/>
              </w:rPr>
              <w:t xml:space="preserve"> </w:t>
            </w:r>
            <w:r w:rsidR="00366D48" w:rsidRPr="00366D48">
              <w:rPr>
                <w:rFonts w:asciiTheme="majorEastAsia" w:eastAsiaTheme="majorEastAsia" w:hAnsiTheme="majorEastAsia" w:cs="楷体" w:hint="eastAsia"/>
                <w:bCs/>
                <w:sz w:val="24"/>
              </w:rPr>
              <w:t>李欣伟</w:t>
            </w:r>
            <w:r w:rsidR="00366D48">
              <w:rPr>
                <w:rFonts w:asciiTheme="majorEastAsia" w:eastAsiaTheme="majorEastAsia" w:hAnsiTheme="majorEastAsia" w:cs="楷体" w:hint="eastAsia"/>
                <w:bCs/>
                <w:sz w:val="24"/>
              </w:rPr>
              <w:t>；</w:t>
            </w:r>
            <w:r w:rsidR="00366D48" w:rsidRPr="00366D48">
              <w:rPr>
                <w:rFonts w:asciiTheme="majorEastAsia" w:eastAsiaTheme="majorEastAsia" w:hAnsiTheme="majorEastAsia" w:cs="楷体" w:hint="eastAsia"/>
                <w:bCs/>
                <w:sz w:val="24"/>
              </w:rPr>
              <w:t>方圆基金</w:t>
            </w:r>
            <w:r w:rsidR="00366D48">
              <w:rPr>
                <w:rFonts w:asciiTheme="majorEastAsia" w:eastAsiaTheme="majorEastAsia" w:hAnsiTheme="majorEastAsia" w:cs="楷体" w:hint="eastAsia"/>
                <w:bCs/>
                <w:sz w:val="24"/>
              </w:rPr>
              <w:t xml:space="preserve"> </w:t>
            </w:r>
            <w:r w:rsidR="00366D48" w:rsidRPr="00366D48">
              <w:rPr>
                <w:rFonts w:asciiTheme="majorEastAsia" w:eastAsiaTheme="majorEastAsia" w:hAnsiTheme="majorEastAsia" w:cs="楷体" w:hint="eastAsia"/>
                <w:bCs/>
                <w:sz w:val="24"/>
              </w:rPr>
              <w:t>董丰侨</w:t>
            </w:r>
            <w:r w:rsidR="00366D48">
              <w:rPr>
                <w:rFonts w:asciiTheme="majorEastAsia" w:eastAsiaTheme="majorEastAsia" w:hAnsiTheme="majorEastAsia" w:cs="楷体" w:hint="eastAsia"/>
                <w:bCs/>
                <w:sz w:val="24"/>
              </w:rPr>
              <w:t>；</w:t>
            </w:r>
            <w:r w:rsidR="00366D48" w:rsidRPr="00366D48">
              <w:rPr>
                <w:rFonts w:asciiTheme="majorEastAsia" w:eastAsiaTheme="majorEastAsia" w:hAnsiTheme="majorEastAsia" w:cs="楷体" w:hint="eastAsia"/>
                <w:bCs/>
                <w:sz w:val="24"/>
              </w:rPr>
              <w:t>泓铭资本</w:t>
            </w:r>
            <w:r w:rsidR="00366D48">
              <w:rPr>
                <w:rFonts w:asciiTheme="majorEastAsia" w:eastAsiaTheme="majorEastAsia" w:hAnsiTheme="majorEastAsia" w:cs="楷体" w:hint="eastAsia"/>
                <w:bCs/>
                <w:sz w:val="24"/>
              </w:rPr>
              <w:t xml:space="preserve"> </w:t>
            </w:r>
            <w:r w:rsidR="00366D48" w:rsidRPr="00366D48">
              <w:rPr>
                <w:rFonts w:asciiTheme="majorEastAsia" w:eastAsiaTheme="majorEastAsia" w:hAnsiTheme="majorEastAsia" w:cs="楷体" w:hint="eastAsia"/>
                <w:bCs/>
                <w:sz w:val="24"/>
              </w:rPr>
              <w:t>黄雪雨</w:t>
            </w:r>
            <w:r w:rsidR="00366D48">
              <w:rPr>
                <w:rFonts w:asciiTheme="majorEastAsia" w:eastAsiaTheme="majorEastAsia" w:hAnsiTheme="majorEastAsia" w:cs="楷体" w:hint="eastAsia"/>
                <w:bCs/>
                <w:sz w:val="24"/>
              </w:rPr>
              <w:t>；</w:t>
            </w:r>
            <w:r w:rsidR="00366D48" w:rsidRPr="00366D48">
              <w:rPr>
                <w:rFonts w:asciiTheme="majorEastAsia" w:eastAsiaTheme="majorEastAsia" w:hAnsiTheme="majorEastAsia" w:cs="楷体" w:hint="eastAsia"/>
                <w:bCs/>
                <w:sz w:val="24"/>
              </w:rPr>
              <w:t>中国人寿</w:t>
            </w:r>
            <w:r w:rsidR="00366D48">
              <w:rPr>
                <w:rFonts w:asciiTheme="majorEastAsia" w:eastAsiaTheme="majorEastAsia" w:hAnsiTheme="majorEastAsia" w:cs="楷体" w:hint="eastAsia"/>
                <w:bCs/>
                <w:sz w:val="24"/>
              </w:rPr>
              <w:t xml:space="preserve"> </w:t>
            </w:r>
            <w:r w:rsidR="00366D48" w:rsidRPr="00366D48">
              <w:rPr>
                <w:rFonts w:asciiTheme="majorEastAsia" w:eastAsiaTheme="majorEastAsia" w:hAnsiTheme="majorEastAsia" w:cs="楷体" w:hint="eastAsia"/>
                <w:bCs/>
                <w:sz w:val="24"/>
              </w:rPr>
              <w:t>罗悦</w:t>
            </w:r>
            <w:r w:rsidR="00366D48">
              <w:rPr>
                <w:rFonts w:asciiTheme="majorEastAsia" w:eastAsiaTheme="majorEastAsia" w:hAnsiTheme="majorEastAsia" w:cs="楷体" w:hint="eastAsia"/>
                <w:bCs/>
                <w:sz w:val="24"/>
              </w:rPr>
              <w:t>；</w:t>
            </w:r>
            <w:r w:rsidR="00366D48" w:rsidRPr="00366D48">
              <w:rPr>
                <w:rFonts w:asciiTheme="majorEastAsia" w:eastAsiaTheme="majorEastAsia" w:hAnsiTheme="majorEastAsia" w:cs="楷体" w:hint="eastAsia"/>
                <w:bCs/>
                <w:sz w:val="24"/>
              </w:rPr>
              <w:t>恒生前海</w:t>
            </w:r>
            <w:r w:rsidR="00366D48">
              <w:rPr>
                <w:rFonts w:asciiTheme="majorEastAsia" w:eastAsiaTheme="majorEastAsia" w:hAnsiTheme="majorEastAsia" w:cs="楷体" w:hint="eastAsia"/>
                <w:bCs/>
                <w:sz w:val="24"/>
              </w:rPr>
              <w:t xml:space="preserve"> </w:t>
            </w:r>
            <w:r w:rsidR="00366D48" w:rsidRPr="00366D48">
              <w:rPr>
                <w:rFonts w:asciiTheme="majorEastAsia" w:eastAsiaTheme="majorEastAsia" w:hAnsiTheme="majorEastAsia" w:cs="楷体" w:hint="eastAsia"/>
                <w:bCs/>
                <w:sz w:val="24"/>
              </w:rPr>
              <w:t>李峥嵘</w:t>
            </w:r>
            <w:r w:rsidR="00366D48">
              <w:rPr>
                <w:rFonts w:asciiTheme="majorEastAsia" w:eastAsiaTheme="majorEastAsia" w:hAnsiTheme="majorEastAsia" w:cs="楷体" w:hint="eastAsia"/>
                <w:bCs/>
                <w:sz w:val="24"/>
              </w:rPr>
              <w:t>；</w:t>
            </w:r>
            <w:r w:rsidR="00366D48" w:rsidRPr="00366D48">
              <w:rPr>
                <w:rFonts w:asciiTheme="majorEastAsia" w:eastAsiaTheme="majorEastAsia" w:hAnsiTheme="majorEastAsia" w:cs="楷体" w:hint="eastAsia"/>
                <w:bCs/>
                <w:sz w:val="24"/>
              </w:rPr>
              <w:t>前海联合</w:t>
            </w:r>
            <w:r w:rsidR="00366D48">
              <w:rPr>
                <w:rFonts w:asciiTheme="majorEastAsia" w:eastAsiaTheme="majorEastAsia" w:hAnsiTheme="majorEastAsia" w:cs="楷体" w:hint="eastAsia"/>
                <w:bCs/>
                <w:sz w:val="24"/>
              </w:rPr>
              <w:t xml:space="preserve"> </w:t>
            </w:r>
            <w:r w:rsidR="00366D48" w:rsidRPr="00366D48">
              <w:rPr>
                <w:rFonts w:asciiTheme="majorEastAsia" w:eastAsiaTheme="majorEastAsia" w:hAnsiTheme="majorEastAsia" w:cs="楷体" w:hint="eastAsia"/>
                <w:bCs/>
                <w:sz w:val="24"/>
              </w:rPr>
              <w:t>胡毅发</w:t>
            </w:r>
            <w:r w:rsidR="00366D48">
              <w:rPr>
                <w:rFonts w:asciiTheme="majorEastAsia" w:eastAsiaTheme="majorEastAsia" w:hAnsiTheme="majorEastAsia" w:cs="楷体" w:hint="eastAsia"/>
                <w:bCs/>
                <w:sz w:val="24"/>
              </w:rPr>
              <w:t>；</w:t>
            </w:r>
            <w:r w:rsidR="00366D48" w:rsidRPr="00366D48">
              <w:rPr>
                <w:rFonts w:asciiTheme="majorEastAsia" w:eastAsiaTheme="majorEastAsia" w:hAnsiTheme="majorEastAsia" w:cs="楷体" w:hint="eastAsia"/>
                <w:bCs/>
                <w:sz w:val="24"/>
              </w:rPr>
              <w:t>中泓汇富</w:t>
            </w:r>
            <w:r w:rsidR="00366D48">
              <w:rPr>
                <w:rFonts w:asciiTheme="majorEastAsia" w:eastAsiaTheme="majorEastAsia" w:hAnsiTheme="majorEastAsia" w:cs="楷体" w:hint="eastAsia"/>
                <w:bCs/>
                <w:sz w:val="24"/>
              </w:rPr>
              <w:t xml:space="preserve"> </w:t>
            </w:r>
            <w:r w:rsidR="00366D48" w:rsidRPr="00366D48">
              <w:rPr>
                <w:rFonts w:asciiTheme="majorEastAsia" w:eastAsiaTheme="majorEastAsia" w:hAnsiTheme="majorEastAsia" w:cs="楷体" w:hint="eastAsia"/>
                <w:bCs/>
                <w:sz w:val="24"/>
              </w:rPr>
              <w:t>余一奇</w:t>
            </w:r>
            <w:r w:rsidR="00366D48">
              <w:rPr>
                <w:rFonts w:asciiTheme="majorEastAsia" w:eastAsiaTheme="majorEastAsia" w:hAnsiTheme="majorEastAsia" w:cs="楷体" w:hint="eastAsia"/>
                <w:bCs/>
                <w:sz w:val="24"/>
              </w:rPr>
              <w:t>；</w:t>
            </w:r>
            <w:r w:rsidR="00366D48" w:rsidRPr="00366D48">
              <w:rPr>
                <w:rFonts w:asciiTheme="majorEastAsia" w:eastAsiaTheme="majorEastAsia" w:hAnsiTheme="majorEastAsia" w:cs="楷体" w:hint="eastAsia"/>
                <w:bCs/>
                <w:sz w:val="24"/>
              </w:rPr>
              <w:t>中融汇信</w:t>
            </w:r>
            <w:r w:rsidR="00366D48">
              <w:rPr>
                <w:rFonts w:asciiTheme="majorEastAsia" w:eastAsiaTheme="majorEastAsia" w:hAnsiTheme="majorEastAsia" w:cs="楷体" w:hint="eastAsia"/>
                <w:bCs/>
                <w:sz w:val="24"/>
              </w:rPr>
              <w:t xml:space="preserve"> </w:t>
            </w:r>
            <w:r w:rsidR="00366D48" w:rsidRPr="00366D48">
              <w:rPr>
                <w:rFonts w:asciiTheme="majorEastAsia" w:eastAsiaTheme="majorEastAsia" w:hAnsiTheme="majorEastAsia" w:cs="楷体" w:hint="eastAsia"/>
                <w:bCs/>
                <w:sz w:val="24"/>
              </w:rPr>
              <w:t>朱岩</w:t>
            </w:r>
            <w:r w:rsidR="00366D48">
              <w:rPr>
                <w:rFonts w:asciiTheme="majorEastAsia" w:eastAsiaTheme="majorEastAsia" w:hAnsiTheme="majorEastAsia" w:cs="楷体" w:hint="eastAsia"/>
                <w:bCs/>
                <w:sz w:val="24"/>
              </w:rPr>
              <w:t>；</w:t>
            </w:r>
            <w:r w:rsidR="00366D48" w:rsidRPr="00366D48">
              <w:rPr>
                <w:rFonts w:asciiTheme="majorEastAsia" w:eastAsiaTheme="majorEastAsia" w:hAnsiTheme="majorEastAsia" w:cs="楷体" w:hint="eastAsia"/>
                <w:bCs/>
                <w:sz w:val="24"/>
              </w:rPr>
              <w:t>中信建投</w:t>
            </w:r>
            <w:r w:rsidR="00366D48">
              <w:rPr>
                <w:rFonts w:asciiTheme="majorEastAsia" w:eastAsiaTheme="majorEastAsia" w:hAnsiTheme="majorEastAsia" w:cs="楷体" w:hint="eastAsia"/>
                <w:bCs/>
                <w:sz w:val="24"/>
              </w:rPr>
              <w:t xml:space="preserve"> </w:t>
            </w:r>
            <w:r w:rsidR="00366D48" w:rsidRPr="00366D48">
              <w:rPr>
                <w:rFonts w:asciiTheme="majorEastAsia" w:eastAsiaTheme="majorEastAsia" w:hAnsiTheme="majorEastAsia" w:cs="楷体" w:hint="eastAsia"/>
                <w:bCs/>
                <w:sz w:val="24"/>
              </w:rPr>
              <w:t>王越</w:t>
            </w:r>
            <w:r w:rsidR="00366D48">
              <w:rPr>
                <w:rFonts w:asciiTheme="majorEastAsia" w:eastAsiaTheme="majorEastAsia" w:hAnsiTheme="majorEastAsia" w:cs="楷体" w:hint="eastAsia"/>
                <w:bCs/>
                <w:sz w:val="24"/>
              </w:rPr>
              <w:t>；</w:t>
            </w:r>
            <w:r w:rsidR="00366D48" w:rsidRPr="00366D48">
              <w:rPr>
                <w:rFonts w:asciiTheme="majorEastAsia" w:eastAsiaTheme="majorEastAsia" w:hAnsiTheme="majorEastAsia" w:cs="楷体" w:hint="eastAsia"/>
                <w:bCs/>
                <w:sz w:val="24"/>
              </w:rPr>
              <w:t>福信金控</w:t>
            </w:r>
            <w:r w:rsidR="00366D48">
              <w:rPr>
                <w:rFonts w:asciiTheme="majorEastAsia" w:eastAsiaTheme="majorEastAsia" w:hAnsiTheme="majorEastAsia" w:cs="楷体" w:hint="eastAsia"/>
                <w:bCs/>
                <w:sz w:val="24"/>
              </w:rPr>
              <w:t xml:space="preserve"> </w:t>
            </w:r>
            <w:r w:rsidR="00366D48" w:rsidRPr="00366D48">
              <w:rPr>
                <w:rFonts w:asciiTheme="majorEastAsia" w:eastAsiaTheme="majorEastAsia" w:hAnsiTheme="majorEastAsia" w:cs="楷体" w:hint="eastAsia"/>
                <w:bCs/>
                <w:sz w:val="24"/>
              </w:rPr>
              <w:t>杨韬</w:t>
            </w:r>
            <w:r w:rsidR="00366D48">
              <w:rPr>
                <w:rFonts w:asciiTheme="majorEastAsia" w:eastAsiaTheme="majorEastAsia" w:hAnsiTheme="majorEastAsia" w:cs="楷体" w:hint="eastAsia"/>
                <w:bCs/>
                <w:sz w:val="24"/>
              </w:rPr>
              <w:t>。</w:t>
            </w:r>
          </w:p>
          <w:p w:rsidR="008757B6" w:rsidRPr="008E2592" w:rsidRDefault="008757B6" w:rsidP="008757B6">
            <w:pPr>
              <w:spacing w:line="360" w:lineRule="auto"/>
              <w:jc w:val="left"/>
              <w:rPr>
                <w:rFonts w:asciiTheme="majorEastAsia" w:eastAsiaTheme="majorEastAsia" w:hAnsiTheme="majorEastAsia" w:cs="楷体"/>
                <w:bCs/>
                <w:sz w:val="24"/>
                <w:u w:val="single"/>
              </w:rPr>
            </w:pPr>
            <w:r w:rsidRPr="008E2592">
              <w:rPr>
                <w:rFonts w:asciiTheme="majorEastAsia" w:eastAsiaTheme="majorEastAsia" w:hAnsiTheme="majorEastAsia" w:cs="楷体"/>
                <w:bCs/>
                <w:sz w:val="24"/>
                <w:u w:val="single"/>
              </w:rPr>
              <w:t>2020</w:t>
            </w:r>
            <w:r w:rsidRPr="008E2592">
              <w:rPr>
                <w:rFonts w:asciiTheme="majorEastAsia" w:eastAsiaTheme="majorEastAsia" w:hAnsiTheme="majorEastAsia" w:cs="楷体" w:hint="eastAsia"/>
                <w:bCs/>
                <w:sz w:val="24"/>
                <w:u w:val="single"/>
              </w:rPr>
              <w:t>年</w:t>
            </w:r>
            <w:r w:rsidRPr="008E2592">
              <w:rPr>
                <w:rFonts w:asciiTheme="majorEastAsia" w:eastAsiaTheme="majorEastAsia" w:hAnsiTheme="majorEastAsia" w:cs="楷体"/>
                <w:bCs/>
                <w:sz w:val="24"/>
                <w:u w:val="single"/>
              </w:rPr>
              <w:t>8</w:t>
            </w:r>
            <w:r>
              <w:rPr>
                <w:rFonts w:asciiTheme="majorEastAsia" w:eastAsiaTheme="majorEastAsia" w:hAnsiTheme="majorEastAsia" w:cs="楷体" w:hint="eastAsia"/>
                <w:bCs/>
                <w:sz w:val="24"/>
                <w:u w:val="single"/>
              </w:rPr>
              <w:t>月1</w:t>
            </w:r>
            <w:r>
              <w:rPr>
                <w:rFonts w:asciiTheme="majorEastAsia" w:eastAsiaTheme="majorEastAsia" w:hAnsiTheme="majorEastAsia" w:cs="楷体"/>
                <w:bCs/>
                <w:sz w:val="24"/>
                <w:u w:val="single"/>
              </w:rPr>
              <w:t>7</w:t>
            </w:r>
            <w:r w:rsidRPr="008E2592">
              <w:rPr>
                <w:rFonts w:asciiTheme="majorEastAsia" w:eastAsiaTheme="majorEastAsia" w:hAnsiTheme="majorEastAsia" w:cs="楷体" w:hint="eastAsia"/>
                <w:bCs/>
                <w:sz w:val="24"/>
                <w:u w:val="single"/>
              </w:rPr>
              <w:t>日</w:t>
            </w:r>
          </w:p>
          <w:p w:rsidR="008757B6" w:rsidRDefault="00936342" w:rsidP="00032486">
            <w:pPr>
              <w:spacing w:line="360" w:lineRule="auto"/>
              <w:jc w:val="left"/>
              <w:rPr>
                <w:rFonts w:asciiTheme="majorEastAsia" w:eastAsiaTheme="majorEastAsia" w:hAnsiTheme="majorEastAsia" w:cs="楷体" w:hint="eastAsia"/>
                <w:bCs/>
                <w:sz w:val="24"/>
              </w:rPr>
            </w:pPr>
            <w:r>
              <w:rPr>
                <w:rFonts w:asciiTheme="majorEastAsia" w:eastAsiaTheme="majorEastAsia" w:hAnsiTheme="majorEastAsia" w:cs="楷体" w:hint="eastAsia"/>
                <w:bCs/>
                <w:sz w:val="24"/>
              </w:rPr>
              <w:t>国金证券</w:t>
            </w:r>
            <w:r w:rsidR="007E6382">
              <w:rPr>
                <w:rFonts w:asciiTheme="majorEastAsia" w:eastAsiaTheme="majorEastAsia" w:hAnsiTheme="majorEastAsia" w:cs="楷体" w:hint="eastAsia"/>
                <w:bCs/>
                <w:sz w:val="24"/>
              </w:rPr>
              <w:t xml:space="preserve"> </w:t>
            </w:r>
            <w:r w:rsidR="007E6382" w:rsidRPr="002A2273">
              <w:rPr>
                <w:rFonts w:asciiTheme="majorEastAsia" w:eastAsiaTheme="majorEastAsia" w:hAnsiTheme="majorEastAsia" w:cs="楷体" w:hint="eastAsia"/>
                <w:bCs/>
                <w:sz w:val="24"/>
              </w:rPr>
              <w:t>樊志远</w:t>
            </w:r>
            <w:r>
              <w:rPr>
                <w:rFonts w:asciiTheme="majorEastAsia" w:eastAsiaTheme="majorEastAsia" w:hAnsiTheme="majorEastAsia" w:cs="楷体" w:hint="eastAsia"/>
                <w:bCs/>
                <w:sz w:val="24"/>
              </w:rPr>
              <w:t>、李皓</w:t>
            </w:r>
            <w:r w:rsidR="007E6382">
              <w:rPr>
                <w:rFonts w:asciiTheme="majorEastAsia" w:eastAsiaTheme="majorEastAsia" w:hAnsiTheme="majorEastAsia" w:cs="楷体" w:hint="eastAsia"/>
                <w:bCs/>
                <w:sz w:val="24"/>
              </w:rPr>
              <w:t>；</w:t>
            </w:r>
            <w:r w:rsidR="007E6382">
              <w:rPr>
                <w:rFonts w:asciiTheme="majorEastAsia" w:eastAsiaTheme="majorEastAsia" w:hAnsiTheme="majorEastAsia" w:cs="楷体" w:hint="eastAsia"/>
                <w:bCs/>
                <w:sz w:val="24"/>
              </w:rPr>
              <w:t>睿远基金 尹世君；</w:t>
            </w:r>
            <w:r w:rsidR="00351DAD">
              <w:rPr>
                <w:rFonts w:asciiTheme="majorEastAsia" w:eastAsiaTheme="majorEastAsia" w:hAnsiTheme="majorEastAsia" w:cs="楷体" w:hint="eastAsia"/>
                <w:bCs/>
                <w:sz w:val="24"/>
              </w:rPr>
              <w:t>方正证券 薛逸民、吴文吉；</w:t>
            </w:r>
            <w:r w:rsidR="007E6382">
              <w:rPr>
                <w:rFonts w:asciiTheme="majorEastAsia" w:eastAsiaTheme="majorEastAsia" w:hAnsiTheme="majorEastAsia" w:cs="楷体" w:hint="eastAsia"/>
                <w:bCs/>
                <w:sz w:val="24"/>
              </w:rPr>
              <w:t>泰康资产 程振宇；国泰君安 王添震；</w:t>
            </w:r>
            <w:r w:rsidR="00C01E0C">
              <w:rPr>
                <w:rFonts w:asciiTheme="majorEastAsia" w:eastAsiaTheme="majorEastAsia" w:hAnsiTheme="majorEastAsia" w:cs="楷体" w:hint="eastAsia"/>
                <w:bCs/>
                <w:sz w:val="24"/>
              </w:rPr>
              <w:t>建信理财 杨璇；</w:t>
            </w:r>
            <w:r w:rsidR="00351DAD">
              <w:rPr>
                <w:rFonts w:asciiTheme="majorEastAsia" w:eastAsiaTheme="majorEastAsia" w:hAnsiTheme="majorEastAsia" w:cs="楷体" w:hint="eastAsia"/>
                <w:bCs/>
                <w:sz w:val="24"/>
              </w:rPr>
              <w:t>中金基金 汪洋；</w:t>
            </w:r>
            <w:r w:rsidR="00CE0A6C">
              <w:rPr>
                <w:rFonts w:asciiTheme="majorEastAsia" w:eastAsiaTheme="majorEastAsia" w:hAnsiTheme="majorEastAsia" w:cs="楷体" w:hint="eastAsia"/>
                <w:bCs/>
                <w:sz w:val="24"/>
              </w:rPr>
              <w:t>德邦证券 栾钊；</w:t>
            </w:r>
            <w:r w:rsidR="007E6382">
              <w:rPr>
                <w:rFonts w:asciiTheme="majorEastAsia" w:eastAsiaTheme="majorEastAsia" w:hAnsiTheme="majorEastAsia" w:cs="楷体" w:hint="eastAsia"/>
                <w:bCs/>
                <w:sz w:val="24"/>
              </w:rPr>
              <w:t>固禾资产 纪晓玲；重器资产 苏晓伟；</w:t>
            </w:r>
            <w:r w:rsidR="00C01E0C">
              <w:rPr>
                <w:rFonts w:asciiTheme="majorEastAsia" w:eastAsiaTheme="majorEastAsia" w:hAnsiTheme="majorEastAsia" w:cs="楷体" w:hint="eastAsia"/>
                <w:bCs/>
                <w:sz w:val="24"/>
              </w:rPr>
              <w:t>金友创智 阮泽杰；悟空投资 陈向东</w:t>
            </w:r>
            <w:r w:rsidR="00CE0A6C">
              <w:rPr>
                <w:rFonts w:asciiTheme="majorEastAsia" w:eastAsiaTheme="majorEastAsia" w:hAnsiTheme="majorEastAsia" w:cs="楷体" w:hint="eastAsia"/>
                <w:bCs/>
                <w:sz w:val="24"/>
              </w:rPr>
              <w:t>；银石投资 张巍</w:t>
            </w:r>
            <w:r w:rsidR="00C01E0C">
              <w:rPr>
                <w:rFonts w:asciiTheme="majorEastAsia" w:eastAsiaTheme="majorEastAsia" w:hAnsiTheme="majorEastAsia" w:cs="楷体" w:hint="eastAsia"/>
                <w:bCs/>
                <w:sz w:val="24"/>
              </w:rPr>
              <w:t>。</w:t>
            </w:r>
          </w:p>
          <w:p w:rsidR="00224642" w:rsidRPr="008E2592" w:rsidRDefault="00224642" w:rsidP="00224642">
            <w:pPr>
              <w:spacing w:line="360" w:lineRule="auto"/>
              <w:jc w:val="left"/>
              <w:rPr>
                <w:rFonts w:asciiTheme="majorEastAsia" w:eastAsiaTheme="majorEastAsia" w:hAnsiTheme="majorEastAsia" w:cs="楷体"/>
                <w:bCs/>
                <w:sz w:val="24"/>
                <w:u w:val="single"/>
              </w:rPr>
            </w:pPr>
            <w:r w:rsidRPr="008E2592">
              <w:rPr>
                <w:rFonts w:asciiTheme="majorEastAsia" w:eastAsiaTheme="majorEastAsia" w:hAnsiTheme="majorEastAsia" w:cs="楷体"/>
                <w:bCs/>
                <w:sz w:val="24"/>
                <w:u w:val="single"/>
              </w:rPr>
              <w:t>2020</w:t>
            </w:r>
            <w:r w:rsidRPr="008E2592">
              <w:rPr>
                <w:rFonts w:asciiTheme="majorEastAsia" w:eastAsiaTheme="majorEastAsia" w:hAnsiTheme="majorEastAsia" w:cs="楷体" w:hint="eastAsia"/>
                <w:bCs/>
                <w:sz w:val="24"/>
                <w:u w:val="single"/>
              </w:rPr>
              <w:t>年</w:t>
            </w:r>
            <w:r w:rsidRPr="008E2592">
              <w:rPr>
                <w:rFonts w:asciiTheme="majorEastAsia" w:eastAsiaTheme="majorEastAsia" w:hAnsiTheme="majorEastAsia" w:cs="楷体"/>
                <w:bCs/>
                <w:sz w:val="24"/>
                <w:u w:val="single"/>
              </w:rPr>
              <w:t>8</w:t>
            </w:r>
            <w:r>
              <w:rPr>
                <w:rFonts w:asciiTheme="majorEastAsia" w:eastAsiaTheme="majorEastAsia" w:hAnsiTheme="majorEastAsia" w:cs="楷体" w:hint="eastAsia"/>
                <w:bCs/>
                <w:sz w:val="24"/>
                <w:u w:val="single"/>
              </w:rPr>
              <w:t>月1</w:t>
            </w:r>
            <w:r>
              <w:rPr>
                <w:rFonts w:asciiTheme="majorEastAsia" w:eastAsiaTheme="majorEastAsia" w:hAnsiTheme="majorEastAsia" w:cs="楷体"/>
                <w:bCs/>
                <w:sz w:val="24"/>
                <w:u w:val="single"/>
              </w:rPr>
              <w:t>8</w:t>
            </w:r>
            <w:r w:rsidRPr="008E2592">
              <w:rPr>
                <w:rFonts w:asciiTheme="majorEastAsia" w:eastAsiaTheme="majorEastAsia" w:hAnsiTheme="majorEastAsia" w:cs="楷体" w:hint="eastAsia"/>
                <w:bCs/>
                <w:sz w:val="24"/>
                <w:u w:val="single"/>
              </w:rPr>
              <w:t>日</w:t>
            </w:r>
          </w:p>
          <w:p w:rsidR="007664E4" w:rsidRDefault="00716D97" w:rsidP="00895CB9">
            <w:pPr>
              <w:spacing w:line="360" w:lineRule="auto"/>
              <w:jc w:val="left"/>
              <w:rPr>
                <w:rFonts w:asciiTheme="majorEastAsia" w:eastAsiaTheme="majorEastAsia" w:hAnsiTheme="majorEastAsia" w:cs="楷体"/>
                <w:bCs/>
                <w:sz w:val="24"/>
              </w:rPr>
            </w:pPr>
            <w:r w:rsidRPr="00716D97">
              <w:rPr>
                <w:rFonts w:asciiTheme="majorEastAsia" w:eastAsiaTheme="majorEastAsia" w:hAnsiTheme="majorEastAsia" w:cs="楷体"/>
                <w:bCs/>
                <w:sz w:val="24"/>
              </w:rPr>
              <w:t>JP</w:t>
            </w:r>
            <w:r w:rsidRPr="00716D97">
              <w:rPr>
                <w:rFonts w:asciiTheme="majorEastAsia" w:eastAsiaTheme="majorEastAsia" w:hAnsiTheme="majorEastAsia" w:cs="楷体" w:hint="eastAsia"/>
                <w:bCs/>
                <w:sz w:val="24"/>
              </w:rPr>
              <w:t>morgan</w:t>
            </w:r>
            <w:r w:rsidR="00524C58">
              <w:rPr>
                <w:rFonts w:asciiTheme="majorEastAsia" w:eastAsiaTheme="majorEastAsia" w:hAnsiTheme="majorEastAsia" w:cs="楷体"/>
                <w:bCs/>
                <w:sz w:val="24"/>
              </w:rPr>
              <w:t xml:space="preserve">  </w:t>
            </w:r>
            <w:r w:rsidRPr="00716D97">
              <w:rPr>
                <w:rFonts w:asciiTheme="majorEastAsia" w:eastAsiaTheme="majorEastAsia" w:hAnsiTheme="majorEastAsia" w:cs="楷体"/>
                <w:bCs/>
                <w:sz w:val="24"/>
              </w:rPr>
              <w:t xml:space="preserve"> </w:t>
            </w:r>
            <w:r>
              <w:rPr>
                <w:rFonts w:asciiTheme="majorEastAsia" w:eastAsiaTheme="majorEastAsia" w:hAnsiTheme="majorEastAsia" w:cs="楷体" w:hint="eastAsia"/>
                <w:bCs/>
                <w:sz w:val="24"/>
              </w:rPr>
              <w:t>Anqi</w:t>
            </w:r>
            <w:r>
              <w:rPr>
                <w:rFonts w:asciiTheme="majorEastAsia" w:eastAsiaTheme="majorEastAsia" w:hAnsiTheme="majorEastAsia" w:cs="楷体"/>
                <w:bCs/>
                <w:sz w:val="24"/>
              </w:rPr>
              <w:t xml:space="preserve"> W</w:t>
            </w:r>
            <w:r>
              <w:rPr>
                <w:rFonts w:asciiTheme="majorEastAsia" w:eastAsiaTheme="majorEastAsia" w:hAnsiTheme="majorEastAsia" w:cs="楷体" w:hint="eastAsia"/>
                <w:bCs/>
                <w:sz w:val="24"/>
              </w:rPr>
              <w:t>ei</w:t>
            </w:r>
            <w:r w:rsidRPr="00716D97">
              <w:rPr>
                <w:rFonts w:asciiTheme="majorEastAsia" w:eastAsiaTheme="majorEastAsia" w:hAnsiTheme="majorEastAsia" w:cs="楷体" w:hint="eastAsia"/>
                <w:bCs/>
                <w:sz w:val="24"/>
              </w:rPr>
              <w:t>；</w:t>
            </w:r>
          </w:p>
          <w:p w:rsidR="007664E4" w:rsidRDefault="00BB7C85" w:rsidP="00895CB9">
            <w:pPr>
              <w:spacing w:line="360" w:lineRule="auto"/>
              <w:jc w:val="left"/>
              <w:rPr>
                <w:rFonts w:asciiTheme="majorEastAsia" w:eastAsiaTheme="majorEastAsia" w:hAnsiTheme="majorEastAsia" w:cs="楷体"/>
                <w:bCs/>
                <w:sz w:val="24"/>
              </w:rPr>
            </w:pPr>
            <w:r w:rsidRPr="00BB7C85">
              <w:rPr>
                <w:rFonts w:asciiTheme="majorEastAsia" w:eastAsiaTheme="majorEastAsia" w:hAnsiTheme="majorEastAsia" w:cs="楷体"/>
                <w:bCs/>
                <w:sz w:val="24"/>
              </w:rPr>
              <w:t>Cathaylife Insurance </w:t>
            </w:r>
            <w:r w:rsidR="00524C58">
              <w:rPr>
                <w:rFonts w:asciiTheme="majorEastAsia" w:eastAsiaTheme="majorEastAsia" w:hAnsiTheme="majorEastAsia" w:cs="楷体"/>
                <w:bCs/>
                <w:sz w:val="24"/>
              </w:rPr>
              <w:t xml:space="preserve"> </w:t>
            </w:r>
            <w:r>
              <w:rPr>
                <w:rFonts w:asciiTheme="majorEastAsia" w:eastAsiaTheme="majorEastAsia" w:hAnsiTheme="majorEastAsia" w:cs="楷体"/>
                <w:bCs/>
                <w:sz w:val="24"/>
              </w:rPr>
              <w:t>Eric Yang</w:t>
            </w:r>
            <w:r w:rsidRPr="00BB7C85">
              <w:rPr>
                <w:rFonts w:asciiTheme="majorEastAsia" w:eastAsiaTheme="majorEastAsia" w:hAnsiTheme="majorEastAsia" w:cs="楷体" w:hint="eastAsia"/>
                <w:bCs/>
                <w:sz w:val="24"/>
              </w:rPr>
              <w:t>；</w:t>
            </w:r>
          </w:p>
          <w:p w:rsidR="007664E4" w:rsidRDefault="00BB7C85" w:rsidP="00895CB9">
            <w:pPr>
              <w:spacing w:line="360" w:lineRule="auto"/>
              <w:jc w:val="left"/>
              <w:rPr>
                <w:rFonts w:asciiTheme="majorEastAsia" w:eastAsiaTheme="majorEastAsia" w:hAnsiTheme="majorEastAsia" w:cs="楷体"/>
                <w:bCs/>
                <w:sz w:val="24"/>
              </w:rPr>
            </w:pPr>
            <w:r>
              <w:rPr>
                <w:rFonts w:asciiTheme="majorEastAsia" w:eastAsiaTheme="majorEastAsia" w:hAnsiTheme="majorEastAsia" w:cs="楷体"/>
                <w:bCs/>
                <w:sz w:val="24"/>
              </w:rPr>
              <w:t xml:space="preserve">Ruffer </w:t>
            </w:r>
            <w:r w:rsidRPr="00BB7C85">
              <w:rPr>
                <w:rFonts w:asciiTheme="majorEastAsia" w:eastAsiaTheme="majorEastAsia" w:hAnsiTheme="majorEastAsia" w:cs="楷体"/>
                <w:bCs/>
                <w:sz w:val="24"/>
              </w:rPr>
              <w:t xml:space="preserve">Asia </w:t>
            </w:r>
            <w:r w:rsidR="00524C58">
              <w:rPr>
                <w:rFonts w:asciiTheme="majorEastAsia" w:eastAsiaTheme="majorEastAsia" w:hAnsiTheme="majorEastAsia" w:cs="楷体"/>
                <w:bCs/>
                <w:sz w:val="24"/>
              </w:rPr>
              <w:t xml:space="preserve">  </w:t>
            </w:r>
            <w:r>
              <w:rPr>
                <w:rFonts w:asciiTheme="majorEastAsia" w:eastAsiaTheme="majorEastAsia" w:hAnsiTheme="majorEastAsia" w:cs="楷体"/>
                <w:bCs/>
                <w:sz w:val="24"/>
              </w:rPr>
              <w:t>Zhiran Li</w:t>
            </w:r>
            <w:r w:rsidRPr="00BB7C85">
              <w:rPr>
                <w:rFonts w:asciiTheme="majorEastAsia" w:eastAsiaTheme="majorEastAsia" w:hAnsiTheme="majorEastAsia" w:cs="楷体" w:hint="eastAsia"/>
                <w:bCs/>
                <w:sz w:val="24"/>
              </w:rPr>
              <w:t>；</w:t>
            </w:r>
          </w:p>
          <w:p w:rsidR="007664E4" w:rsidRDefault="00BB7C85" w:rsidP="00895CB9">
            <w:pPr>
              <w:spacing w:line="360" w:lineRule="auto"/>
              <w:jc w:val="left"/>
              <w:rPr>
                <w:rFonts w:asciiTheme="majorEastAsia" w:eastAsiaTheme="majorEastAsia" w:hAnsiTheme="majorEastAsia" w:cs="楷体"/>
                <w:bCs/>
                <w:sz w:val="24"/>
              </w:rPr>
            </w:pPr>
            <w:r w:rsidRPr="00BB7C85">
              <w:rPr>
                <w:rFonts w:asciiTheme="majorEastAsia" w:eastAsiaTheme="majorEastAsia" w:hAnsiTheme="majorEastAsia" w:cs="楷体"/>
                <w:bCs/>
                <w:sz w:val="24"/>
              </w:rPr>
              <w:t xml:space="preserve">Fountain Capital </w:t>
            </w:r>
            <w:r w:rsidR="00524C58">
              <w:rPr>
                <w:rFonts w:asciiTheme="majorEastAsia" w:eastAsiaTheme="majorEastAsia" w:hAnsiTheme="majorEastAsia" w:cs="楷体"/>
                <w:bCs/>
                <w:sz w:val="24"/>
              </w:rPr>
              <w:t xml:space="preserve">  </w:t>
            </w:r>
            <w:r>
              <w:rPr>
                <w:rFonts w:asciiTheme="majorEastAsia" w:eastAsiaTheme="majorEastAsia" w:hAnsiTheme="majorEastAsia" w:cs="楷体"/>
                <w:bCs/>
                <w:sz w:val="24"/>
              </w:rPr>
              <w:t>Cheng Li</w:t>
            </w:r>
            <w:r w:rsidRPr="00BB7C85">
              <w:rPr>
                <w:rFonts w:asciiTheme="majorEastAsia" w:eastAsiaTheme="majorEastAsia" w:hAnsiTheme="majorEastAsia" w:cs="楷体" w:hint="eastAsia"/>
                <w:bCs/>
                <w:sz w:val="24"/>
              </w:rPr>
              <w:t>；</w:t>
            </w:r>
          </w:p>
          <w:p w:rsidR="007664E4" w:rsidRDefault="00BB7C85" w:rsidP="00895CB9">
            <w:pPr>
              <w:spacing w:line="360" w:lineRule="auto"/>
              <w:jc w:val="left"/>
              <w:rPr>
                <w:rFonts w:asciiTheme="majorEastAsia" w:eastAsiaTheme="majorEastAsia" w:hAnsiTheme="majorEastAsia" w:cs="楷体"/>
                <w:bCs/>
                <w:sz w:val="24"/>
              </w:rPr>
            </w:pPr>
            <w:r w:rsidRPr="00BB7C85">
              <w:rPr>
                <w:rFonts w:asciiTheme="majorEastAsia" w:eastAsiaTheme="majorEastAsia" w:hAnsiTheme="majorEastAsia" w:cs="楷体"/>
                <w:bCs/>
                <w:sz w:val="24"/>
              </w:rPr>
              <w:t>PrideRock Inv </w:t>
            </w:r>
            <w:r w:rsidR="00524C58">
              <w:rPr>
                <w:rFonts w:asciiTheme="majorEastAsia" w:eastAsiaTheme="majorEastAsia" w:hAnsiTheme="majorEastAsia" w:cs="楷体"/>
                <w:bCs/>
                <w:sz w:val="24"/>
              </w:rPr>
              <w:t xml:space="preserve"> </w:t>
            </w:r>
            <w:r>
              <w:rPr>
                <w:rFonts w:asciiTheme="majorEastAsia" w:eastAsiaTheme="majorEastAsia" w:hAnsiTheme="majorEastAsia" w:cs="楷体"/>
                <w:bCs/>
                <w:sz w:val="24"/>
              </w:rPr>
              <w:t>Jing Liu</w:t>
            </w:r>
            <w:r>
              <w:rPr>
                <w:rFonts w:asciiTheme="majorEastAsia" w:eastAsiaTheme="majorEastAsia" w:hAnsiTheme="majorEastAsia" w:cs="楷体" w:hint="eastAsia"/>
                <w:bCs/>
                <w:sz w:val="24"/>
              </w:rPr>
              <w:t>；</w:t>
            </w:r>
          </w:p>
          <w:p w:rsidR="007664E4" w:rsidRDefault="00BB7C85" w:rsidP="00895CB9">
            <w:pPr>
              <w:spacing w:line="360" w:lineRule="auto"/>
              <w:jc w:val="left"/>
              <w:rPr>
                <w:rFonts w:asciiTheme="majorEastAsia" w:eastAsiaTheme="majorEastAsia" w:hAnsiTheme="majorEastAsia" w:cs="楷体"/>
                <w:bCs/>
                <w:sz w:val="24"/>
              </w:rPr>
            </w:pPr>
            <w:r w:rsidRPr="00BB7C85">
              <w:rPr>
                <w:rFonts w:asciiTheme="majorEastAsia" w:eastAsiaTheme="majorEastAsia" w:hAnsiTheme="majorEastAsia" w:cs="楷体"/>
                <w:bCs/>
                <w:sz w:val="24"/>
              </w:rPr>
              <w:t>PineBridge </w:t>
            </w:r>
            <w:r w:rsidR="00524C58">
              <w:rPr>
                <w:rFonts w:asciiTheme="majorEastAsia" w:eastAsiaTheme="majorEastAsia" w:hAnsiTheme="majorEastAsia" w:cs="楷体"/>
                <w:bCs/>
                <w:sz w:val="24"/>
              </w:rPr>
              <w:t xml:space="preserve">  </w:t>
            </w:r>
            <w:r>
              <w:rPr>
                <w:rFonts w:asciiTheme="majorEastAsia" w:eastAsiaTheme="majorEastAsia" w:hAnsiTheme="majorEastAsia" w:cs="楷体"/>
                <w:bCs/>
                <w:sz w:val="24"/>
              </w:rPr>
              <w:t>X</w:t>
            </w:r>
            <w:r>
              <w:rPr>
                <w:rFonts w:asciiTheme="majorEastAsia" w:eastAsiaTheme="majorEastAsia" w:hAnsiTheme="majorEastAsia" w:cs="楷体" w:hint="eastAsia"/>
                <w:bCs/>
                <w:sz w:val="24"/>
              </w:rPr>
              <w:t>iaoyang</w:t>
            </w:r>
            <w:r>
              <w:rPr>
                <w:rFonts w:asciiTheme="majorEastAsia" w:eastAsiaTheme="majorEastAsia" w:hAnsiTheme="majorEastAsia" w:cs="楷体"/>
                <w:bCs/>
                <w:sz w:val="24"/>
              </w:rPr>
              <w:t xml:space="preserve"> H</w:t>
            </w:r>
            <w:r>
              <w:rPr>
                <w:rFonts w:asciiTheme="majorEastAsia" w:eastAsiaTheme="majorEastAsia" w:hAnsiTheme="majorEastAsia" w:cs="楷体" w:hint="eastAsia"/>
                <w:bCs/>
                <w:sz w:val="24"/>
              </w:rPr>
              <w:t>ou</w:t>
            </w:r>
            <w:r w:rsidRPr="00BB7C85">
              <w:rPr>
                <w:rFonts w:asciiTheme="majorEastAsia" w:eastAsiaTheme="majorEastAsia" w:hAnsiTheme="majorEastAsia" w:cs="楷体" w:hint="eastAsia"/>
                <w:bCs/>
                <w:sz w:val="24"/>
              </w:rPr>
              <w:t>；</w:t>
            </w:r>
          </w:p>
          <w:p w:rsidR="007664E4" w:rsidRDefault="00BB7C85" w:rsidP="00895CB9">
            <w:pPr>
              <w:spacing w:line="360" w:lineRule="auto"/>
              <w:jc w:val="left"/>
              <w:rPr>
                <w:rFonts w:asciiTheme="majorEastAsia" w:eastAsiaTheme="majorEastAsia" w:hAnsiTheme="majorEastAsia" w:cs="楷体"/>
                <w:bCs/>
                <w:sz w:val="24"/>
              </w:rPr>
            </w:pPr>
            <w:r>
              <w:rPr>
                <w:rFonts w:asciiTheme="majorEastAsia" w:eastAsiaTheme="majorEastAsia" w:hAnsiTheme="majorEastAsia" w:cs="楷体" w:hint="eastAsia"/>
                <w:bCs/>
                <w:sz w:val="24"/>
              </w:rPr>
              <w:t>P</w:t>
            </w:r>
            <w:r w:rsidRPr="00BB7C85">
              <w:rPr>
                <w:rFonts w:asciiTheme="majorEastAsia" w:eastAsiaTheme="majorEastAsia" w:hAnsiTheme="majorEastAsia" w:cs="楷体"/>
                <w:bCs/>
                <w:sz w:val="24"/>
              </w:rPr>
              <w:t>ag</w:t>
            </w:r>
            <w:r w:rsidR="00524C58">
              <w:rPr>
                <w:rFonts w:asciiTheme="majorEastAsia" w:eastAsiaTheme="majorEastAsia" w:hAnsiTheme="majorEastAsia" w:cs="楷体"/>
                <w:bCs/>
                <w:sz w:val="24"/>
              </w:rPr>
              <w:t xml:space="preserve">  </w:t>
            </w:r>
            <w:r w:rsidRPr="00BB7C85">
              <w:rPr>
                <w:rFonts w:asciiTheme="majorEastAsia" w:eastAsiaTheme="majorEastAsia" w:hAnsiTheme="majorEastAsia" w:cs="楷体"/>
                <w:bCs/>
                <w:sz w:val="24"/>
              </w:rPr>
              <w:t xml:space="preserve"> </w:t>
            </w:r>
            <w:r>
              <w:rPr>
                <w:rFonts w:asciiTheme="majorEastAsia" w:eastAsiaTheme="majorEastAsia" w:hAnsiTheme="majorEastAsia" w:cs="楷体"/>
                <w:bCs/>
                <w:sz w:val="24"/>
              </w:rPr>
              <w:t>Tiantao Zheng</w:t>
            </w:r>
            <w:r w:rsidRPr="00BB7C85">
              <w:rPr>
                <w:rFonts w:asciiTheme="majorEastAsia" w:eastAsiaTheme="majorEastAsia" w:hAnsiTheme="majorEastAsia" w:cs="楷体" w:hint="eastAsia"/>
                <w:bCs/>
                <w:sz w:val="24"/>
              </w:rPr>
              <w:t>；</w:t>
            </w:r>
          </w:p>
          <w:p w:rsidR="007664E4" w:rsidRDefault="00BB7C85" w:rsidP="00895CB9">
            <w:pPr>
              <w:spacing w:line="360" w:lineRule="auto"/>
              <w:jc w:val="left"/>
              <w:rPr>
                <w:rFonts w:asciiTheme="majorEastAsia" w:eastAsiaTheme="majorEastAsia" w:hAnsiTheme="majorEastAsia" w:cs="楷体"/>
                <w:bCs/>
                <w:sz w:val="24"/>
              </w:rPr>
            </w:pPr>
            <w:r>
              <w:rPr>
                <w:rFonts w:asciiTheme="majorEastAsia" w:eastAsiaTheme="majorEastAsia" w:hAnsiTheme="majorEastAsia" w:cs="楷体"/>
                <w:bCs/>
                <w:sz w:val="24"/>
              </w:rPr>
              <w:t xml:space="preserve">Public </w:t>
            </w:r>
            <w:r w:rsidRPr="00BB7C85">
              <w:rPr>
                <w:rFonts w:asciiTheme="majorEastAsia" w:eastAsiaTheme="majorEastAsia" w:hAnsiTheme="majorEastAsia" w:cs="楷体"/>
                <w:bCs/>
                <w:sz w:val="24"/>
              </w:rPr>
              <w:t>Mutual </w:t>
            </w:r>
            <w:r w:rsidR="00524C58">
              <w:rPr>
                <w:rFonts w:asciiTheme="majorEastAsia" w:eastAsiaTheme="majorEastAsia" w:hAnsiTheme="majorEastAsia" w:cs="楷体"/>
                <w:bCs/>
                <w:sz w:val="24"/>
              </w:rPr>
              <w:t xml:space="preserve"> </w:t>
            </w:r>
            <w:r>
              <w:rPr>
                <w:rFonts w:asciiTheme="majorEastAsia" w:eastAsiaTheme="majorEastAsia" w:hAnsiTheme="majorEastAsia" w:cs="楷体"/>
                <w:bCs/>
                <w:sz w:val="24"/>
              </w:rPr>
              <w:t>Patric Chiang</w:t>
            </w:r>
            <w:r w:rsidRPr="00BB7C85">
              <w:rPr>
                <w:rFonts w:asciiTheme="majorEastAsia" w:eastAsiaTheme="majorEastAsia" w:hAnsiTheme="majorEastAsia" w:cs="楷体" w:hint="eastAsia"/>
                <w:bCs/>
                <w:sz w:val="24"/>
              </w:rPr>
              <w:t>；</w:t>
            </w:r>
          </w:p>
          <w:p w:rsidR="007664E4" w:rsidRDefault="00BB7C85" w:rsidP="00895CB9">
            <w:pPr>
              <w:spacing w:line="360" w:lineRule="auto"/>
              <w:jc w:val="left"/>
              <w:rPr>
                <w:rFonts w:asciiTheme="majorEastAsia" w:eastAsiaTheme="majorEastAsia" w:hAnsiTheme="majorEastAsia" w:cs="楷体"/>
                <w:bCs/>
                <w:sz w:val="24"/>
              </w:rPr>
            </w:pPr>
            <w:r w:rsidRPr="00BB7C85">
              <w:rPr>
                <w:rFonts w:asciiTheme="majorEastAsia" w:eastAsiaTheme="majorEastAsia" w:hAnsiTheme="majorEastAsia" w:cs="楷体"/>
                <w:bCs/>
                <w:sz w:val="24"/>
              </w:rPr>
              <w:lastRenderedPageBreak/>
              <w:t>Kadensa</w:t>
            </w:r>
            <w:r w:rsidR="00524C58">
              <w:rPr>
                <w:rFonts w:asciiTheme="majorEastAsia" w:eastAsiaTheme="majorEastAsia" w:hAnsiTheme="majorEastAsia" w:cs="楷体"/>
                <w:bCs/>
                <w:sz w:val="24"/>
              </w:rPr>
              <w:t xml:space="preserve">  </w:t>
            </w:r>
            <w:r w:rsidRPr="00BB7C85">
              <w:rPr>
                <w:rFonts w:asciiTheme="majorEastAsia" w:eastAsiaTheme="majorEastAsia" w:hAnsiTheme="majorEastAsia" w:cs="楷体"/>
                <w:bCs/>
                <w:sz w:val="24"/>
              </w:rPr>
              <w:t> </w:t>
            </w:r>
            <w:r>
              <w:rPr>
                <w:rFonts w:asciiTheme="majorEastAsia" w:eastAsiaTheme="majorEastAsia" w:hAnsiTheme="majorEastAsia" w:cs="楷体"/>
                <w:bCs/>
                <w:sz w:val="24"/>
              </w:rPr>
              <w:t>Zhiyuan Zhao</w:t>
            </w:r>
            <w:r w:rsidRPr="00BB7C85">
              <w:rPr>
                <w:rFonts w:asciiTheme="majorEastAsia" w:eastAsiaTheme="majorEastAsia" w:hAnsiTheme="majorEastAsia" w:cs="楷体" w:hint="eastAsia"/>
                <w:bCs/>
                <w:sz w:val="24"/>
              </w:rPr>
              <w:t>；</w:t>
            </w:r>
          </w:p>
          <w:p w:rsidR="007664E4" w:rsidRDefault="00BB7C85" w:rsidP="00895CB9">
            <w:pPr>
              <w:spacing w:line="360" w:lineRule="auto"/>
              <w:jc w:val="left"/>
              <w:rPr>
                <w:rFonts w:asciiTheme="majorEastAsia" w:eastAsiaTheme="majorEastAsia" w:hAnsiTheme="majorEastAsia" w:cs="楷体"/>
                <w:bCs/>
                <w:sz w:val="24"/>
              </w:rPr>
            </w:pPr>
            <w:r>
              <w:rPr>
                <w:rFonts w:asciiTheme="majorEastAsia" w:eastAsiaTheme="majorEastAsia" w:hAnsiTheme="majorEastAsia" w:cs="楷体"/>
                <w:bCs/>
                <w:sz w:val="24"/>
              </w:rPr>
              <w:t xml:space="preserve">Public </w:t>
            </w:r>
            <w:r w:rsidRPr="00BB7C85">
              <w:rPr>
                <w:rFonts w:asciiTheme="majorEastAsia" w:eastAsiaTheme="majorEastAsia" w:hAnsiTheme="majorEastAsia" w:cs="楷体"/>
                <w:bCs/>
                <w:sz w:val="24"/>
              </w:rPr>
              <w:t>Mutual Bhd </w:t>
            </w:r>
            <w:r w:rsidR="00524C58">
              <w:rPr>
                <w:rFonts w:asciiTheme="majorEastAsia" w:eastAsiaTheme="majorEastAsia" w:hAnsiTheme="majorEastAsia" w:cs="楷体"/>
                <w:bCs/>
                <w:sz w:val="24"/>
              </w:rPr>
              <w:t xml:space="preserve">  </w:t>
            </w:r>
            <w:r>
              <w:rPr>
                <w:rFonts w:asciiTheme="majorEastAsia" w:eastAsiaTheme="majorEastAsia" w:hAnsiTheme="majorEastAsia" w:cs="楷体"/>
                <w:bCs/>
                <w:sz w:val="24"/>
              </w:rPr>
              <w:t>Glenn Har</w:t>
            </w:r>
            <w:r w:rsidRPr="00BB7C85">
              <w:rPr>
                <w:rFonts w:asciiTheme="majorEastAsia" w:eastAsiaTheme="majorEastAsia" w:hAnsiTheme="majorEastAsia" w:cs="楷体" w:hint="eastAsia"/>
                <w:bCs/>
                <w:sz w:val="24"/>
              </w:rPr>
              <w:t>；</w:t>
            </w:r>
          </w:p>
          <w:p w:rsidR="00AA63A0" w:rsidRPr="00895CB9" w:rsidRDefault="00BB7C85" w:rsidP="00895CB9">
            <w:pPr>
              <w:spacing w:line="360" w:lineRule="auto"/>
              <w:jc w:val="left"/>
              <w:rPr>
                <w:rFonts w:asciiTheme="majorEastAsia" w:eastAsiaTheme="majorEastAsia" w:hAnsiTheme="majorEastAsia" w:cs="楷体"/>
                <w:bCs/>
                <w:sz w:val="24"/>
              </w:rPr>
            </w:pPr>
            <w:r w:rsidRPr="00BB7C85">
              <w:rPr>
                <w:rFonts w:asciiTheme="majorEastAsia" w:eastAsiaTheme="majorEastAsia" w:hAnsiTheme="majorEastAsia" w:cs="楷体"/>
                <w:bCs/>
                <w:sz w:val="24"/>
              </w:rPr>
              <w:t>HEL VED </w:t>
            </w:r>
            <w:r w:rsidR="00524C58">
              <w:rPr>
                <w:rFonts w:asciiTheme="majorEastAsia" w:eastAsiaTheme="majorEastAsia" w:hAnsiTheme="majorEastAsia" w:cs="楷体"/>
                <w:bCs/>
                <w:sz w:val="24"/>
              </w:rPr>
              <w:t xml:space="preserve">  </w:t>
            </w:r>
            <w:r>
              <w:rPr>
                <w:rFonts w:asciiTheme="majorEastAsia" w:eastAsiaTheme="majorEastAsia" w:hAnsiTheme="majorEastAsia" w:cs="楷体"/>
                <w:bCs/>
                <w:sz w:val="24"/>
              </w:rPr>
              <w:t>Charlie Chai</w:t>
            </w:r>
            <w:r w:rsidRPr="00895CB9">
              <w:rPr>
                <w:rFonts w:asciiTheme="majorEastAsia" w:eastAsiaTheme="majorEastAsia" w:hAnsiTheme="majorEastAsia" w:cs="楷体" w:hint="eastAsia"/>
                <w:bCs/>
                <w:sz w:val="24"/>
              </w:rPr>
              <w:t>。</w:t>
            </w:r>
          </w:p>
          <w:p w:rsidR="00DC7BBF" w:rsidRPr="008E2592" w:rsidRDefault="00DC7BBF" w:rsidP="00DC7BBF">
            <w:pPr>
              <w:spacing w:line="360" w:lineRule="auto"/>
              <w:rPr>
                <w:rFonts w:asciiTheme="majorEastAsia" w:eastAsiaTheme="majorEastAsia" w:hAnsiTheme="majorEastAsia" w:cs="楷体"/>
                <w:bCs/>
                <w:sz w:val="24"/>
              </w:rPr>
            </w:pPr>
            <w:r w:rsidRPr="008E2592">
              <w:rPr>
                <w:rFonts w:asciiTheme="majorEastAsia" w:eastAsiaTheme="majorEastAsia" w:hAnsiTheme="majorEastAsia" w:cs="楷体" w:hint="eastAsia"/>
                <w:bCs/>
                <w:sz w:val="24"/>
              </w:rPr>
              <w:t>以上排名不分先后。</w:t>
            </w:r>
          </w:p>
        </w:tc>
      </w:tr>
      <w:tr w:rsidR="00DC7BBF" w:rsidRPr="00D147CD" w:rsidTr="00DD10D1">
        <w:trPr>
          <w:trHeight w:val="638"/>
        </w:trPr>
        <w:tc>
          <w:tcPr>
            <w:tcW w:w="1249" w:type="dxa"/>
            <w:tcBorders>
              <w:top w:val="single" w:sz="4" w:space="0" w:color="auto"/>
              <w:left w:val="single" w:sz="4" w:space="0" w:color="auto"/>
              <w:bottom w:val="single" w:sz="4" w:space="0" w:color="auto"/>
              <w:right w:val="single" w:sz="4" w:space="0" w:color="auto"/>
            </w:tcBorders>
          </w:tcPr>
          <w:p w:rsidR="00DC7BBF" w:rsidRPr="00D147CD" w:rsidRDefault="00DC7BBF" w:rsidP="00DC7BBF">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bCs/>
                <w:iCs/>
                <w:color w:val="000000"/>
                <w:sz w:val="24"/>
              </w:rPr>
              <w:lastRenderedPageBreak/>
              <w:t>时间</w:t>
            </w:r>
          </w:p>
        </w:tc>
        <w:tc>
          <w:tcPr>
            <w:tcW w:w="7223" w:type="dxa"/>
            <w:tcBorders>
              <w:top w:val="single" w:sz="4" w:space="0" w:color="auto"/>
              <w:left w:val="single" w:sz="4" w:space="0" w:color="auto"/>
              <w:bottom w:val="single" w:sz="4" w:space="0" w:color="auto"/>
              <w:right w:val="single" w:sz="4" w:space="0" w:color="auto"/>
            </w:tcBorders>
          </w:tcPr>
          <w:p w:rsidR="00DC7BBF" w:rsidRPr="00D147CD" w:rsidRDefault="00DC7BBF" w:rsidP="00DC7BBF">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2020年</w:t>
            </w:r>
            <w:r>
              <w:rPr>
                <w:rFonts w:asciiTheme="majorEastAsia" w:eastAsiaTheme="majorEastAsia" w:hAnsiTheme="majorEastAsia"/>
                <w:bCs/>
                <w:iCs/>
                <w:color w:val="000000"/>
                <w:sz w:val="24"/>
              </w:rPr>
              <w:t>8</w:t>
            </w:r>
            <w:r w:rsidRPr="00D147CD">
              <w:rPr>
                <w:rFonts w:asciiTheme="majorEastAsia" w:eastAsiaTheme="majorEastAsia" w:hAnsiTheme="majorEastAsia" w:hint="eastAsia"/>
                <w:bCs/>
                <w:iCs/>
                <w:color w:val="000000"/>
                <w:sz w:val="24"/>
              </w:rPr>
              <w:t>月</w:t>
            </w:r>
            <w:r>
              <w:rPr>
                <w:rFonts w:asciiTheme="majorEastAsia" w:eastAsiaTheme="majorEastAsia" w:hAnsiTheme="majorEastAsia"/>
                <w:bCs/>
                <w:iCs/>
                <w:color w:val="000000"/>
                <w:sz w:val="24"/>
              </w:rPr>
              <w:t>6</w:t>
            </w:r>
            <w:r w:rsidR="000054A4">
              <w:rPr>
                <w:rFonts w:asciiTheme="majorEastAsia" w:eastAsiaTheme="majorEastAsia" w:hAnsiTheme="majorEastAsia" w:hint="eastAsia"/>
                <w:bCs/>
                <w:iCs/>
                <w:color w:val="000000"/>
                <w:sz w:val="24"/>
              </w:rPr>
              <w:t>日</w:t>
            </w:r>
            <w:r w:rsidR="006704FA">
              <w:rPr>
                <w:rFonts w:asciiTheme="majorEastAsia" w:eastAsiaTheme="majorEastAsia" w:hAnsiTheme="majorEastAsia" w:hint="eastAsia"/>
                <w:bCs/>
                <w:iCs/>
                <w:color w:val="000000"/>
                <w:sz w:val="24"/>
              </w:rPr>
              <w:t>、</w:t>
            </w:r>
            <w:r w:rsidR="00CF7B9B">
              <w:rPr>
                <w:rFonts w:asciiTheme="majorEastAsia" w:eastAsiaTheme="majorEastAsia" w:hAnsiTheme="majorEastAsia" w:hint="eastAsia"/>
                <w:bCs/>
                <w:iCs/>
                <w:color w:val="000000"/>
                <w:sz w:val="24"/>
              </w:rPr>
              <w:t>7日、1</w:t>
            </w:r>
            <w:r w:rsidR="00CF7B9B">
              <w:rPr>
                <w:rFonts w:asciiTheme="majorEastAsia" w:eastAsiaTheme="majorEastAsia" w:hAnsiTheme="majorEastAsia"/>
                <w:bCs/>
                <w:iCs/>
                <w:color w:val="000000"/>
                <w:sz w:val="24"/>
              </w:rPr>
              <w:t>1</w:t>
            </w:r>
            <w:r w:rsidR="00CF7B9B">
              <w:rPr>
                <w:rFonts w:asciiTheme="majorEastAsia" w:eastAsiaTheme="majorEastAsia" w:hAnsiTheme="majorEastAsia" w:hint="eastAsia"/>
                <w:bCs/>
                <w:iCs/>
                <w:color w:val="000000"/>
                <w:sz w:val="24"/>
              </w:rPr>
              <w:t>日、1</w:t>
            </w:r>
            <w:r w:rsidR="00CF7B9B">
              <w:rPr>
                <w:rFonts w:asciiTheme="majorEastAsia" w:eastAsiaTheme="majorEastAsia" w:hAnsiTheme="majorEastAsia"/>
                <w:bCs/>
                <w:iCs/>
                <w:color w:val="000000"/>
                <w:sz w:val="24"/>
              </w:rPr>
              <w:t>3</w:t>
            </w:r>
            <w:r w:rsidR="00CF7B9B">
              <w:rPr>
                <w:rFonts w:asciiTheme="majorEastAsia" w:eastAsiaTheme="majorEastAsia" w:hAnsiTheme="majorEastAsia" w:hint="eastAsia"/>
                <w:bCs/>
                <w:iCs/>
                <w:color w:val="000000"/>
                <w:sz w:val="24"/>
              </w:rPr>
              <w:t>日</w:t>
            </w:r>
            <w:r w:rsidR="00F305AF">
              <w:rPr>
                <w:rFonts w:asciiTheme="majorEastAsia" w:eastAsiaTheme="majorEastAsia" w:hAnsiTheme="majorEastAsia" w:hint="eastAsia"/>
                <w:bCs/>
                <w:iCs/>
                <w:color w:val="000000"/>
                <w:sz w:val="24"/>
              </w:rPr>
              <w:t>、</w:t>
            </w:r>
            <w:r w:rsidR="00D93C0D">
              <w:rPr>
                <w:rFonts w:asciiTheme="majorEastAsia" w:eastAsiaTheme="majorEastAsia" w:hAnsiTheme="majorEastAsia" w:hint="eastAsia"/>
                <w:bCs/>
                <w:iCs/>
                <w:color w:val="000000"/>
                <w:sz w:val="24"/>
              </w:rPr>
              <w:t>1</w:t>
            </w:r>
            <w:r w:rsidR="00D93C0D">
              <w:rPr>
                <w:rFonts w:asciiTheme="majorEastAsia" w:eastAsiaTheme="majorEastAsia" w:hAnsiTheme="majorEastAsia"/>
                <w:bCs/>
                <w:iCs/>
                <w:color w:val="000000"/>
                <w:sz w:val="24"/>
              </w:rPr>
              <w:t>4</w:t>
            </w:r>
            <w:r w:rsidR="00D93C0D">
              <w:rPr>
                <w:rFonts w:asciiTheme="majorEastAsia" w:eastAsiaTheme="majorEastAsia" w:hAnsiTheme="majorEastAsia" w:hint="eastAsia"/>
                <w:bCs/>
                <w:iCs/>
                <w:color w:val="000000"/>
                <w:sz w:val="24"/>
              </w:rPr>
              <w:t>日、1</w:t>
            </w:r>
            <w:r w:rsidR="00D93C0D">
              <w:rPr>
                <w:rFonts w:asciiTheme="majorEastAsia" w:eastAsiaTheme="majorEastAsia" w:hAnsiTheme="majorEastAsia"/>
                <w:bCs/>
                <w:iCs/>
                <w:color w:val="000000"/>
                <w:sz w:val="24"/>
              </w:rPr>
              <w:t>7</w:t>
            </w:r>
            <w:r w:rsidR="00D93C0D">
              <w:rPr>
                <w:rFonts w:asciiTheme="majorEastAsia" w:eastAsiaTheme="majorEastAsia" w:hAnsiTheme="majorEastAsia" w:hint="eastAsia"/>
                <w:bCs/>
                <w:iCs/>
                <w:color w:val="000000"/>
                <w:sz w:val="24"/>
              </w:rPr>
              <w:t>日、</w:t>
            </w:r>
            <w:r w:rsidR="00F305AF">
              <w:rPr>
                <w:rFonts w:asciiTheme="majorEastAsia" w:eastAsiaTheme="majorEastAsia" w:hAnsiTheme="majorEastAsia" w:hint="eastAsia"/>
                <w:bCs/>
                <w:iCs/>
                <w:color w:val="000000"/>
                <w:sz w:val="24"/>
              </w:rPr>
              <w:t>1</w:t>
            </w:r>
            <w:r w:rsidR="00F305AF">
              <w:rPr>
                <w:rFonts w:asciiTheme="majorEastAsia" w:eastAsiaTheme="majorEastAsia" w:hAnsiTheme="majorEastAsia"/>
                <w:bCs/>
                <w:iCs/>
                <w:color w:val="000000"/>
                <w:sz w:val="24"/>
              </w:rPr>
              <w:t>8</w:t>
            </w:r>
            <w:r w:rsidR="00F305AF">
              <w:rPr>
                <w:rFonts w:asciiTheme="majorEastAsia" w:eastAsiaTheme="majorEastAsia" w:hAnsiTheme="majorEastAsia" w:hint="eastAsia"/>
                <w:bCs/>
                <w:iCs/>
                <w:color w:val="000000"/>
                <w:sz w:val="24"/>
              </w:rPr>
              <w:t>日</w:t>
            </w:r>
          </w:p>
        </w:tc>
      </w:tr>
      <w:tr w:rsidR="00DC7BBF" w:rsidRPr="00D147CD" w:rsidTr="00BB3DA8">
        <w:trPr>
          <w:trHeight w:val="578"/>
        </w:trPr>
        <w:tc>
          <w:tcPr>
            <w:tcW w:w="1249" w:type="dxa"/>
            <w:tcBorders>
              <w:top w:val="single" w:sz="4" w:space="0" w:color="auto"/>
              <w:left w:val="single" w:sz="4" w:space="0" w:color="auto"/>
              <w:bottom w:val="single" w:sz="4" w:space="0" w:color="auto"/>
              <w:right w:val="single" w:sz="4" w:space="0" w:color="auto"/>
            </w:tcBorders>
          </w:tcPr>
          <w:p w:rsidR="00DC7BBF" w:rsidRPr="00D147CD" w:rsidRDefault="00DC7BBF" w:rsidP="00BB3DA8">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地点</w:t>
            </w:r>
          </w:p>
        </w:tc>
        <w:tc>
          <w:tcPr>
            <w:tcW w:w="7223" w:type="dxa"/>
            <w:tcBorders>
              <w:top w:val="single" w:sz="4" w:space="0" w:color="auto"/>
              <w:left w:val="single" w:sz="4" w:space="0" w:color="auto"/>
              <w:bottom w:val="single" w:sz="4" w:space="0" w:color="auto"/>
              <w:right w:val="single" w:sz="4" w:space="0" w:color="auto"/>
            </w:tcBorders>
            <w:vAlign w:val="center"/>
          </w:tcPr>
          <w:p w:rsidR="00BB3DA8" w:rsidRDefault="00BB3DA8" w:rsidP="00DC7BBF">
            <w:pPr>
              <w:spacing w:line="360" w:lineRule="auto"/>
              <w:rPr>
                <w:rFonts w:asciiTheme="majorEastAsia" w:eastAsiaTheme="majorEastAsia" w:hAnsiTheme="majorEastAsia"/>
                <w:bCs/>
                <w:iCs/>
                <w:color w:val="000000"/>
                <w:sz w:val="24"/>
              </w:rPr>
            </w:pPr>
            <w:r>
              <w:rPr>
                <w:rFonts w:asciiTheme="majorEastAsia" w:eastAsiaTheme="majorEastAsia" w:hAnsiTheme="majorEastAsia" w:hint="eastAsia"/>
                <w:bCs/>
                <w:iCs/>
                <w:color w:val="000000"/>
                <w:sz w:val="24"/>
              </w:rPr>
              <w:t>8月1</w:t>
            </w:r>
            <w:r>
              <w:rPr>
                <w:rFonts w:asciiTheme="majorEastAsia" w:eastAsiaTheme="majorEastAsia" w:hAnsiTheme="majorEastAsia"/>
                <w:bCs/>
                <w:iCs/>
                <w:color w:val="000000"/>
                <w:sz w:val="24"/>
              </w:rPr>
              <w:t>4</w:t>
            </w:r>
            <w:r>
              <w:rPr>
                <w:rFonts w:asciiTheme="majorEastAsia" w:eastAsiaTheme="majorEastAsia" w:hAnsiTheme="majorEastAsia" w:hint="eastAsia"/>
                <w:bCs/>
                <w:iCs/>
                <w:color w:val="000000"/>
                <w:sz w:val="24"/>
              </w:rPr>
              <w:t>日、1</w:t>
            </w:r>
            <w:r>
              <w:rPr>
                <w:rFonts w:asciiTheme="majorEastAsia" w:eastAsiaTheme="majorEastAsia" w:hAnsiTheme="majorEastAsia"/>
                <w:bCs/>
                <w:iCs/>
                <w:color w:val="000000"/>
                <w:sz w:val="24"/>
              </w:rPr>
              <w:t>7</w:t>
            </w:r>
            <w:r>
              <w:rPr>
                <w:rFonts w:asciiTheme="majorEastAsia" w:eastAsiaTheme="majorEastAsia" w:hAnsiTheme="majorEastAsia" w:hint="eastAsia"/>
                <w:bCs/>
                <w:iCs/>
                <w:color w:val="000000"/>
                <w:sz w:val="24"/>
              </w:rPr>
              <w:t xml:space="preserve">日 </w:t>
            </w:r>
            <w:r>
              <w:rPr>
                <w:rFonts w:asciiTheme="majorEastAsia" w:eastAsiaTheme="majorEastAsia" w:hAnsiTheme="majorEastAsia"/>
                <w:bCs/>
                <w:iCs/>
                <w:color w:val="000000"/>
                <w:sz w:val="24"/>
              </w:rPr>
              <w:t xml:space="preserve"> </w:t>
            </w:r>
            <w:r>
              <w:rPr>
                <w:rFonts w:asciiTheme="majorEastAsia" w:eastAsiaTheme="majorEastAsia" w:hAnsiTheme="majorEastAsia" w:hint="eastAsia"/>
                <w:bCs/>
                <w:iCs/>
                <w:color w:val="000000"/>
                <w:sz w:val="24"/>
              </w:rPr>
              <w:t>深圳市南山区</w:t>
            </w:r>
            <w:r w:rsidR="00E26F45" w:rsidRPr="00E26F45">
              <w:rPr>
                <w:rFonts w:asciiTheme="majorEastAsia" w:eastAsiaTheme="majorEastAsia" w:hAnsiTheme="majorEastAsia" w:hint="eastAsia"/>
                <w:bCs/>
                <w:iCs/>
                <w:color w:val="000000"/>
                <w:sz w:val="24"/>
              </w:rPr>
              <w:t>特发信息港A栋北2</w:t>
            </w:r>
            <w:r>
              <w:rPr>
                <w:rFonts w:asciiTheme="majorEastAsia" w:eastAsiaTheme="majorEastAsia" w:hAnsiTheme="majorEastAsia" w:hint="eastAsia"/>
                <w:bCs/>
                <w:iCs/>
                <w:color w:val="000000"/>
                <w:sz w:val="24"/>
              </w:rPr>
              <w:t>、</w:t>
            </w:r>
            <w:r>
              <w:rPr>
                <w:rFonts w:asciiTheme="majorEastAsia" w:eastAsiaTheme="majorEastAsia" w:hAnsiTheme="majorEastAsia"/>
                <w:bCs/>
                <w:iCs/>
                <w:color w:val="000000"/>
                <w:sz w:val="24"/>
              </w:rPr>
              <w:t>3</w:t>
            </w:r>
            <w:r>
              <w:rPr>
                <w:rFonts w:asciiTheme="majorEastAsia" w:eastAsiaTheme="majorEastAsia" w:hAnsiTheme="majorEastAsia" w:hint="eastAsia"/>
                <w:bCs/>
                <w:iCs/>
                <w:color w:val="000000"/>
                <w:sz w:val="24"/>
              </w:rPr>
              <w:t>楼 现场调研</w:t>
            </w:r>
          </w:p>
          <w:p w:rsidR="00DC7BBF" w:rsidRPr="00D147CD" w:rsidRDefault="00BB3DA8" w:rsidP="00DC7BBF">
            <w:pPr>
              <w:spacing w:line="360" w:lineRule="auto"/>
              <w:rPr>
                <w:rFonts w:asciiTheme="majorEastAsia" w:eastAsiaTheme="majorEastAsia" w:hAnsiTheme="majorEastAsia"/>
                <w:bCs/>
                <w:iCs/>
                <w:color w:val="000000"/>
                <w:sz w:val="24"/>
              </w:rPr>
            </w:pPr>
            <w:r>
              <w:rPr>
                <w:rFonts w:asciiTheme="majorEastAsia" w:eastAsiaTheme="majorEastAsia" w:hAnsiTheme="majorEastAsia" w:hint="eastAsia"/>
                <w:bCs/>
                <w:iCs/>
                <w:color w:val="000000"/>
                <w:sz w:val="24"/>
              </w:rPr>
              <w:t>其余均为电话会议</w:t>
            </w:r>
          </w:p>
        </w:tc>
      </w:tr>
      <w:tr w:rsidR="00DC7BBF" w:rsidRPr="00D147CD" w:rsidTr="00AB591E">
        <w:tc>
          <w:tcPr>
            <w:tcW w:w="1249" w:type="dxa"/>
            <w:tcBorders>
              <w:top w:val="single" w:sz="4" w:space="0" w:color="auto"/>
              <w:left w:val="single" w:sz="4" w:space="0" w:color="auto"/>
              <w:bottom w:val="single" w:sz="4" w:space="0" w:color="auto"/>
              <w:right w:val="single" w:sz="4" w:space="0" w:color="auto"/>
            </w:tcBorders>
          </w:tcPr>
          <w:p w:rsidR="00DC7BBF" w:rsidRPr="00D147CD" w:rsidRDefault="00DC7BBF" w:rsidP="00DC7BBF">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上市公司接待人员姓名</w:t>
            </w:r>
          </w:p>
        </w:tc>
        <w:tc>
          <w:tcPr>
            <w:tcW w:w="7223" w:type="dxa"/>
            <w:tcBorders>
              <w:top w:val="single" w:sz="4" w:space="0" w:color="auto"/>
              <w:left w:val="single" w:sz="4" w:space="0" w:color="auto"/>
              <w:bottom w:val="single" w:sz="4" w:space="0" w:color="auto"/>
              <w:right w:val="single" w:sz="4" w:space="0" w:color="auto"/>
            </w:tcBorders>
            <w:vAlign w:val="center"/>
          </w:tcPr>
          <w:p w:rsidR="00DC7BBF" w:rsidRPr="00D147CD" w:rsidRDefault="00DC7BBF" w:rsidP="00DC7BBF">
            <w:pPr>
              <w:spacing w:line="480" w:lineRule="atLeast"/>
              <w:rPr>
                <w:rFonts w:asciiTheme="majorEastAsia" w:eastAsiaTheme="majorEastAsia" w:hAnsiTheme="majorEastAsia" w:hint="eastAsia"/>
                <w:bCs/>
                <w:iCs/>
                <w:color w:val="000000"/>
                <w:sz w:val="24"/>
              </w:rPr>
            </w:pPr>
            <w:r>
              <w:rPr>
                <w:rFonts w:asciiTheme="majorEastAsia" w:eastAsiaTheme="majorEastAsia" w:hAnsiTheme="majorEastAsia" w:hint="eastAsia"/>
                <w:bCs/>
                <w:iCs/>
                <w:color w:val="000000"/>
                <w:sz w:val="24"/>
              </w:rPr>
              <w:t>董事会秘书</w:t>
            </w:r>
            <w:r w:rsidRPr="00D147CD">
              <w:rPr>
                <w:rFonts w:asciiTheme="majorEastAsia" w:eastAsiaTheme="majorEastAsia" w:hAnsiTheme="majorEastAsia" w:hint="eastAsia"/>
                <w:bCs/>
                <w:iCs/>
                <w:color w:val="000000"/>
                <w:sz w:val="24"/>
              </w:rPr>
              <w:t>：杨明辉</w:t>
            </w:r>
            <w:bookmarkStart w:id="0" w:name="_GoBack"/>
            <w:bookmarkEnd w:id="0"/>
          </w:p>
        </w:tc>
      </w:tr>
      <w:tr w:rsidR="00DC7BBF" w:rsidRPr="00D147CD" w:rsidTr="001F0D92">
        <w:trPr>
          <w:trHeight w:val="1125"/>
        </w:trPr>
        <w:tc>
          <w:tcPr>
            <w:tcW w:w="1249" w:type="dxa"/>
            <w:tcBorders>
              <w:top w:val="single" w:sz="4" w:space="0" w:color="auto"/>
              <w:left w:val="single" w:sz="4" w:space="0" w:color="auto"/>
              <w:bottom w:val="single" w:sz="4" w:space="0" w:color="auto"/>
              <w:right w:val="single" w:sz="4" w:space="0" w:color="auto"/>
            </w:tcBorders>
            <w:vAlign w:val="center"/>
          </w:tcPr>
          <w:p w:rsidR="00DC7BBF" w:rsidRPr="00D147CD" w:rsidRDefault="00DC7BBF" w:rsidP="00DC7BBF">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投资者关系活动主要内容介绍</w:t>
            </w:r>
          </w:p>
        </w:tc>
        <w:tc>
          <w:tcPr>
            <w:tcW w:w="7223" w:type="dxa"/>
            <w:tcBorders>
              <w:top w:val="single" w:sz="4" w:space="0" w:color="auto"/>
              <w:left w:val="single" w:sz="4" w:space="0" w:color="auto"/>
              <w:bottom w:val="single" w:sz="4" w:space="0" w:color="auto"/>
              <w:right w:val="single" w:sz="4" w:space="0" w:color="auto"/>
            </w:tcBorders>
            <w:vAlign w:val="center"/>
          </w:tcPr>
          <w:p w:rsidR="00DC7BBF" w:rsidRPr="00B426DF" w:rsidRDefault="00DC7BBF" w:rsidP="00DC7BBF">
            <w:pPr>
              <w:spacing w:before="240" w:line="360" w:lineRule="auto"/>
              <w:jc w:val="left"/>
              <w:rPr>
                <w:rFonts w:asciiTheme="majorEastAsia" w:eastAsiaTheme="majorEastAsia" w:hAnsiTheme="majorEastAsia" w:cs="楷体"/>
                <w:bCs/>
                <w:sz w:val="24"/>
              </w:rPr>
            </w:pPr>
            <w:r w:rsidRPr="00B426DF">
              <w:rPr>
                <w:rFonts w:asciiTheme="majorEastAsia" w:eastAsiaTheme="majorEastAsia" w:hAnsiTheme="majorEastAsia" w:cs="楷体" w:hint="eastAsia"/>
                <w:b/>
                <w:bCs/>
                <w:sz w:val="24"/>
              </w:rPr>
              <w:t>信维的使命：</w:t>
            </w:r>
            <w:r w:rsidRPr="00B426DF">
              <w:rPr>
                <w:rFonts w:asciiTheme="majorEastAsia" w:eastAsiaTheme="majorEastAsia" w:hAnsiTheme="majorEastAsia" w:cs="楷体" w:hint="eastAsia"/>
                <w:bCs/>
                <w:sz w:val="24"/>
              </w:rPr>
              <w:t>致力于通过对基础材料、基础技术的研究，创造出值得信赖的创新产品与解决方案，为我们的客户创造价值。</w:t>
            </w:r>
          </w:p>
          <w:p w:rsidR="00DC7BBF" w:rsidRPr="00B426DF" w:rsidRDefault="00DC7BBF" w:rsidP="00DC7BBF">
            <w:pPr>
              <w:spacing w:after="240" w:line="360" w:lineRule="auto"/>
              <w:jc w:val="left"/>
              <w:rPr>
                <w:rFonts w:asciiTheme="majorEastAsia" w:eastAsiaTheme="majorEastAsia" w:hAnsiTheme="majorEastAsia" w:cs="楷体"/>
                <w:bCs/>
                <w:sz w:val="24"/>
              </w:rPr>
            </w:pPr>
            <w:r w:rsidRPr="00B426DF">
              <w:rPr>
                <w:rFonts w:asciiTheme="majorEastAsia" w:eastAsiaTheme="majorEastAsia" w:hAnsiTheme="majorEastAsia" w:cs="楷体" w:hint="eastAsia"/>
                <w:b/>
                <w:bCs/>
                <w:sz w:val="24"/>
              </w:rPr>
              <w:t>信维的愿景：</w:t>
            </w:r>
            <w:r w:rsidRPr="00B426DF">
              <w:rPr>
                <w:rFonts w:asciiTheme="majorEastAsia" w:eastAsiaTheme="majorEastAsia" w:hAnsiTheme="majorEastAsia" w:cs="楷体" w:hint="eastAsia"/>
                <w:bCs/>
                <w:sz w:val="24"/>
              </w:rPr>
              <w:t>全球领先的一站式泛射频解决方案提供商。</w:t>
            </w:r>
          </w:p>
          <w:p w:rsidR="00DC7BBF" w:rsidRPr="00B426DF" w:rsidRDefault="00DC7BBF" w:rsidP="00DC7BBF">
            <w:pPr>
              <w:spacing w:line="360" w:lineRule="auto"/>
              <w:jc w:val="left"/>
              <w:rPr>
                <w:rFonts w:asciiTheme="majorEastAsia" w:eastAsiaTheme="majorEastAsia" w:hAnsiTheme="majorEastAsia" w:cs="楷体"/>
                <w:b/>
                <w:bCs/>
                <w:sz w:val="24"/>
              </w:rPr>
            </w:pPr>
            <w:r w:rsidRPr="00B426DF">
              <w:rPr>
                <w:rFonts w:asciiTheme="majorEastAsia" w:eastAsiaTheme="majorEastAsia" w:hAnsiTheme="majorEastAsia" w:cs="楷体" w:hint="eastAsia"/>
                <w:b/>
                <w:bCs/>
                <w:sz w:val="24"/>
              </w:rPr>
              <w:t>第一部分：介绍公司2</w:t>
            </w:r>
            <w:r w:rsidRPr="00B426DF">
              <w:rPr>
                <w:rFonts w:asciiTheme="majorEastAsia" w:eastAsiaTheme="majorEastAsia" w:hAnsiTheme="majorEastAsia" w:cs="楷体"/>
                <w:b/>
                <w:bCs/>
                <w:sz w:val="24"/>
              </w:rPr>
              <w:t>020</w:t>
            </w:r>
            <w:r w:rsidRPr="00B426DF">
              <w:rPr>
                <w:rFonts w:asciiTheme="majorEastAsia" w:eastAsiaTheme="majorEastAsia" w:hAnsiTheme="majorEastAsia" w:cs="楷体" w:hint="eastAsia"/>
                <w:b/>
                <w:bCs/>
                <w:sz w:val="24"/>
              </w:rPr>
              <w:t>年上半年经营情况，</w:t>
            </w:r>
            <w:r w:rsidRPr="00B426DF">
              <w:rPr>
                <w:rFonts w:asciiTheme="majorEastAsia" w:eastAsiaTheme="majorEastAsia" w:hAnsiTheme="majorEastAsia" w:cs="楷体"/>
                <w:b/>
                <w:bCs/>
                <w:sz w:val="24"/>
              </w:rPr>
              <w:t>2020</w:t>
            </w:r>
            <w:r w:rsidRPr="00B426DF">
              <w:rPr>
                <w:rFonts w:asciiTheme="majorEastAsia" w:eastAsiaTheme="majorEastAsia" w:hAnsiTheme="majorEastAsia" w:cs="楷体" w:hint="eastAsia"/>
                <w:b/>
                <w:bCs/>
                <w:sz w:val="24"/>
              </w:rPr>
              <w:t>年下半年以及未来公司整体经营趋势展望。</w:t>
            </w:r>
          </w:p>
          <w:p w:rsidR="00DC7BBF" w:rsidRPr="00B426DF" w:rsidRDefault="00DC7BBF" w:rsidP="00DC7BBF">
            <w:pPr>
              <w:spacing w:line="360" w:lineRule="auto"/>
              <w:ind w:firstLineChars="200" w:firstLine="480"/>
              <w:jc w:val="left"/>
              <w:rPr>
                <w:rFonts w:asciiTheme="majorEastAsia" w:eastAsiaTheme="majorEastAsia" w:hAnsiTheme="majorEastAsia" w:cs="楷体"/>
                <w:bCs/>
                <w:sz w:val="24"/>
              </w:rPr>
            </w:pPr>
            <w:r w:rsidRPr="00B426DF">
              <w:rPr>
                <w:rFonts w:asciiTheme="majorEastAsia" w:eastAsiaTheme="majorEastAsia" w:hAnsiTheme="majorEastAsia" w:cs="楷体" w:hint="eastAsia"/>
                <w:bCs/>
                <w:sz w:val="24"/>
              </w:rPr>
              <w:t>2020年上半年，公司实现营业收入255,725.69万元，较上年同期增长30.84%；归属于上市公司股东的净利润32,865.82万元，较上年同期下降10.85%；扣除非经常性损益后归属于上市公司股东的净利润29,366.39万元，较上年同期增长2.44%。第二季度实现营业收入151,273.38万元,较上年同期增长75.88%；单季度实现归属于上市公司股东的净利润26,593.38万元，较上年同期增长108.66%，扣除非经常性损益后归属于上市公司股东的净利润23,992.44万元，较上年同期增长295.51%。第一季度因新型冠状病毒感染肺炎疫情的爆发，经营情况受到阶段性影响，但随着全国各地复工复产的逐步完成,公司生产经营于2020年3月份全面恢复正常；第二季度，各主要产品线进展顺利，降本增效持续推进，公司的收入、毛利率、净利润均得以改善。</w:t>
            </w:r>
          </w:p>
          <w:p w:rsidR="00DC7BBF" w:rsidRPr="00B426DF" w:rsidRDefault="00DC7BBF" w:rsidP="00DC7BBF">
            <w:pPr>
              <w:spacing w:line="360" w:lineRule="auto"/>
              <w:ind w:firstLineChars="200" w:firstLine="480"/>
              <w:jc w:val="left"/>
              <w:rPr>
                <w:rFonts w:asciiTheme="majorEastAsia" w:eastAsiaTheme="majorEastAsia" w:hAnsiTheme="majorEastAsia" w:cs="楷体"/>
                <w:bCs/>
                <w:sz w:val="24"/>
              </w:rPr>
            </w:pPr>
            <w:r w:rsidRPr="00B426DF">
              <w:rPr>
                <w:rFonts w:asciiTheme="majorEastAsia" w:eastAsiaTheme="majorEastAsia" w:hAnsiTheme="majorEastAsia" w:cs="楷体" w:hint="eastAsia"/>
                <w:bCs/>
                <w:sz w:val="24"/>
              </w:rPr>
              <w:lastRenderedPageBreak/>
              <w:t>公司发展至今，坚持做大客户平台，坚持做泛射频的产品，坚持做技术驱动型的企业。</w:t>
            </w:r>
          </w:p>
          <w:p w:rsidR="00DC7BBF" w:rsidRPr="00B426DF" w:rsidRDefault="00DC7BBF" w:rsidP="00DC7BBF">
            <w:pPr>
              <w:spacing w:line="360" w:lineRule="auto"/>
              <w:ind w:firstLineChars="200" w:firstLine="480"/>
              <w:jc w:val="left"/>
              <w:rPr>
                <w:rFonts w:asciiTheme="majorEastAsia" w:eastAsiaTheme="majorEastAsia" w:hAnsiTheme="majorEastAsia" w:cs="楷体"/>
                <w:bCs/>
                <w:sz w:val="24"/>
              </w:rPr>
            </w:pPr>
            <w:r w:rsidRPr="00B426DF">
              <w:rPr>
                <w:rFonts w:asciiTheme="majorEastAsia" w:eastAsiaTheme="majorEastAsia" w:hAnsiTheme="majorEastAsia" w:cs="楷体" w:hint="eastAsia"/>
                <w:bCs/>
                <w:sz w:val="24"/>
              </w:rPr>
              <w:t>公司在不断加大新业务拓展的同时，始终注重自身技术能力的积累，围绕公司的使命与愿景，持续加大对基础材料、基础技术的投入，打造技术驱动型的企业。</w:t>
            </w:r>
            <w:r w:rsidRPr="00B426DF">
              <w:rPr>
                <w:rFonts w:asciiTheme="majorEastAsia" w:eastAsiaTheme="majorEastAsia" w:hAnsiTheme="majorEastAsia" w:cs="楷体"/>
                <w:bCs/>
                <w:sz w:val="24"/>
              </w:rPr>
              <w:t>2020</w:t>
            </w:r>
            <w:r w:rsidRPr="00B426DF">
              <w:rPr>
                <w:rFonts w:asciiTheme="majorEastAsia" w:eastAsiaTheme="majorEastAsia" w:hAnsiTheme="majorEastAsia" w:cs="楷体" w:hint="eastAsia"/>
                <w:bCs/>
                <w:sz w:val="24"/>
              </w:rPr>
              <w:t>年上半年，公司研发投入25,821.01万元，较上年同期增长45.75%，研发投入占营业收入比重达到10.10%。截至报告期末，公司共申请专利1,365件。公司以每年研发投入占营业收入比例超8%的目标，不断拓宽公司的技术护城河，提升自身的核心竞争力。</w:t>
            </w:r>
          </w:p>
          <w:p w:rsidR="00DC7BBF" w:rsidRPr="00B426DF" w:rsidRDefault="00DC7BBF" w:rsidP="00DC7BBF">
            <w:pPr>
              <w:spacing w:line="360" w:lineRule="auto"/>
              <w:ind w:firstLineChars="200" w:firstLine="480"/>
              <w:jc w:val="left"/>
              <w:rPr>
                <w:rFonts w:asciiTheme="majorEastAsia" w:eastAsiaTheme="majorEastAsia" w:hAnsiTheme="majorEastAsia" w:cs="楷体"/>
                <w:bCs/>
                <w:sz w:val="24"/>
              </w:rPr>
            </w:pPr>
            <w:r w:rsidRPr="00B426DF">
              <w:rPr>
                <w:rFonts w:asciiTheme="majorEastAsia" w:eastAsiaTheme="majorEastAsia" w:hAnsiTheme="majorEastAsia" w:cs="楷体" w:hint="eastAsia"/>
                <w:bCs/>
                <w:sz w:val="24"/>
              </w:rPr>
              <w:t>公司业务发展策略是聚焦大客户平台，提供一站式泛射频解决方案。同时，积极向上游材料延伸，提供垂直整合一体化的解决方案。</w:t>
            </w:r>
          </w:p>
          <w:p w:rsidR="00DC7BBF" w:rsidRPr="00B426DF" w:rsidRDefault="00DC7BBF" w:rsidP="00DC7BBF">
            <w:pPr>
              <w:spacing w:line="360" w:lineRule="auto"/>
              <w:jc w:val="left"/>
              <w:rPr>
                <w:rFonts w:asciiTheme="majorEastAsia" w:eastAsiaTheme="majorEastAsia" w:hAnsiTheme="majorEastAsia" w:cs="楷体"/>
                <w:bCs/>
                <w:sz w:val="24"/>
              </w:rPr>
            </w:pPr>
            <w:r w:rsidRPr="00B426DF">
              <w:rPr>
                <w:rFonts w:asciiTheme="majorEastAsia" w:eastAsiaTheme="majorEastAsia" w:hAnsiTheme="majorEastAsia" w:cs="楷体"/>
                <w:bCs/>
                <w:sz w:val="24"/>
              </w:rPr>
              <w:t xml:space="preserve">    </w:t>
            </w:r>
            <w:r w:rsidRPr="00B426DF">
              <w:rPr>
                <w:rFonts w:asciiTheme="majorEastAsia" w:eastAsiaTheme="majorEastAsia" w:hAnsiTheme="majorEastAsia" w:cs="楷体" w:hint="eastAsia"/>
                <w:bCs/>
                <w:sz w:val="24"/>
              </w:rPr>
              <w:t>整体而言，公司业务增长点清晰，在产品端、客户端均进展顺利，各项业务具有较好的成长性，公司经营趋势较为明显，预计公司会步入快速的增长通道。</w:t>
            </w:r>
          </w:p>
          <w:p w:rsidR="00DC7BBF" w:rsidRPr="00B426DF" w:rsidRDefault="00DC7BBF" w:rsidP="00DC7BBF">
            <w:pPr>
              <w:spacing w:line="360" w:lineRule="auto"/>
              <w:jc w:val="left"/>
              <w:rPr>
                <w:rFonts w:asciiTheme="majorEastAsia" w:eastAsiaTheme="majorEastAsia" w:hAnsiTheme="majorEastAsia" w:cs="楷体"/>
                <w:bCs/>
                <w:sz w:val="24"/>
              </w:rPr>
            </w:pPr>
          </w:p>
          <w:p w:rsidR="00DC7BBF" w:rsidRPr="00B426DF" w:rsidRDefault="00DC7BBF" w:rsidP="00DC7BBF">
            <w:pPr>
              <w:spacing w:line="360" w:lineRule="auto"/>
              <w:jc w:val="left"/>
              <w:rPr>
                <w:rFonts w:asciiTheme="majorEastAsia" w:eastAsiaTheme="majorEastAsia" w:hAnsiTheme="majorEastAsia" w:cs="楷体"/>
                <w:b/>
                <w:bCs/>
                <w:sz w:val="24"/>
              </w:rPr>
            </w:pPr>
            <w:r w:rsidRPr="00B426DF">
              <w:rPr>
                <w:rFonts w:asciiTheme="majorEastAsia" w:eastAsiaTheme="majorEastAsia" w:hAnsiTheme="majorEastAsia" w:cs="楷体" w:hint="eastAsia"/>
                <w:b/>
                <w:bCs/>
                <w:sz w:val="24"/>
              </w:rPr>
              <w:t>第二部分：问答环节</w:t>
            </w:r>
          </w:p>
          <w:p w:rsidR="00DC7BBF" w:rsidRPr="00B426DF" w:rsidRDefault="003D4643" w:rsidP="00DC7BBF">
            <w:pPr>
              <w:spacing w:line="360" w:lineRule="auto"/>
              <w:jc w:val="left"/>
              <w:rPr>
                <w:rFonts w:ascii="宋体" w:hAnsi="宋体"/>
                <w:b/>
                <w:bCs/>
                <w:sz w:val="24"/>
                <w:shd w:val="clear" w:color="auto" w:fill="FFFFFF"/>
              </w:rPr>
            </w:pPr>
            <w:r>
              <w:rPr>
                <w:rFonts w:ascii="宋体" w:hAnsi="宋体" w:hint="eastAsia"/>
                <w:b/>
                <w:bCs/>
                <w:sz w:val="24"/>
                <w:shd w:val="clear" w:color="auto" w:fill="FFFFFF"/>
              </w:rPr>
              <w:t>问题：公司有哪些新业务的技术布局？</w:t>
            </w:r>
          </w:p>
          <w:p w:rsidR="00DC7BBF" w:rsidRPr="00B426DF" w:rsidRDefault="00DC7BBF" w:rsidP="00DC7BBF">
            <w:pPr>
              <w:spacing w:line="360" w:lineRule="auto"/>
              <w:ind w:firstLineChars="200" w:firstLine="480"/>
              <w:jc w:val="left"/>
              <w:rPr>
                <w:rFonts w:asciiTheme="majorEastAsia" w:eastAsiaTheme="majorEastAsia" w:hAnsiTheme="majorEastAsia" w:cs="楷体"/>
                <w:bCs/>
                <w:sz w:val="24"/>
              </w:rPr>
            </w:pPr>
            <w:r w:rsidRPr="00B426DF">
              <w:rPr>
                <w:rFonts w:asciiTheme="majorEastAsia" w:eastAsiaTheme="majorEastAsia" w:hAnsiTheme="majorEastAsia" w:cs="楷体" w:hint="eastAsia"/>
                <w:bCs/>
                <w:sz w:val="24"/>
              </w:rPr>
              <w:t>公司所处的射频通信行业，从2G逐步发展到3G、4G、5G，未来再到6G，具有不断高频化的发展趋势。高频化意味着对射频材料的要求越来越高，这就要求我们要更加注重射频材料的能力建设。最近几年，公司持续加大了对基础材料和基础技术的研究，加大研发的投入，在5</w:t>
            </w:r>
            <w:r w:rsidRPr="00B426DF">
              <w:rPr>
                <w:rFonts w:asciiTheme="majorEastAsia" w:eastAsiaTheme="majorEastAsia" w:hAnsiTheme="majorEastAsia" w:cs="楷体"/>
                <w:bCs/>
                <w:sz w:val="24"/>
              </w:rPr>
              <w:t>G</w:t>
            </w:r>
            <w:r w:rsidRPr="00B426DF">
              <w:rPr>
                <w:rFonts w:asciiTheme="majorEastAsia" w:eastAsiaTheme="majorEastAsia" w:hAnsiTheme="majorEastAsia" w:cs="楷体" w:hint="eastAsia"/>
                <w:bCs/>
                <w:sz w:val="24"/>
              </w:rPr>
              <w:t>天线、L</w:t>
            </w:r>
            <w:r w:rsidRPr="00B426DF">
              <w:rPr>
                <w:rFonts w:asciiTheme="majorEastAsia" w:eastAsiaTheme="majorEastAsia" w:hAnsiTheme="majorEastAsia" w:cs="楷体"/>
                <w:bCs/>
                <w:sz w:val="24"/>
              </w:rPr>
              <w:t>CP</w:t>
            </w:r>
            <w:r w:rsidRPr="00B426DF">
              <w:rPr>
                <w:rFonts w:asciiTheme="majorEastAsia" w:eastAsiaTheme="majorEastAsia" w:hAnsiTheme="majorEastAsia" w:cs="楷体" w:hint="eastAsia"/>
                <w:bCs/>
                <w:sz w:val="24"/>
              </w:rPr>
              <w:t>、滤波器、U</w:t>
            </w:r>
            <w:r w:rsidRPr="00B426DF">
              <w:rPr>
                <w:rFonts w:asciiTheme="majorEastAsia" w:eastAsiaTheme="majorEastAsia" w:hAnsiTheme="majorEastAsia" w:cs="楷体"/>
                <w:bCs/>
                <w:sz w:val="24"/>
              </w:rPr>
              <w:t>WB</w:t>
            </w:r>
            <w:r w:rsidRPr="00B426DF">
              <w:rPr>
                <w:rFonts w:asciiTheme="majorEastAsia" w:eastAsiaTheme="majorEastAsia" w:hAnsiTheme="majorEastAsia" w:cs="楷体" w:hint="eastAsia"/>
                <w:bCs/>
                <w:sz w:val="24"/>
              </w:rPr>
              <w:t>天线等新业务领域，公司已做好了技术储备和专利布局，取得了不错的进展。截至报告期末，公司共申请专利1,365件，其中5G天线174件，LCP专利37件，BAW专利10件，SAW专利6件，UWB天线专利3件。其中，2020年上半年，公司新增申请专利227件。公司的5G天线、LCP、滤波器、UWB天线等新业务已经做好了技术储备，结合在大客户端的持续拓展，将逐步成为公司未来经营成长的重要贡献</w:t>
            </w:r>
            <w:r w:rsidRPr="00B426DF">
              <w:rPr>
                <w:rFonts w:asciiTheme="majorEastAsia" w:eastAsiaTheme="majorEastAsia" w:hAnsiTheme="majorEastAsia" w:cs="楷体" w:hint="eastAsia"/>
                <w:bCs/>
                <w:sz w:val="24"/>
              </w:rPr>
              <w:lastRenderedPageBreak/>
              <w:t>点。</w:t>
            </w:r>
          </w:p>
          <w:p w:rsidR="00DC7BBF" w:rsidRPr="00B426DF" w:rsidRDefault="00DC7BBF" w:rsidP="00DC7BBF">
            <w:pPr>
              <w:spacing w:line="360" w:lineRule="auto"/>
              <w:ind w:firstLineChars="200" w:firstLine="480"/>
              <w:jc w:val="left"/>
              <w:rPr>
                <w:rFonts w:asciiTheme="majorEastAsia" w:eastAsiaTheme="majorEastAsia" w:hAnsiTheme="majorEastAsia" w:cs="楷体"/>
                <w:bCs/>
                <w:sz w:val="24"/>
              </w:rPr>
            </w:pPr>
          </w:p>
          <w:p w:rsidR="00DC7BBF" w:rsidRPr="00B426DF" w:rsidRDefault="00DC7BBF" w:rsidP="00DC7BBF">
            <w:pPr>
              <w:spacing w:line="360" w:lineRule="auto"/>
              <w:jc w:val="left"/>
              <w:rPr>
                <w:rFonts w:ascii="宋体" w:hAnsi="宋体"/>
                <w:b/>
                <w:bCs/>
                <w:sz w:val="24"/>
                <w:shd w:val="clear" w:color="auto" w:fill="FFFFFF"/>
              </w:rPr>
            </w:pPr>
            <w:r w:rsidRPr="00B426DF">
              <w:rPr>
                <w:rFonts w:ascii="宋体" w:hAnsi="宋体" w:hint="eastAsia"/>
                <w:b/>
                <w:bCs/>
                <w:sz w:val="24"/>
                <w:shd w:val="clear" w:color="auto" w:fill="FFFFFF"/>
              </w:rPr>
              <w:t>问题：公司的业务成长性如何？公司的业务增长来自于哪几个方面？</w:t>
            </w:r>
          </w:p>
          <w:p w:rsidR="00DC7BBF" w:rsidRPr="00B426DF" w:rsidRDefault="00DC7BBF" w:rsidP="00DC7BBF">
            <w:pPr>
              <w:widowControl/>
              <w:shd w:val="clear" w:color="auto" w:fill="FFFFFF"/>
              <w:spacing w:line="360" w:lineRule="auto"/>
              <w:ind w:firstLineChars="200" w:firstLine="480"/>
              <w:rPr>
                <w:rFonts w:asciiTheme="majorEastAsia" w:eastAsiaTheme="majorEastAsia" w:hAnsiTheme="majorEastAsia" w:cs="楷体"/>
                <w:bCs/>
                <w:sz w:val="24"/>
              </w:rPr>
            </w:pPr>
            <w:r w:rsidRPr="00B426DF">
              <w:rPr>
                <w:rFonts w:asciiTheme="majorEastAsia" w:eastAsiaTheme="majorEastAsia" w:hAnsiTheme="majorEastAsia" w:cs="楷体" w:hint="eastAsia"/>
                <w:bCs/>
                <w:sz w:val="24"/>
              </w:rPr>
              <w:t>公司业务包括天线、无线充电Rx/Tx、EMI/EMC、LCP模组、高性能精密连接器、射频前端器件等，以上业务均取得了良好的进展，具有较好的成长性，从产品端和客户端的维度来看，均进展顺利。公司的产品端规划不断完善，围绕泛射频布局了很多产品，形成了良性的梯次产品布局。同时，公司依托大客户平台形成“老产品推新客户，新产品推老客户”的良性循环。优质的大客户平台促进公司整体业务稳步向上，也有助抵御单一客户的风险。</w:t>
            </w:r>
          </w:p>
          <w:p w:rsidR="00DC7BBF" w:rsidRPr="00B426DF" w:rsidRDefault="00DC7BBF" w:rsidP="00DC7BBF">
            <w:pPr>
              <w:widowControl/>
              <w:shd w:val="clear" w:color="auto" w:fill="FFFFFF"/>
              <w:spacing w:line="360" w:lineRule="auto"/>
              <w:ind w:firstLine="480"/>
              <w:rPr>
                <w:rFonts w:asciiTheme="majorEastAsia" w:eastAsiaTheme="majorEastAsia" w:hAnsiTheme="majorEastAsia" w:cs="楷体"/>
                <w:bCs/>
                <w:sz w:val="24"/>
              </w:rPr>
            </w:pPr>
            <w:r w:rsidRPr="00B426DF">
              <w:rPr>
                <w:rFonts w:asciiTheme="majorEastAsia" w:eastAsiaTheme="majorEastAsia" w:hAnsiTheme="majorEastAsia" w:cs="楷体" w:hint="eastAsia"/>
                <w:bCs/>
                <w:sz w:val="24"/>
              </w:rPr>
              <w:t>公司业务增长点清晰，5G天线、无线充电Rx/Tx、</w:t>
            </w:r>
            <w:r w:rsidRPr="00B426DF">
              <w:rPr>
                <w:rFonts w:asciiTheme="majorEastAsia" w:eastAsiaTheme="majorEastAsia" w:hAnsiTheme="majorEastAsia" w:cs="楷体"/>
                <w:bCs/>
                <w:sz w:val="24"/>
              </w:rPr>
              <w:t>EMI/EMC</w:t>
            </w:r>
            <w:r w:rsidRPr="00B426DF">
              <w:rPr>
                <w:rFonts w:asciiTheme="majorEastAsia" w:eastAsiaTheme="majorEastAsia" w:hAnsiTheme="majorEastAsia" w:cs="楷体" w:hint="eastAsia"/>
                <w:bCs/>
                <w:sz w:val="24"/>
              </w:rPr>
              <w:t>、高性能精密连接器正在放量成长，LCP模组、射频前端器件也快速推进。公司与国内、外大客户均保持紧</w:t>
            </w:r>
            <w:r w:rsidR="003B5864">
              <w:rPr>
                <w:rFonts w:asciiTheme="majorEastAsia" w:eastAsiaTheme="majorEastAsia" w:hAnsiTheme="majorEastAsia" w:cs="楷体" w:hint="eastAsia"/>
                <w:bCs/>
                <w:sz w:val="24"/>
              </w:rPr>
              <w:t>密的合作，并不断深化，各大客户的收入保持着较好</w:t>
            </w:r>
            <w:r w:rsidRPr="00B426DF">
              <w:rPr>
                <w:rFonts w:asciiTheme="majorEastAsia" w:eastAsiaTheme="majorEastAsia" w:hAnsiTheme="majorEastAsia" w:cs="楷体" w:hint="eastAsia"/>
                <w:bCs/>
                <w:sz w:val="24"/>
              </w:rPr>
              <w:t>的增长态势。</w:t>
            </w:r>
          </w:p>
          <w:p w:rsidR="00DC7BBF" w:rsidRPr="00B426DF" w:rsidRDefault="00DC7BBF" w:rsidP="00DC7BBF">
            <w:pPr>
              <w:widowControl/>
              <w:shd w:val="clear" w:color="auto" w:fill="FFFFFF"/>
              <w:spacing w:line="360" w:lineRule="atLeast"/>
              <w:ind w:firstLine="480"/>
              <w:rPr>
                <w:rFonts w:asciiTheme="majorEastAsia" w:eastAsiaTheme="majorEastAsia" w:hAnsiTheme="majorEastAsia" w:cs="楷体"/>
                <w:bCs/>
                <w:sz w:val="24"/>
              </w:rPr>
            </w:pPr>
          </w:p>
          <w:p w:rsidR="00DC7BBF" w:rsidRPr="00B426DF" w:rsidRDefault="00FB7EB8" w:rsidP="00DC7BBF">
            <w:pPr>
              <w:spacing w:line="360" w:lineRule="auto"/>
              <w:jc w:val="left"/>
              <w:rPr>
                <w:rFonts w:ascii="宋体" w:hAnsi="宋体"/>
                <w:b/>
                <w:bCs/>
                <w:sz w:val="24"/>
                <w:shd w:val="clear" w:color="auto" w:fill="FFFFFF"/>
              </w:rPr>
            </w:pPr>
            <w:r>
              <w:rPr>
                <w:rFonts w:ascii="宋体" w:hAnsi="宋体" w:hint="eastAsia"/>
                <w:b/>
                <w:bCs/>
                <w:sz w:val="24"/>
                <w:shd w:val="clear" w:color="auto" w:fill="FFFFFF"/>
              </w:rPr>
              <w:t>问题：公司无线充电业务进展</w:t>
            </w:r>
            <w:r w:rsidR="00DC7BBF" w:rsidRPr="00B426DF">
              <w:rPr>
                <w:rFonts w:ascii="宋体" w:hAnsi="宋体" w:hint="eastAsia"/>
                <w:b/>
                <w:bCs/>
                <w:sz w:val="24"/>
                <w:shd w:val="clear" w:color="auto" w:fill="FFFFFF"/>
              </w:rPr>
              <w:t>如何？公司的优势体现在哪里？无线充电发射端业务进展情况如何？</w:t>
            </w:r>
          </w:p>
          <w:p w:rsidR="00DC7BBF" w:rsidRPr="00B426DF" w:rsidRDefault="00DC7BBF" w:rsidP="00DC7BBF">
            <w:pPr>
              <w:spacing w:line="360" w:lineRule="auto"/>
              <w:ind w:firstLineChars="200" w:firstLine="480"/>
              <w:jc w:val="left"/>
              <w:rPr>
                <w:rFonts w:asciiTheme="minorEastAsia" w:eastAsiaTheme="minorEastAsia" w:hAnsiTheme="minorEastAsia"/>
                <w:b/>
                <w:bCs/>
                <w:sz w:val="24"/>
                <w:shd w:val="clear" w:color="auto" w:fill="FFFFFF"/>
              </w:rPr>
            </w:pPr>
            <w:r w:rsidRPr="00B426DF">
              <w:rPr>
                <w:rFonts w:asciiTheme="minorEastAsia" w:eastAsiaTheme="minorEastAsia" w:hAnsiTheme="minorEastAsia" w:cs="楷体" w:hint="eastAsia"/>
                <w:bCs/>
                <w:sz w:val="24"/>
              </w:rPr>
              <w:t>公司从2014年就开始布局无线充电，发展至今，公司成为唯一一家同时覆盖全球前几大手机厂商，以及全球知名汽车厂商的无线充电核心供应商，公司也在积极拓展全球智能家居厂商的客户。公司凭借着无线充电一体化的优势，在无线充电业务领域做了长远的规划。公司在客户端的份额不断提升，产品形态也从Rx做到Tx，产品应用也从手机拓展到无线耳机、智能汽车、IOT产品等，公司无线充电业务处于快速增长通道。</w:t>
            </w:r>
          </w:p>
          <w:p w:rsidR="00DC7BBF" w:rsidRPr="00B426DF" w:rsidRDefault="00DC7BBF" w:rsidP="00DC7BBF">
            <w:pPr>
              <w:pStyle w:val="a9"/>
              <w:shd w:val="clear" w:color="auto" w:fill="FFFFFF"/>
              <w:spacing w:before="0" w:beforeAutospacing="0" w:after="0" w:afterAutospacing="0" w:line="360" w:lineRule="auto"/>
              <w:ind w:firstLine="480"/>
              <w:rPr>
                <w:rFonts w:asciiTheme="minorEastAsia" w:eastAsiaTheme="minorEastAsia" w:hAnsiTheme="minorEastAsia"/>
                <w:shd w:val="clear" w:color="auto" w:fill="FFFFFF"/>
              </w:rPr>
            </w:pPr>
            <w:r w:rsidRPr="00B426DF">
              <w:rPr>
                <w:rFonts w:asciiTheme="minorEastAsia" w:eastAsiaTheme="minorEastAsia" w:hAnsiTheme="minorEastAsia" w:cs="楷体" w:hint="eastAsia"/>
                <w:bCs/>
                <w:kern w:val="2"/>
              </w:rPr>
              <w:t>公司在无线充电领域的优势具体体现在我们为客户提供从材料到工艺到产品的一站式无线充电解决方案，具备一体化的优势，特别是在材料上的优势。客户对公司的认可度也很高，很多新项目都主动找公司做配合。</w:t>
            </w:r>
          </w:p>
          <w:p w:rsidR="00DC7BBF" w:rsidRPr="00B426DF" w:rsidRDefault="00DC7BBF" w:rsidP="00DC7BBF">
            <w:pPr>
              <w:pStyle w:val="a9"/>
              <w:shd w:val="clear" w:color="auto" w:fill="FFFFFF"/>
              <w:spacing w:before="0" w:beforeAutospacing="0" w:after="0" w:afterAutospacing="0" w:line="360" w:lineRule="auto"/>
              <w:ind w:firstLine="480"/>
              <w:jc w:val="both"/>
              <w:rPr>
                <w:rFonts w:asciiTheme="minorEastAsia" w:eastAsiaTheme="minorEastAsia" w:hAnsiTheme="minorEastAsia" w:cs="楷体"/>
                <w:bCs/>
                <w:kern w:val="2"/>
              </w:rPr>
            </w:pPr>
            <w:r w:rsidRPr="00B426DF">
              <w:rPr>
                <w:rFonts w:asciiTheme="minorEastAsia" w:eastAsiaTheme="minorEastAsia" w:hAnsiTheme="minorEastAsia" w:cs="楷体" w:hint="eastAsia"/>
                <w:bCs/>
                <w:kern w:val="2"/>
              </w:rPr>
              <w:t>今年，公司无线充电产品新的突破主要体现在：</w:t>
            </w:r>
          </w:p>
          <w:p w:rsidR="00DC7BBF" w:rsidRPr="00B426DF" w:rsidRDefault="00DC7BBF" w:rsidP="00DC7BBF">
            <w:pPr>
              <w:pStyle w:val="a9"/>
              <w:shd w:val="clear" w:color="auto" w:fill="FFFFFF"/>
              <w:spacing w:before="0" w:beforeAutospacing="0" w:after="0" w:afterAutospacing="0" w:line="360" w:lineRule="auto"/>
              <w:ind w:firstLine="480"/>
              <w:rPr>
                <w:rFonts w:asciiTheme="minorEastAsia" w:eastAsiaTheme="minorEastAsia" w:hAnsiTheme="minorEastAsia" w:cs="楷体"/>
                <w:bCs/>
                <w:kern w:val="2"/>
              </w:rPr>
            </w:pPr>
            <w:r w:rsidRPr="00B426DF">
              <w:rPr>
                <w:rFonts w:asciiTheme="minorEastAsia" w:eastAsiaTheme="minorEastAsia" w:hAnsiTheme="minorEastAsia" w:cs="楷体" w:hint="eastAsia"/>
                <w:bCs/>
                <w:kern w:val="2"/>
              </w:rPr>
              <w:lastRenderedPageBreak/>
              <w:t>第一，不断开拓新客户，在客户端的供应份额持续提升。例如，凭借着公司的努力，我们今年在客户手机接收端产品的供应份额较以往实现了进一步提升。</w:t>
            </w:r>
          </w:p>
          <w:p w:rsidR="00DC7BBF" w:rsidRPr="00B426DF" w:rsidRDefault="00DC7BBF" w:rsidP="00DC7BBF">
            <w:pPr>
              <w:pStyle w:val="a9"/>
              <w:shd w:val="clear" w:color="auto" w:fill="FFFFFF"/>
              <w:spacing w:before="0" w:beforeAutospacing="0" w:after="0" w:afterAutospacing="0" w:line="360" w:lineRule="auto"/>
              <w:ind w:firstLine="480"/>
              <w:rPr>
                <w:rFonts w:asciiTheme="minorEastAsia" w:eastAsiaTheme="minorEastAsia" w:hAnsiTheme="minorEastAsia" w:cs="楷体"/>
                <w:bCs/>
                <w:kern w:val="2"/>
              </w:rPr>
            </w:pPr>
            <w:r w:rsidRPr="00B426DF">
              <w:rPr>
                <w:rFonts w:asciiTheme="minorEastAsia" w:eastAsiaTheme="minorEastAsia" w:hAnsiTheme="minorEastAsia" w:cs="楷体" w:hint="eastAsia"/>
                <w:bCs/>
                <w:kern w:val="2"/>
              </w:rPr>
              <w:t>第二，公司无线充电从手机接收端拓展到发射端。现在很多客户开始陆续推无线充电</w:t>
            </w:r>
            <w:r w:rsidR="00DF28B8">
              <w:rPr>
                <w:rFonts w:asciiTheme="minorEastAsia" w:eastAsiaTheme="minorEastAsia" w:hAnsiTheme="minorEastAsia" w:cs="楷体" w:hint="eastAsia"/>
                <w:bCs/>
                <w:kern w:val="2"/>
              </w:rPr>
              <w:t>的</w:t>
            </w:r>
            <w:r w:rsidRPr="00B426DF">
              <w:rPr>
                <w:rFonts w:asciiTheme="minorEastAsia" w:eastAsiaTheme="minorEastAsia" w:hAnsiTheme="minorEastAsia" w:cs="楷体" w:hint="eastAsia"/>
                <w:bCs/>
                <w:kern w:val="2"/>
              </w:rPr>
              <w:t>充电器，我们今年也将无线充电从接收端拓展到发射端，并已经取得了客户突破。目前，</w:t>
            </w:r>
            <w:r w:rsidRPr="00B426DF">
              <w:rPr>
                <w:rFonts w:asciiTheme="minorEastAsia" w:eastAsiaTheme="minorEastAsia" w:hAnsiTheme="minorEastAsia" w:cs="楷体"/>
                <w:bCs/>
                <w:kern w:val="2"/>
              </w:rPr>
              <w:t>公司已向国内客户批量出货</w:t>
            </w:r>
            <w:r w:rsidRPr="00B426DF">
              <w:rPr>
                <w:rFonts w:asciiTheme="minorEastAsia" w:eastAsiaTheme="minorEastAsia" w:hAnsiTheme="minorEastAsia" w:cs="楷体" w:hint="eastAsia"/>
                <w:bCs/>
                <w:kern w:val="2"/>
              </w:rPr>
              <w:t>发射端产品</w:t>
            </w:r>
            <w:r w:rsidRPr="00B426DF">
              <w:rPr>
                <w:rFonts w:asciiTheme="minorEastAsia" w:eastAsiaTheme="minorEastAsia" w:hAnsiTheme="minorEastAsia" w:cs="楷体"/>
                <w:bCs/>
                <w:kern w:val="2"/>
              </w:rPr>
              <w:t>，也正在积极配合</w:t>
            </w:r>
            <w:r w:rsidRPr="00B426DF">
              <w:rPr>
                <w:rFonts w:asciiTheme="minorEastAsia" w:eastAsiaTheme="minorEastAsia" w:hAnsiTheme="minorEastAsia" w:cs="楷体" w:hint="eastAsia"/>
                <w:bCs/>
                <w:kern w:val="2"/>
              </w:rPr>
              <w:t>国际大</w:t>
            </w:r>
            <w:r w:rsidRPr="00B426DF">
              <w:rPr>
                <w:rFonts w:asciiTheme="minorEastAsia" w:eastAsiaTheme="minorEastAsia" w:hAnsiTheme="minorEastAsia" w:cs="楷体"/>
                <w:bCs/>
                <w:kern w:val="2"/>
              </w:rPr>
              <w:t>客户的产品开发</w:t>
            </w:r>
            <w:r w:rsidRPr="00B426DF">
              <w:rPr>
                <w:rFonts w:asciiTheme="minorEastAsia" w:eastAsiaTheme="minorEastAsia" w:hAnsiTheme="minorEastAsia" w:cs="楷体" w:hint="eastAsia"/>
                <w:bCs/>
                <w:kern w:val="2"/>
              </w:rPr>
              <w:t>，未来将会覆盖更多的客户。</w:t>
            </w:r>
          </w:p>
          <w:p w:rsidR="00DC7BBF" w:rsidRPr="00B426DF" w:rsidRDefault="00DC7BBF" w:rsidP="00DC7BBF">
            <w:pPr>
              <w:pStyle w:val="a9"/>
              <w:shd w:val="clear" w:color="auto" w:fill="FFFFFF"/>
              <w:spacing w:before="0" w:beforeAutospacing="0" w:after="0" w:afterAutospacing="0" w:line="360" w:lineRule="auto"/>
              <w:ind w:firstLine="480"/>
              <w:jc w:val="both"/>
              <w:rPr>
                <w:rFonts w:asciiTheme="majorEastAsia" w:eastAsiaTheme="majorEastAsia" w:hAnsiTheme="majorEastAsia" w:cs="楷体"/>
                <w:bCs/>
                <w:kern w:val="2"/>
              </w:rPr>
            </w:pPr>
            <w:r w:rsidRPr="00B426DF">
              <w:rPr>
                <w:rFonts w:asciiTheme="minorEastAsia" w:eastAsiaTheme="minorEastAsia" w:hAnsiTheme="minorEastAsia" w:cs="楷体" w:hint="eastAsia"/>
                <w:bCs/>
                <w:kern w:val="2"/>
              </w:rPr>
              <w:t>第三，公司无线充电的应用领域从手机端拓展到无线耳机等其他产品。智能手机只是无线充电的一个应用领域，公司已经在无线耳机、I</w:t>
            </w:r>
            <w:r w:rsidRPr="00B426DF">
              <w:rPr>
                <w:rFonts w:asciiTheme="minorEastAsia" w:eastAsiaTheme="minorEastAsia" w:hAnsiTheme="minorEastAsia" w:cs="楷体"/>
                <w:bCs/>
                <w:kern w:val="2"/>
              </w:rPr>
              <w:t>OT</w:t>
            </w:r>
            <w:r w:rsidRPr="00B426DF">
              <w:rPr>
                <w:rFonts w:asciiTheme="minorEastAsia" w:eastAsiaTheme="minorEastAsia" w:hAnsiTheme="minorEastAsia" w:cs="楷体" w:hint="eastAsia"/>
                <w:bCs/>
                <w:kern w:val="2"/>
              </w:rPr>
              <w:t>产品等其他应用领域取得了突破，未来将向更广泛的领域拓展</w:t>
            </w:r>
            <w:r w:rsidRPr="00B426DF">
              <w:rPr>
                <w:rFonts w:asciiTheme="majorEastAsia" w:eastAsiaTheme="majorEastAsia" w:hAnsiTheme="majorEastAsia" w:cs="楷体" w:hint="eastAsia"/>
                <w:bCs/>
                <w:kern w:val="2"/>
              </w:rPr>
              <w:t>。</w:t>
            </w:r>
          </w:p>
          <w:p w:rsidR="00DC7BBF" w:rsidRPr="00B426DF" w:rsidRDefault="00DC7BBF" w:rsidP="00DC7BBF">
            <w:pPr>
              <w:spacing w:line="360" w:lineRule="auto"/>
              <w:jc w:val="left"/>
              <w:rPr>
                <w:rFonts w:ascii="宋体" w:hAnsi="宋体"/>
                <w:bCs/>
                <w:sz w:val="24"/>
                <w:shd w:val="clear" w:color="auto" w:fill="FFFFFF"/>
              </w:rPr>
            </w:pPr>
          </w:p>
          <w:p w:rsidR="00DC7BBF" w:rsidRPr="00B426DF" w:rsidRDefault="00DC7BBF" w:rsidP="00DC7BBF">
            <w:pPr>
              <w:spacing w:line="360" w:lineRule="auto"/>
              <w:jc w:val="left"/>
              <w:rPr>
                <w:rFonts w:ascii="宋体" w:hAnsi="宋体"/>
                <w:b/>
                <w:bCs/>
                <w:sz w:val="24"/>
                <w:shd w:val="clear" w:color="auto" w:fill="FFFFFF"/>
              </w:rPr>
            </w:pPr>
            <w:r w:rsidRPr="00B426DF">
              <w:rPr>
                <w:rFonts w:ascii="宋体" w:hAnsi="宋体" w:hint="eastAsia"/>
                <w:b/>
                <w:bCs/>
                <w:sz w:val="24"/>
                <w:shd w:val="clear" w:color="auto" w:fill="FFFFFF"/>
              </w:rPr>
              <w:t>问题：公司L</w:t>
            </w:r>
            <w:r w:rsidRPr="00B426DF">
              <w:rPr>
                <w:rFonts w:ascii="宋体" w:hAnsi="宋体"/>
                <w:b/>
                <w:bCs/>
                <w:sz w:val="24"/>
                <w:shd w:val="clear" w:color="auto" w:fill="FFFFFF"/>
              </w:rPr>
              <w:t>CP</w:t>
            </w:r>
            <w:r w:rsidRPr="00B426DF">
              <w:rPr>
                <w:rFonts w:ascii="宋体" w:hAnsi="宋体" w:hint="eastAsia"/>
                <w:b/>
                <w:bCs/>
                <w:sz w:val="24"/>
                <w:shd w:val="clear" w:color="auto" w:fill="FFFFFF"/>
              </w:rPr>
              <w:t>业务进展如何？</w:t>
            </w:r>
          </w:p>
          <w:p w:rsidR="00DC7BBF" w:rsidRPr="00B426DF" w:rsidRDefault="00DC7BBF" w:rsidP="00DC7BBF">
            <w:pPr>
              <w:spacing w:line="360" w:lineRule="auto"/>
              <w:ind w:firstLineChars="200" w:firstLine="480"/>
              <w:jc w:val="left"/>
              <w:rPr>
                <w:rFonts w:asciiTheme="minorEastAsia" w:eastAsiaTheme="minorEastAsia" w:hAnsiTheme="minorEastAsia"/>
                <w:b/>
                <w:bCs/>
                <w:sz w:val="24"/>
                <w:shd w:val="clear" w:color="auto" w:fill="FFFFFF"/>
              </w:rPr>
            </w:pPr>
            <w:r w:rsidRPr="00B426DF">
              <w:rPr>
                <w:rFonts w:asciiTheme="minorEastAsia" w:eastAsiaTheme="minorEastAsia" w:hAnsiTheme="minorEastAsia" w:hint="eastAsia"/>
                <w:sz w:val="24"/>
              </w:rPr>
              <w:t>公司在L</w:t>
            </w:r>
            <w:r w:rsidRPr="00B426DF">
              <w:rPr>
                <w:rFonts w:asciiTheme="minorEastAsia" w:eastAsiaTheme="minorEastAsia" w:hAnsiTheme="minorEastAsia"/>
                <w:sz w:val="24"/>
              </w:rPr>
              <w:t>CP</w:t>
            </w:r>
            <w:r w:rsidRPr="00B426DF">
              <w:rPr>
                <w:rFonts w:asciiTheme="minorEastAsia" w:eastAsiaTheme="minorEastAsia" w:hAnsiTheme="minorEastAsia" w:hint="eastAsia"/>
                <w:sz w:val="24"/>
              </w:rPr>
              <w:t>业务领域布局多年，已具备了从材料到工艺到LCP模组的全面能力，能够为客户提供从材料到工艺到LCP模组的一站式解决方案。在该领域，公司已累计申请了37件专利。许多客户也看重公司在LCP膜、FCCL这些前段工艺的能力，公司已陆续和多个客户开展项目合作。</w:t>
            </w:r>
          </w:p>
          <w:p w:rsidR="00DC7BBF" w:rsidRPr="00B426DF" w:rsidRDefault="00DC7BBF" w:rsidP="00DC7BBF">
            <w:pPr>
              <w:pStyle w:val="a9"/>
              <w:shd w:val="clear" w:color="auto" w:fill="FFFFFF"/>
              <w:spacing w:before="0" w:beforeAutospacing="0" w:after="0" w:afterAutospacing="0" w:line="360" w:lineRule="auto"/>
              <w:rPr>
                <w:rFonts w:asciiTheme="minorEastAsia" w:eastAsiaTheme="minorEastAsia" w:hAnsiTheme="minorEastAsia"/>
              </w:rPr>
            </w:pPr>
            <w:r w:rsidRPr="00B426DF">
              <w:rPr>
                <w:rFonts w:asciiTheme="minorEastAsia" w:eastAsiaTheme="minorEastAsia" w:hAnsiTheme="minorEastAsia" w:hint="eastAsia"/>
              </w:rPr>
              <w:t>  目前，公司已经与十几家客户在做项目配合，包括国外客户、国内客户，其中部分客户已经实现了批量出货。为了应对客户的需求，今年，公司正在建设一条中规模LCP生产线，含括LCP前道工艺和后道工艺，该生产线正在加紧搭建中，随着公司中规模LCP生产线落地，明年公司LCP业务规模有望进一步扩大。</w:t>
            </w:r>
          </w:p>
          <w:p w:rsidR="00DC7BBF" w:rsidRPr="00B426DF" w:rsidRDefault="00DC7BBF" w:rsidP="00DC7BBF">
            <w:pPr>
              <w:pStyle w:val="a9"/>
              <w:shd w:val="clear" w:color="auto" w:fill="FFFFFF"/>
              <w:spacing w:before="0" w:beforeAutospacing="0" w:after="0" w:afterAutospacing="0" w:line="360" w:lineRule="auto"/>
              <w:rPr>
                <w:rFonts w:asciiTheme="minorEastAsia" w:eastAsiaTheme="minorEastAsia" w:hAnsiTheme="minorEastAsia"/>
              </w:rPr>
            </w:pPr>
          </w:p>
          <w:p w:rsidR="00DC7BBF" w:rsidRPr="00B426DF" w:rsidRDefault="00DC7BBF" w:rsidP="00DC7BBF">
            <w:pPr>
              <w:spacing w:line="360" w:lineRule="auto"/>
              <w:jc w:val="left"/>
              <w:rPr>
                <w:rFonts w:ascii="宋体" w:hAnsi="宋体"/>
                <w:b/>
                <w:bCs/>
                <w:sz w:val="24"/>
                <w:shd w:val="clear" w:color="auto" w:fill="FFFFFF"/>
              </w:rPr>
            </w:pPr>
            <w:r w:rsidRPr="00B426DF">
              <w:rPr>
                <w:rFonts w:ascii="宋体" w:hAnsi="宋体" w:hint="eastAsia"/>
                <w:b/>
                <w:bCs/>
                <w:sz w:val="24"/>
                <w:shd w:val="clear" w:color="auto" w:fill="FFFFFF"/>
              </w:rPr>
              <w:t>问题：公司滤波器业务进展如何？</w:t>
            </w:r>
          </w:p>
          <w:p w:rsidR="00DC7BBF" w:rsidRPr="00B426DF" w:rsidRDefault="00DC7BBF" w:rsidP="00DC7BBF">
            <w:pPr>
              <w:spacing w:line="360" w:lineRule="auto"/>
              <w:ind w:firstLineChars="200" w:firstLine="480"/>
              <w:jc w:val="left"/>
              <w:rPr>
                <w:rFonts w:asciiTheme="minorEastAsia" w:eastAsiaTheme="minorEastAsia" w:hAnsiTheme="minorEastAsia" w:cs="楷体"/>
                <w:bCs/>
                <w:sz w:val="24"/>
              </w:rPr>
            </w:pPr>
            <w:r w:rsidRPr="00B426DF">
              <w:rPr>
                <w:rFonts w:asciiTheme="minorEastAsia" w:eastAsiaTheme="minorEastAsia" w:hAnsiTheme="minorEastAsia" w:hint="eastAsia"/>
                <w:sz w:val="24"/>
                <w:shd w:val="clear" w:color="auto" w:fill="FFFFFF"/>
              </w:rPr>
              <w:t>公司布局射频前端的思路明确，以滤波器为突破口，整合滤波器、PA、Tuner、Swtich，最终要做射频前端模组化，为终端厂商提供完整的解决方案，目前公司发展的重点是滤波器。今年，我们</w:t>
            </w:r>
            <w:r w:rsidRPr="00B426DF">
              <w:rPr>
                <w:rFonts w:asciiTheme="minorEastAsia" w:eastAsiaTheme="minorEastAsia" w:hAnsiTheme="minorEastAsia" w:hint="eastAsia"/>
                <w:sz w:val="24"/>
                <w:shd w:val="clear" w:color="auto" w:fill="FFFFFF"/>
              </w:rPr>
              <w:lastRenderedPageBreak/>
              <w:t>正在进行数十款滤波器的产品开发，产品基本上覆盖了2G通信到 5G通信的频段。目前，公司滤波器产品已小批量送样给国内客户，产品已得到了部分ODM 厂商和品牌厂商的认可。接下来，公司将充分结合公司大客户平台的优势，持续加大对客户的全面推广。公司再融资项目落地后，将进一步为滤波器业务发展提供动能。</w:t>
            </w:r>
          </w:p>
        </w:tc>
      </w:tr>
      <w:tr w:rsidR="00DC7BBF" w:rsidRPr="00D147CD">
        <w:trPr>
          <w:trHeight w:val="980"/>
        </w:trPr>
        <w:tc>
          <w:tcPr>
            <w:tcW w:w="1249" w:type="dxa"/>
            <w:tcBorders>
              <w:top w:val="single" w:sz="4" w:space="0" w:color="auto"/>
              <w:left w:val="single" w:sz="4" w:space="0" w:color="auto"/>
              <w:bottom w:val="single" w:sz="4" w:space="0" w:color="auto"/>
              <w:right w:val="single" w:sz="4" w:space="0" w:color="auto"/>
            </w:tcBorders>
            <w:vAlign w:val="center"/>
          </w:tcPr>
          <w:p w:rsidR="00DC7BBF" w:rsidRPr="00D147CD" w:rsidRDefault="00DC7BBF" w:rsidP="00DC7BBF">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lastRenderedPageBreak/>
              <w:t>附件清单（如有）</w:t>
            </w:r>
          </w:p>
        </w:tc>
        <w:tc>
          <w:tcPr>
            <w:tcW w:w="7223" w:type="dxa"/>
            <w:tcBorders>
              <w:top w:val="single" w:sz="4" w:space="0" w:color="auto"/>
              <w:left w:val="single" w:sz="4" w:space="0" w:color="auto"/>
              <w:bottom w:val="single" w:sz="4" w:space="0" w:color="auto"/>
              <w:right w:val="single" w:sz="4" w:space="0" w:color="auto"/>
            </w:tcBorders>
          </w:tcPr>
          <w:p w:rsidR="00DC7BBF" w:rsidRPr="00D147CD" w:rsidRDefault="00DC7BBF" w:rsidP="00DC7BBF">
            <w:pPr>
              <w:spacing w:line="480" w:lineRule="atLeast"/>
              <w:rPr>
                <w:rFonts w:asciiTheme="majorEastAsia" w:eastAsiaTheme="majorEastAsia" w:hAnsiTheme="majorEastAsia"/>
                <w:bCs/>
                <w:iCs/>
                <w:color w:val="000000"/>
                <w:sz w:val="24"/>
              </w:rPr>
            </w:pPr>
          </w:p>
        </w:tc>
      </w:tr>
      <w:tr w:rsidR="00DC7BBF" w:rsidRPr="00D147CD" w:rsidTr="00CB102B">
        <w:trPr>
          <w:trHeight w:val="612"/>
        </w:trPr>
        <w:tc>
          <w:tcPr>
            <w:tcW w:w="1249" w:type="dxa"/>
            <w:tcBorders>
              <w:top w:val="single" w:sz="4" w:space="0" w:color="auto"/>
              <w:left w:val="single" w:sz="4" w:space="0" w:color="auto"/>
              <w:bottom w:val="single" w:sz="4" w:space="0" w:color="auto"/>
              <w:right w:val="single" w:sz="4" w:space="0" w:color="auto"/>
            </w:tcBorders>
          </w:tcPr>
          <w:p w:rsidR="00DC7BBF" w:rsidRPr="00D147CD" w:rsidRDefault="00DC7BBF" w:rsidP="00CB102B">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日期</w:t>
            </w:r>
          </w:p>
        </w:tc>
        <w:tc>
          <w:tcPr>
            <w:tcW w:w="7223" w:type="dxa"/>
            <w:tcBorders>
              <w:top w:val="single" w:sz="4" w:space="0" w:color="auto"/>
              <w:left w:val="single" w:sz="4" w:space="0" w:color="auto"/>
              <w:bottom w:val="single" w:sz="4" w:space="0" w:color="auto"/>
              <w:right w:val="single" w:sz="4" w:space="0" w:color="auto"/>
            </w:tcBorders>
          </w:tcPr>
          <w:p w:rsidR="00DC7BBF" w:rsidRPr="00D147CD" w:rsidRDefault="00DC7BBF" w:rsidP="00CB102B">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2020-</w:t>
            </w:r>
            <w:r>
              <w:rPr>
                <w:rFonts w:asciiTheme="majorEastAsia" w:eastAsiaTheme="majorEastAsia" w:hAnsiTheme="majorEastAsia"/>
                <w:bCs/>
                <w:iCs/>
                <w:color w:val="000000"/>
                <w:sz w:val="24"/>
              </w:rPr>
              <w:t>08</w:t>
            </w:r>
            <w:r w:rsidRPr="00D147CD">
              <w:rPr>
                <w:rFonts w:asciiTheme="majorEastAsia" w:eastAsiaTheme="majorEastAsia" w:hAnsiTheme="majorEastAsia" w:hint="eastAsia"/>
                <w:bCs/>
                <w:iCs/>
                <w:color w:val="000000"/>
                <w:sz w:val="24"/>
              </w:rPr>
              <w:t>-</w:t>
            </w:r>
            <w:r w:rsidR="00F327F2">
              <w:rPr>
                <w:rFonts w:asciiTheme="majorEastAsia" w:eastAsiaTheme="majorEastAsia" w:hAnsiTheme="majorEastAsia"/>
                <w:bCs/>
                <w:iCs/>
                <w:color w:val="000000"/>
                <w:sz w:val="24"/>
              </w:rPr>
              <w:t>18</w:t>
            </w:r>
          </w:p>
        </w:tc>
      </w:tr>
    </w:tbl>
    <w:p w:rsidR="00986037" w:rsidRPr="00D147CD" w:rsidRDefault="00986037" w:rsidP="00BC4209">
      <w:pPr>
        <w:rPr>
          <w:rFonts w:asciiTheme="majorEastAsia" w:eastAsiaTheme="majorEastAsia" w:hAnsiTheme="majorEastAsia"/>
          <w:sz w:val="28"/>
          <w:szCs w:val="28"/>
        </w:rPr>
      </w:pPr>
    </w:p>
    <w:sectPr w:rsidR="00986037" w:rsidRPr="00D147CD" w:rsidSect="009860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558" w:rsidRDefault="00FC5558" w:rsidP="00580923">
      <w:r>
        <w:separator/>
      </w:r>
    </w:p>
  </w:endnote>
  <w:endnote w:type="continuationSeparator" w:id="0">
    <w:p w:rsidR="00FC5558" w:rsidRDefault="00FC5558" w:rsidP="0058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558" w:rsidRDefault="00FC5558" w:rsidP="00580923">
      <w:r>
        <w:separator/>
      </w:r>
    </w:p>
  </w:footnote>
  <w:footnote w:type="continuationSeparator" w:id="0">
    <w:p w:rsidR="00FC5558" w:rsidRDefault="00FC5558" w:rsidP="005809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125AE4"/>
    <w:lvl w:ilvl="0">
      <w:numFmt w:val="bullet"/>
      <w:lvlText w:val="*"/>
      <w:lvlJc w:val="left"/>
    </w:lvl>
  </w:abstractNum>
  <w:abstractNum w:abstractNumId="1" w15:restartNumberingAfterBreak="0">
    <w:nsid w:val="0EBF68A9"/>
    <w:multiLevelType w:val="hybridMultilevel"/>
    <w:tmpl w:val="DABAC16C"/>
    <w:lvl w:ilvl="0" w:tplc="257EB02A">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1BFEC1D8"/>
    <w:multiLevelType w:val="singleLevel"/>
    <w:tmpl w:val="1BFEC1D8"/>
    <w:lvl w:ilvl="0">
      <w:start w:val="1"/>
      <w:numFmt w:val="decimal"/>
      <w:suff w:val="nothing"/>
      <w:lvlText w:val="%1、"/>
      <w:lvlJc w:val="left"/>
      <w:pPr>
        <w:ind w:left="0" w:firstLine="0"/>
      </w:pPr>
    </w:lvl>
  </w:abstractNum>
  <w:abstractNum w:abstractNumId="3" w15:restartNumberingAfterBreak="0">
    <w:nsid w:val="3A161E4D"/>
    <w:multiLevelType w:val="hybridMultilevel"/>
    <w:tmpl w:val="60ECBAF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B812F5C"/>
    <w:multiLevelType w:val="multilevel"/>
    <w:tmpl w:val="5B812F5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9203CAD"/>
    <w:multiLevelType w:val="hybridMultilevel"/>
    <w:tmpl w:val="C1E4F068"/>
    <w:lvl w:ilvl="0" w:tplc="6B74A6CE">
      <w:start w:val="1"/>
      <w:numFmt w:val="decimal"/>
      <w:lvlText w:val="%1、"/>
      <w:lvlJc w:val="left"/>
      <w:pPr>
        <w:ind w:left="380" w:hanging="3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2"/>
    <w:lvlOverride w:ilvl="0">
      <w:startOverride w:val="1"/>
    </w:lvlOverride>
  </w:num>
  <w:num w:numId="4">
    <w:abstractNumId w:val="0"/>
    <w:lvlOverride w:ilvl="0">
      <w:lvl w:ilvl="0">
        <w:numFmt w:val="bullet"/>
        <w:lvlText w:val="·"/>
        <w:legacy w:legacy="1" w:legacySpace="0" w:legacyIndent="0"/>
        <w:lvlJc w:val="left"/>
        <w:rPr>
          <w:rFonts w:ascii="宋体" w:eastAsia="宋体" w:hint="default"/>
        </w:rPr>
      </w:lvl>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B4E"/>
    <w:rsid w:val="000000B7"/>
    <w:rsid w:val="00000C37"/>
    <w:rsid w:val="00001B1C"/>
    <w:rsid w:val="00002B47"/>
    <w:rsid w:val="0000308F"/>
    <w:rsid w:val="0000365B"/>
    <w:rsid w:val="00004A89"/>
    <w:rsid w:val="000050A9"/>
    <w:rsid w:val="000054A4"/>
    <w:rsid w:val="00006AD6"/>
    <w:rsid w:val="00010232"/>
    <w:rsid w:val="0001171D"/>
    <w:rsid w:val="00012054"/>
    <w:rsid w:val="00012655"/>
    <w:rsid w:val="00014267"/>
    <w:rsid w:val="000155B5"/>
    <w:rsid w:val="000206BC"/>
    <w:rsid w:val="0002098B"/>
    <w:rsid w:val="00021501"/>
    <w:rsid w:val="0002262F"/>
    <w:rsid w:val="000226EA"/>
    <w:rsid w:val="000231BF"/>
    <w:rsid w:val="00023FC3"/>
    <w:rsid w:val="00030E43"/>
    <w:rsid w:val="00032486"/>
    <w:rsid w:val="0003273C"/>
    <w:rsid w:val="0003303B"/>
    <w:rsid w:val="000332A1"/>
    <w:rsid w:val="00035070"/>
    <w:rsid w:val="00035160"/>
    <w:rsid w:val="0003670B"/>
    <w:rsid w:val="0003740A"/>
    <w:rsid w:val="000378A0"/>
    <w:rsid w:val="0004059A"/>
    <w:rsid w:val="00042B33"/>
    <w:rsid w:val="00042BCF"/>
    <w:rsid w:val="00042C8E"/>
    <w:rsid w:val="00043CA4"/>
    <w:rsid w:val="00046556"/>
    <w:rsid w:val="00046974"/>
    <w:rsid w:val="00050D07"/>
    <w:rsid w:val="00054E95"/>
    <w:rsid w:val="0005515D"/>
    <w:rsid w:val="00055CF9"/>
    <w:rsid w:val="0005678F"/>
    <w:rsid w:val="00057AA8"/>
    <w:rsid w:val="00062B0A"/>
    <w:rsid w:val="00063FB7"/>
    <w:rsid w:val="00064E21"/>
    <w:rsid w:val="000662EB"/>
    <w:rsid w:val="00067AB4"/>
    <w:rsid w:val="00074687"/>
    <w:rsid w:val="000746EE"/>
    <w:rsid w:val="00075AD8"/>
    <w:rsid w:val="00076147"/>
    <w:rsid w:val="00076A52"/>
    <w:rsid w:val="00080436"/>
    <w:rsid w:val="00080972"/>
    <w:rsid w:val="00080B53"/>
    <w:rsid w:val="00081B75"/>
    <w:rsid w:val="00081DE7"/>
    <w:rsid w:val="00083F51"/>
    <w:rsid w:val="00084A8F"/>
    <w:rsid w:val="00085BEC"/>
    <w:rsid w:val="00085E5D"/>
    <w:rsid w:val="000931F2"/>
    <w:rsid w:val="00094912"/>
    <w:rsid w:val="00095969"/>
    <w:rsid w:val="00096B77"/>
    <w:rsid w:val="000A14C4"/>
    <w:rsid w:val="000A2868"/>
    <w:rsid w:val="000A2C47"/>
    <w:rsid w:val="000A2D41"/>
    <w:rsid w:val="000A398D"/>
    <w:rsid w:val="000A409B"/>
    <w:rsid w:val="000A67AA"/>
    <w:rsid w:val="000A7FE7"/>
    <w:rsid w:val="000B069A"/>
    <w:rsid w:val="000B2B10"/>
    <w:rsid w:val="000B308D"/>
    <w:rsid w:val="000B459D"/>
    <w:rsid w:val="000B6286"/>
    <w:rsid w:val="000C0AA6"/>
    <w:rsid w:val="000C2A64"/>
    <w:rsid w:val="000C2EA2"/>
    <w:rsid w:val="000C313A"/>
    <w:rsid w:val="000C3F75"/>
    <w:rsid w:val="000C401B"/>
    <w:rsid w:val="000C5935"/>
    <w:rsid w:val="000C7996"/>
    <w:rsid w:val="000D0CDB"/>
    <w:rsid w:val="000D0F94"/>
    <w:rsid w:val="000D1917"/>
    <w:rsid w:val="000D2A2D"/>
    <w:rsid w:val="000D48ED"/>
    <w:rsid w:val="000D6E02"/>
    <w:rsid w:val="000D6F46"/>
    <w:rsid w:val="000D7F78"/>
    <w:rsid w:val="000E02D0"/>
    <w:rsid w:val="000E1411"/>
    <w:rsid w:val="000E26EA"/>
    <w:rsid w:val="000E37ED"/>
    <w:rsid w:val="000E3DF3"/>
    <w:rsid w:val="000E3FD0"/>
    <w:rsid w:val="000E6D29"/>
    <w:rsid w:val="000F0C8C"/>
    <w:rsid w:val="000F1075"/>
    <w:rsid w:val="000F2CAF"/>
    <w:rsid w:val="001008C4"/>
    <w:rsid w:val="00100D64"/>
    <w:rsid w:val="00101085"/>
    <w:rsid w:val="0010212E"/>
    <w:rsid w:val="00104C4A"/>
    <w:rsid w:val="001057D3"/>
    <w:rsid w:val="0010609C"/>
    <w:rsid w:val="001067A6"/>
    <w:rsid w:val="00106B1F"/>
    <w:rsid w:val="00106C4C"/>
    <w:rsid w:val="00107284"/>
    <w:rsid w:val="00107E52"/>
    <w:rsid w:val="00107F4B"/>
    <w:rsid w:val="00111789"/>
    <w:rsid w:val="00111E1F"/>
    <w:rsid w:val="0011223F"/>
    <w:rsid w:val="0011406B"/>
    <w:rsid w:val="00115590"/>
    <w:rsid w:val="00116FAD"/>
    <w:rsid w:val="0011717A"/>
    <w:rsid w:val="00117F42"/>
    <w:rsid w:val="00120DC3"/>
    <w:rsid w:val="00120FA9"/>
    <w:rsid w:val="00121D7A"/>
    <w:rsid w:val="00121E31"/>
    <w:rsid w:val="00122B04"/>
    <w:rsid w:val="001242D4"/>
    <w:rsid w:val="00124843"/>
    <w:rsid w:val="00126AC9"/>
    <w:rsid w:val="0013067E"/>
    <w:rsid w:val="00131B21"/>
    <w:rsid w:val="00135008"/>
    <w:rsid w:val="00135F63"/>
    <w:rsid w:val="001363D8"/>
    <w:rsid w:val="0013650C"/>
    <w:rsid w:val="00136798"/>
    <w:rsid w:val="001370BD"/>
    <w:rsid w:val="0014018D"/>
    <w:rsid w:val="001434D9"/>
    <w:rsid w:val="00144724"/>
    <w:rsid w:val="00146083"/>
    <w:rsid w:val="00146CB2"/>
    <w:rsid w:val="0014732A"/>
    <w:rsid w:val="001475C2"/>
    <w:rsid w:val="001506EC"/>
    <w:rsid w:val="00151B96"/>
    <w:rsid w:val="00152241"/>
    <w:rsid w:val="001523CF"/>
    <w:rsid w:val="00152565"/>
    <w:rsid w:val="00153FBE"/>
    <w:rsid w:val="00155BCA"/>
    <w:rsid w:val="00156061"/>
    <w:rsid w:val="00156148"/>
    <w:rsid w:val="00162A56"/>
    <w:rsid w:val="00166C1C"/>
    <w:rsid w:val="001678C2"/>
    <w:rsid w:val="00170F69"/>
    <w:rsid w:val="001714B8"/>
    <w:rsid w:val="00174219"/>
    <w:rsid w:val="001743D6"/>
    <w:rsid w:val="0017491E"/>
    <w:rsid w:val="00175E2A"/>
    <w:rsid w:val="00176530"/>
    <w:rsid w:val="00176E54"/>
    <w:rsid w:val="0018115A"/>
    <w:rsid w:val="0018224F"/>
    <w:rsid w:val="0018237F"/>
    <w:rsid w:val="00183221"/>
    <w:rsid w:val="00183E20"/>
    <w:rsid w:val="0018550C"/>
    <w:rsid w:val="001874AC"/>
    <w:rsid w:val="00191421"/>
    <w:rsid w:val="0019169F"/>
    <w:rsid w:val="001921C2"/>
    <w:rsid w:val="001923CC"/>
    <w:rsid w:val="001939A2"/>
    <w:rsid w:val="00197310"/>
    <w:rsid w:val="001A0DFC"/>
    <w:rsid w:val="001A0E01"/>
    <w:rsid w:val="001A149A"/>
    <w:rsid w:val="001A71A2"/>
    <w:rsid w:val="001B0366"/>
    <w:rsid w:val="001B3602"/>
    <w:rsid w:val="001B3C7E"/>
    <w:rsid w:val="001B475C"/>
    <w:rsid w:val="001B491E"/>
    <w:rsid w:val="001B49E5"/>
    <w:rsid w:val="001B4CAA"/>
    <w:rsid w:val="001B5017"/>
    <w:rsid w:val="001B637B"/>
    <w:rsid w:val="001B6820"/>
    <w:rsid w:val="001B7359"/>
    <w:rsid w:val="001B7FFE"/>
    <w:rsid w:val="001C0290"/>
    <w:rsid w:val="001C0489"/>
    <w:rsid w:val="001C1933"/>
    <w:rsid w:val="001C3A28"/>
    <w:rsid w:val="001C67C5"/>
    <w:rsid w:val="001C7EA2"/>
    <w:rsid w:val="001D1086"/>
    <w:rsid w:val="001D350C"/>
    <w:rsid w:val="001D3550"/>
    <w:rsid w:val="001D3F1F"/>
    <w:rsid w:val="001D46CF"/>
    <w:rsid w:val="001D4BCE"/>
    <w:rsid w:val="001D6AEF"/>
    <w:rsid w:val="001D7AEB"/>
    <w:rsid w:val="001E08F0"/>
    <w:rsid w:val="001E0C9D"/>
    <w:rsid w:val="001E3E6D"/>
    <w:rsid w:val="001E43B0"/>
    <w:rsid w:val="001E61CC"/>
    <w:rsid w:val="001F0949"/>
    <w:rsid w:val="001F0D92"/>
    <w:rsid w:val="001F35F7"/>
    <w:rsid w:val="001F3DC5"/>
    <w:rsid w:val="001F40AA"/>
    <w:rsid w:val="001F4FD7"/>
    <w:rsid w:val="001F5464"/>
    <w:rsid w:val="0020106A"/>
    <w:rsid w:val="002015FF"/>
    <w:rsid w:val="0020393E"/>
    <w:rsid w:val="00205ADD"/>
    <w:rsid w:val="00205C2B"/>
    <w:rsid w:val="00206EB9"/>
    <w:rsid w:val="0021028D"/>
    <w:rsid w:val="00210959"/>
    <w:rsid w:val="0021142C"/>
    <w:rsid w:val="00213BFF"/>
    <w:rsid w:val="00214A71"/>
    <w:rsid w:val="00214BE6"/>
    <w:rsid w:val="00215BD7"/>
    <w:rsid w:val="00215D9A"/>
    <w:rsid w:val="00217257"/>
    <w:rsid w:val="00221ECF"/>
    <w:rsid w:val="00224642"/>
    <w:rsid w:val="002264FA"/>
    <w:rsid w:val="00232621"/>
    <w:rsid w:val="002339E6"/>
    <w:rsid w:val="00233C11"/>
    <w:rsid w:val="00233C5B"/>
    <w:rsid w:val="00233EB0"/>
    <w:rsid w:val="00234926"/>
    <w:rsid w:val="00235A3D"/>
    <w:rsid w:val="0024130E"/>
    <w:rsid w:val="00241E66"/>
    <w:rsid w:val="002455A9"/>
    <w:rsid w:val="00246453"/>
    <w:rsid w:val="0024646B"/>
    <w:rsid w:val="00246AB7"/>
    <w:rsid w:val="002475AA"/>
    <w:rsid w:val="0025171B"/>
    <w:rsid w:val="00251726"/>
    <w:rsid w:val="002534A3"/>
    <w:rsid w:val="002558F3"/>
    <w:rsid w:val="00256F56"/>
    <w:rsid w:val="0025708B"/>
    <w:rsid w:val="002609AD"/>
    <w:rsid w:val="00264009"/>
    <w:rsid w:val="0026525E"/>
    <w:rsid w:val="00270064"/>
    <w:rsid w:val="002702BD"/>
    <w:rsid w:val="00271125"/>
    <w:rsid w:val="0027626D"/>
    <w:rsid w:val="002762EA"/>
    <w:rsid w:val="00277E80"/>
    <w:rsid w:val="00280396"/>
    <w:rsid w:val="00281775"/>
    <w:rsid w:val="00282185"/>
    <w:rsid w:val="002834D2"/>
    <w:rsid w:val="00284B16"/>
    <w:rsid w:val="00285B49"/>
    <w:rsid w:val="00285F19"/>
    <w:rsid w:val="00287B4B"/>
    <w:rsid w:val="00290FFB"/>
    <w:rsid w:val="00291D0E"/>
    <w:rsid w:val="00293053"/>
    <w:rsid w:val="00293E14"/>
    <w:rsid w:val="00294440"/>
    <w:rsid w:val="00294ABC"/>
    <w:rsid w:val="00294D6A"/>
    <w:rsid w:val="0029619C"/>
    <w:rsid w:val="0029715B"/>
    <w:rsid w:val="0029725F"/>
    <w:rsid w:val="002974E1"/>
    <w:rsid w:val="002A05CE"/>
    <w:rsid w:val="002A0B31"/>
    <w:rsid w:val="002A0D3F"/>
    <w:rsid w:val="002A105E"/>
    <w:rsid w:val="002A1733"/>
    <w:rsid w:val="002A1C52"/>
    <w:rsid w:val="002A2273"/>
    <w:rsid w:val="002A270B"/>
    <w:rsid w:val="002A29E3"/>
    <w:rsid w:val="002A3978"/>
    <w:rsid w:val="002A3D87"/>
    <w:rsid w:val="002A403F"/>
    <w:rsid w:val="002A4562"/>
    <w:rsid w:val="002A461A"/>
    <w:rsid w:val="002A5D98"/>
    <w:rsid w:val="002A707E"/>
    <w:rsid w:val="002A7D8B"/>
    <w:rsid w:val="002B25CB"/>
    <w:rsid w:val="002B5F57"/>
    <w:rsid w:val="002B67AA"/>
    <w:rsid w:val="002C038C"/>
    <w:rsid w:val="002C1A5C"/>
    <w:rsid w:val="002C226A"/>
    <w:rsid w:val="002C35A3"/>
    <w:rsid w:val="002C3A64"/>
    <w:rsid w:val="002D08F0"/>
    <w:rsid w:val="002D298C"/>
    <w:rsid w:val="002D2E3F"/>
    <w:rsid w:val="002D359D"/>
    <w:rsid w:val="002D51E4"/>
    <w:rsid w:val="002D6113"/>
    <w:rsid w:val="002D70D3"/>
    <w:rsid w:val="002D7946"/>
    <w:rsid w:val="002E2130"/>
    <w:rsid w:val="002E2AE6"/>
    <w:rsid w:val="002E4A6E"/>
    <w:rsid w:val="002E6ADF"/>
    <w:rsid w:val="002E74BF"/>
    <w:rsid w:val="002E7D94"/>
    <w:rsid w:val="002F0777"/>
    <w:rsid w:val="002F1A94"/>
    <w:rsid w:val="002F3C86"/>
    <w:rsid w:val="002F4AE9"/>
    <w:rsid w:val="002F52A5"/>
    <w:rsid w:val="002F5C99"/>
    <w:rsid w:val="002F65DE"/>
    <w:rsid w:val="002F791A"/>
    <w:rsid w:val="00300C0B"/>
    <w:rsid w:val="00300D52"/>
    <w:rsid w:val="00303B6A"/>
    <w:rsid w:val="00303FCA"/>
    <w:rsid w:val="00306292"/>
    <w:rsid w:val="00310627"/>
    <w:rsid w:val="00310F4E"/>
    <w:rsid w:val="0031447B"/>
    <w:rsid w:val="00317D74"/>
    <w:rsid w:val="00322FEC"/>
    <w:rsid w:val="00323B87"/>
    <w:rsid w:val="00323D57"/>
    <w:rsid w:val="003259BE"/>
    <w:rsid w:val="00326294"/>
    <w:rsid w:val="00326A13"/>
    <w:rsid w:val="003279B0"/>
    <w:rsid w:val="00327FCE"/>
    <w:rsid w:val="003313D5"/>
    <w:rsid w:val="003318F5"/>
    <w:rsid w:val="00331A5D"/>
    <w:rsid w:val="00332BB7"/>
    <w:rsid w:val="003330CB"/>
    <w:rsid w:val="00333581"/>
    <w:rsid w:val="00334024"/>
    <w:rsid w:val="00334EEA"/>
    <w:rsid w:val="003359AD"/>
    <w:rsid w:val="0034291C"/>
    <w:rsid w:val="00344FEF"/>
    <w:rsid w:val="0034515D"/>
    <w:rsid w:val="00345E8D"/>
    <w:rsid w:val="00346B35"/>
    <w:rsid w:val="00347B6E"/>
    <w:rsid w:val="00351DAD"/>
    <w:rsid w:val="0035535C"/>
    <w:rsid w:val="0035700B"/>
    <w:rsid w:val="003572D4"/>
    <w:rsid w:val="0035731A"/>
    <w:rsid w:val="0036058D"/>
    <w:rsid w:val="003614A9"/>
    <w:rsid w:val="00361C67"/>
    <w:rsid w:val="0036214B"/>
    <w:rsid w:val="00363FF6"/>
    <w:rsid w:val="00364F3B"/>
    <w:rsid w:val="00365FE3"/>
    <w:rsid w:val="003665D6"/>
    <w:rsid w:val="00366D48"/>
    <w:rsid w:val="00367A58"/>
    <w:rsid w:val="003705F1"/>
    <w:rsid w:val="003707F7"/>
    <w:rsid w:val="003716BB"/>
    <w:rsid w:val="003723F8"/>
    <w:rsid w:val="00372922"/>
    <w:rsid w:val="00372F35"/>
    <w:rsid w:val="0037423D"/>
    <w:rsid w:val="00375296"/>
    <w:rsid w:val="0037533B"/>
    <w:rsid w:val="00375E38"/>
    <w:rsid w:val="00376A27"/>
    <w:rsid w:val="00381BEE"/>
    <w:rsid w:val="00384378"/>
    <w:rsid w:val="00384994"/>
    <w:rsid w:val="003859FD"/>
    <w:rsid w:val="00386A6F"/>
    <w:rsid w:val="00391926"/>
    <w:rsid w:val="00392614"/>
    <w:rsid w:val="00392CE4"/>
    <w:rsid w:val="00393605"/>
    <w:rsid w:val="00393FEA"/>
    <w:rsid w:val="00394538"/>
    <w:rsid w:val="0039477E"/>
    <w:rsid w:val="00395947"/>
    <w:rsid w:val="00395F54"/>
    <w:rsid w:val="0039731D"/>
    <w:rsid w:val="003A01D2"/>
    <w:rsid w:val="003A2706"/>
    <w:rsid w:val="003A3599"/>
    <w:rsid w:val="003A39AA"/>
    <w:rsid w:val="003A3A04"/>
    <w:rsid w:val="003A4570"/>
    <w:rsid w:val="003A4E74"/>
    <w:rsid w:val="003A708E"/>
    <w:rsid w:val="003B36BA"/>
    <w:rsid w:val="003B3800"/>
    <w:rsid w:val="003B5864"/>
    <w:rsid w:val="003B5AA3"/>
    <w:rsid w:val="003B5BA8"/>
    <w:rsid w:val="003B7619"/>
    <w:rsid w:val="003B7CCF"/>
    <w:rsid w:val="003C039E"/>
    <w:rsid w:val="003C08D8"/>
    <w:rsid w:val="003C122F"/>
    <w:rsid w:val="003C1E48"/>
    <w:rsid w:val="003C397A"/>
    <w:rsid w:val="003C44CB"/>
    <w:rsid w:val="003C646E"/>
    <w:rsid w:val="003C7153"/>
    <w:rsid w:val="003C7E63"/>
    <w:rsid w:val="003D048D"/>
    <w:rsid w:val="003D06C7"/>
    <w:rsid w:val="003D09EE"/>
    <w:rsid w:val="003D0C35"/>
    <w:rsid w:val="003D4643"/>
    <w:rsid w:val="003D6FF2"/>
    <w:rsid w:val="003D7592"/>
    <w:rsid w:val="003E043C"/>
    <w:rsid w:val="003E144F"/>
    <w:rsid w:val="003E45E1"/>
    <w:rsid w:val="003E4701"/>
    <w:rsid w:val="003E49D8"/>
    <w:rsid w:val="003E4B5E"/>
    <w:rsid w:val="003E59F6"/>
    <w:rsid w:val="003E75B7"/>
    <w:rsid w:val="003E7C4D"/>
    <w:rsid w:val="003E7DCC"/>
    <w:rsid w:val="003F308C"/>
    <w:rsid w:val="003F320E"/>
    <w:rsid w:val="003F44A7"/>
    <w:rsid w:val="003F48DC"/>
    <w:rsid w:val="00400120"/>
    <w:rsid w:val="004041DD"/>
    <w:rsid w:val="0040588A"/>
    <w:rsid w:val="00406EFA"/>
    <w:rsid w:val="00406F1D"/>
    <w:rsid w:val="00407BF9"/>
    <w:rsid w:val="0041056B"/>
    <w:rsid w:val="004107DB"/>
    <w:rsid w:val="00410BEA"/>
    <w:rsid w:val="00414EF8"/>
    <w:rsid w:val="00416FB6"/>
    <w:rsid w:val="004201EA"/>
    <w:rsid w:val="00421BF2"/>
    <w:rsid w:val="00421E68"/>
    <w:rsid w:val="0042279F"/>
    <w:rsid w:val="00423716"/>
    <w:rsid w:val="00423E4C"/>
    <w:rsid w:val="00423F3C"/>
    <w:rsid w:val="00424CF7"/>
    <w:rsid w:val="00427467"/>
    <w:rsid w:val="0042751F"/>
    <w:rsid w:val="00427D11"/>
    <w:rsid w:val="00430200"/>
    <w:rsid w:val="00432365"/>
    <w:rsid w:val="00432670"/>
    <w:rsid w:val="0043320A"/>
    <w:rsid w:val="00435078"/>
    <w:rsid w:val="004359FA"/>
    <w:rsid w:val="00436E24"/>
    <w:rsid w:val="00436E58"/>
    <w:rsid w:val="00437BF4"/>
    <w:rsid w:val="00440EE0"/>
    <w:rsid w:val="00441DFF"/>
    <w:rsid w:val="00441FF5"/>
    <w:rsid w:val="004433DA"/>
    <w:rsid w:val="0044546E"/>
    <w:rsid w:val="00445A94"/>
    <w:rsid w:val="00445CF5"/>
    <w:rsid w:val="0045089E"/>
    <w:rsid w:val="00452901"/>
    <w:rsid w:val="004544A0"/>
    <w:rsid w:val="00454CC0"/>
    <w:rsid w:val="004550CC"/>
    <w:rsid w:val="00456066"/>
    <w:rsid w:val="004608D5"/>
    <w:rsid w:val="004614D9"/>
    <w:rsid w:val="004629D9"/>
    <w:rsid w:val="00463471"/>
    <w:rsid w:val="004636D9"/>
    <w:rsid w:val="00463B7C"/>
    <w:rsid w:val="00464170"/>
    <w:rsid w:val="00464BDD"/>
    <w:rsid w:val="00466123"/>
    <w:rsid w:val="00471F7F"/>
    <w:rsid w:val="00472C3A"/>
    <w:rsid w:val="004748B2"/>
    <w:rsid w:val="00474D6D"/>
    <w:rsid w:val="00475291"/>
    <w:rsid w:val="00476210"/>
    <w:rsid w:val="004765A1"/>
    <w:rsid w:val="00476B06"/>
    <w:rsid w:val="004779B2"/>
    <w:rsid w:val="00480978"/>
    <w:rsid w:val="0048101A"/>
    <w:rsid w:val="00481500"/>
    <w:rsid w:val="00481956"/>
    <w:rsid w:val="00484BC4"/>
    <w:rsid w:val="0048508B"/>
    <w:rsid w:val="0048628E"/>
    <w:rsid w:val="004869F4"/>
    <w:rsid w:val="00486A10"/>
    <w:rsid w:val="004876F3"/>
    <w:rsid w:val="004904D1"/>
    <w:rsid w:val="00490E12"/>
    <w:rsid w:val="00492DAC"/>
    <w:rsid w:val="00493FCD"/>
    <w:rsid w:val="0049453D"/>
    <w:rsid w:val="00496BE0"/>
    <w:rsid w:val="00496D4C"/>
    <w:rsid w:val="00497047"/>
    <w:rsid w:val="004973EF"/>
    <w:rsid w:val="004A29A7"/>
    <w:rsid w:val="004A3034"/>
    <w:rsid w:val="004A4726"/>
    <w:rsid w:val="004A62AE"/>
    <w:rsid w:val="004A63C0"/>
    <w:rsid w:val="004A7507"/>
    <w:rsid w:val="004A7FCD"/>
    <w:rsid w:val="004B056B"/>
    <w:rsid w:val="004B0958"/>
    <w:rsid w:val="004B2970"/>
    <w:rsid w:val="004B2CFD"/>
    <w:rsid w:val="004B3736"/>
    <w:rsid w:val="004B5615"/>
    <w:rsid w:val="004B6534"/>
    <w:rsid w:val="004B6E21"/>
    <w:rsid w:val="004B7450"/>
    <w:rsid w:val="004B7767"/>
    <w:rsid w:val="004C02A8"/>
    <w:rsid w:val="004C25B1"/>
    <w:rsid w:val="004C3114"/>
    <w:rsid w:val="004C54FF"/>
    <w:rsid w:val="004D0730"/>
    <w:rsid w:val="004D12CF"/>
    <w:rsid w:val="004D1D9E"/>
    <w:rsid w:val="004D3C7D"/>
    <w:rsid w:val="004D3CC2"/>
    <w:rsid w:val="004D5CA0"/>
    <w:rsid w:val="004D6443"/>
    <w:rsid w:val="004D7640"/>
    <w:rsid w:val="004D7FFD"/>
    <w:rsid w:val="004E0166"/>
    <w:rsid w:val="004E18B8"/>
    <w:rsid w:val="004E23C7"/>
    <w:rsid w:val="004E3B77"/>
    <w:rsid w:val="004E5C5B"/>
    <w:rsid w:val="004F0328"/>
    <w:rsid w:val="004F5BAB"/>
    <w:rsid w:val="00501E90"/>
    <w:rsid w:val="00501FE7"/>
    <w:rsid w:val="005053A3"/>
    <w:rsid w:val="0050767A"/>
    <w:rsid w:val="0051055F"/>
    <w:rsid w:val="0051187A"/>
    <w:rsid w:val="00512655"/>
    <w:rsid w:val="00512D1D"/>
    <w:rsid w:val="0051418A"/>
    <w:rsid w:val="005157C7"/>
    <w:rsid w:val="005159B7"/>
    <w:rsid w:val="00516CA9"/>
    <w:rsid w:val="00517003"/>
    <w:rsid w:val="00517513"/>
    <w:rsid w:val="00520CCE"/>
    <w:rsid w:val="005234CF"/>
    <w:rsid w:val="00524C58"/>
    <w:rsid w:val="00524C75"/>
    <w:rsid w:val="0052570A"/>
    <w:rsid w:val="00525760"/>
    <w:rsid w:val="005272FF"/>
    <w:rsid w:val="00527919"/>
    <w:rsid w:val="00530946"/>
    <w:rsid w:val="00532121"/>
    <w:rsid w:val="00532D42"/>
    <w:rsid w:val="00534484"/>
    <w:rsid w:val="00534ADD"/>
    <w:rsid w:val="0053686C"/>
    <w:rsid w:val="005369C8"/>
    <w:rsid w:val="005369FA"/>
    <w:rsid w:val="00540006"/>
    <w:rsid w:val="005423C4"/>
    <w:rsid w:val="005423F3"/>
    <w:rsid w:val="005447C2"/>
    <w:rsid w:val="00544934"/>
    <w:rsid w:val="00545CC7"/>
    <w:rsid w:val="00547552"/>
    <w:rsid w:val="0054759D"/>
    <w:rsid w:val="0055037C"/>
    <w:rsid w:val="00552CB0"/>
    <w:rsid w:val="00553B04"/>
    <w:rsid w:val="00556153"/>
    <w:rsid w:val="00556CEE"/>
    <w:rsid w:val="00557ACC"/>
    <w:rsid w:val="00557BF8"/>
    <w:rsid w:val="00561023"/>
    <w:rsid w:val="005623B1"/>
    <w:rsid w:val="00562917"/>
    <w:rsid w:val="00564961"/>
    <w:rsid w:val="00566ED9"/>
    <w:rsid w:val="00570645"/>
    <w:rsid w:val="005717AD"/>
    <w:rsid w:val="00571AD8"/>
    <w:rsid w:val="005738C2"/>
    <w:rsid w:val="00573AF7"/>
    <w:rsid w:val="0057482C"/>
    <w:rsid w:val="00574DB9"/>
    <w:rsid w:val="0057788B"/>
    <w:rsid w:val="00580923"/>
    <w:rsid w:val="00581142"/>
    <w:rsid w:val="005813CD"/>
    <w:rsid w:val="005856CB"/>
    <w:rsid w:val="00585DE8"/>
    <w:rsid w:val="005861B6"/>
    <w:rsid w:val="005867C8"/>
    <w:rsid w:val="00587180"/>
    <w:rsid w:val="00590A82"/>
    <w:rsid w:val="00591ECE"/>
    <w:rsid w:val="00594714"/>
    <w:rsid w:val="00594B42"/>
    <w:rsid w:val="00594E6D"/>
    <w:rsid w:val="00594F1B"/>
    <w:rsid w:val="005959D5"/>
    <w:rsid w:val="00596C84"/>
    <w:rsid w:val="00596D4E"/>
    <w:rsid w:val="00596E1E"/>
    <w:rsid w:val="00597107"/>
    <w:rsid w:val="005A0004"/>
    <w:rsid w:val="005A3102"/>
    <w:rsid w:val="005A552B"/>
    <w:rsid w:val="005A794E"/>
    <w:rsid w:val="005B04BD"/>
    <w:rsid w:val="005B14EF"/>
    <w:rsid w:val="005B2F5C"/>
    <w:rsid w:val="005B3BE9"/>
    <w:rsid w:val="005B3E6E"/>
    <w:rsid w:val="005B52B2"/>
    <w:rsid w:val="005B54AB"/>
    <w:rsid w:val="005B60E5"/>
    <w:rsid w:val="005C031E"/>
    <w:rsid w:val="005C196F"/>
    <w:rsid w:val="005C2629"/>
    <w:rsid w:val="005C2AFD"/>
    <w:rsid w:val="005C3A1C"/>
    <w:rsid w:val="005C4122"/>
    <w:rsid w:val="005C4FC1"/>
    <w:rsid w:val="005C5A03"/>
    <w:rsid w:val="005C5A0D"/>
    <w:rsid w:val="005C5D19"/>
    <w:rsid w:val="005C5F97"/>
    <w:rsid w:val="005C679E"/>
    <w:rsid w:val="005D0A74"/>
    <w:rsid w:val="005D2E69"/>
    <w:rsid w:val="005D4424"/>
    <w:rsid w:val="005D47B1"/>
    <w:rsid w:val="005D5127"/>
    <w:rsid w:val="005D759A"/>
    <w:rsid w:val="005E0477"/>
    <w:rsid w:val="005E1D9D"/>
    <w:rsid w:val="005E1D9F"/>
    <w:rsid w:val="005E2F6B"/>
    <w:rsid w:val="005E4E8E"/>
    <w:rsid w:val="005E5030"/>
    <w:rsid w:val="005E5159"/>
    <w:rsid w:val="005E5506"/>
    <w:rsid w:val="005E63E2"/>
    <w:rsid w:val="005F03D2"/>
    <w:rsid w:val="005F07CF"/>
    <w:rsid w:val="005F5E12"/>
    <w:rsid w:val="005F6581"/>
    <w:rsid w:val="005F6B57"/>
    <w:rsid w:val="005F7813"/>
    <w:rsid w:val="0060025C"/>
    <w:rsid w:val="006011F5"/>
    <w:rsid w:val="00602533"/>
    <w:rsid w:val="0060417D"/>
    <w:rsid w:val="00605310"/>
    <w:rsid w:val="0060552B"/>
    <w:rsid w:val="00605871"/>
    <w:rsid w:val="0061052D"/>
    <w:rsid w:val="0061099D"/>
    <w:rsid w:val="00613533"/>
    <w:rsid w:val="00613811"/>
    <w:rsid w:val="00614294"/>
    <w:rsid w:val="00614D02"/>
    <w:rsid w:val="0061518B"/>
    <w:rsid w:val="006153FF"/>
    <w:rsid w:val="006157A5"/>
    <w:rsid w:val="00617201"/>
    <w:rsid w:val="006202A2"/>
    <w:rsid w:val="006216E9"/>
    <w:rsid w:val="00621DCB"/>
    <w:rsid w:val="006244F2"/>
    <w:rsid w:val="00624D8C"/>
    <w:rsid w:val="006261F8"/>
    <w:rsid w:val="00626713"/>
    <w:rsid w:val="00626FD8"/>
    <w:rsid w:val="00630F34"/>
    <w:rsid w:val="00631424"/>
    <w:rsid w:val="00632414"/>
    <w:rsid w:val="00632753"/>
    <w:rsid w:val="0063353B"/>
    <w:rsid w:val="00634D3A"/>
    <w:rsid w:val="00636477"/>
    <w:rsid w:val="00636CAD"/>
    <w:rsid w:val="00636F19"/>
    <w:rsid w:val="00637E12"/>
    <w:rsid w:val="00642A4D"/>
    <w:rsid w:val="006432EC"/>
    <w:rsid w:val="00643586"/>
    <w:rsid w:val="00644B40"/>
    <w:rsid w:val="00644B53"/>
    <w:rsid w:val="00644C05"/>
    <w:rsid w:val="006451ED"/>
    <w:rsid w:val="00646850"/>
    <w:rsid w:val="00647B58"/>
    <w:rsid w:val="00647DB5"/>
    <w:rsid w:val="00650052"/>
    <w:rsid w:val="00652D79"/>
    <w:rsid w:val="006536E9"/>
    <w:rsid w:val="0065396F"/>
    <w:rsid w:val="00653AD1"/>
    <w:rsid w:val="006552E8"/>
    <w:rsid w:val="00655D55"/>
    <w:rsid w:val="00656151"/>
    <w:rsid w:val="00656AC4"/>
    <w:rsid w:val="006573B0"/>
    <w:rsid w:val="00657A3C"/>
    <w:rsid w:val="00657DD2"/>
    <w:rsid w:val="006602D1"/>
    <w:rsid w:val="00662519"/>
    <w:rsid w:val="00663008"/>
    <w:rsid w:val="006655F5"/>
    <w:rsid w:val="006663F2"/>
    <w:rsid w:val="00666EE6"/>
    <w:rsid w:val="00667E8E"/>
    <w:rsid w:val="006704FA"/>
    <w:rsid w:val="00672F35"/>
    <w:rsid w:val="0067386D"/>
    <w:rsid w:val="00674F1A"/>
    <w:rsid w:val="006753AD"/>
    <w:rsid w:val="00677612"/>
    <w:rsid w:val="006820C2"/>
    <w:rsid w:val="006843BB"/>
    <w:rsid w:val="00684D28"/>
    <w:rsid w:val="00685326"/>
    <w:rsid w:val="00692053"/>
    <w:rsid w:val="00692756"/>
    <w:rsid w:val="006940A4"/>
    <w:rsid w:val="00695D1A"/>
    <w:rsid w:val="00697C84"/>
    <w:rsid w:val="006A27FE"/>
    <w:rsid w:val="006A3ABA"/>
    <w:rsid w:val="006A3B0C"/>
    <w:rsid w:val="006A5F94"/>
    <w:rsid w:val="006A654C"/>
    <w:rsid w:val="006A7494"/>
    <w:rsid w:val="006A756A"/>
    <w:rsid w:val="006B0091"/>
    <w:rsid w:val="006B0AA9"/>
    <w:rsid w:val="006B0AEC"/>
    <w:rsid w:val="006B10F3"/>
    <w:rsid w:val="006B1872"/>
    <w:rsid w:val="006B274A"/>
    <w:rsid w:val="006B401A"/>
    <w:rsid w:val="006B427D"/>
    <w:rsid w:val="006B549C"/>
    <w:rsid w:val="006B5A57"/>
    <w:rsid w:val="006B6373"/>
    <w:rsid w:val="006B7F25"/>
    <w:rsid w:val="006C0FA4"/>
    <w:rsid w:val="006C2DE4"/>
    <w:rsid w:val="006C5798"/>
    <w:rsid w:val="006C7973"/>
    <w:rsid w:val="006C7AED"/>
    <w:rsid w:val="006C7F00"/>
    <w:rsid w:val="006D1414"/>
    <w:rsid w:val="006D1A59"/>
    <w:rsid w:val="006D38EE"/>
    <w:rsid w:val="006D5877"/>
    <w:rsid w:val="006D594E"/>
    <w:rsid w:val="006D6BBC"/>
    <w:rsid w:val="006E03FF"/>
    <w:rsid w:val="006E0E70"/>
    <w:rsid w:val="006E255D"/>
    <w:rsid w:val="006E2C0C"/>
    <w:rsid w:val="006E2CD7"/>
    <w:rsid w:val="006E464A"/>
    <w:rsid w:val="006E5CF1"/>
    <w:rsid w:val="006E6E30"/>
    <w:rsid w:val="006F0065"/>
    <w:rsid w:val="006F0E71"/>
    <w:rsid w:val="006F18F5"/>
    <w:rsid w:val="006F1BBE"/>
    <w:rsid w:val="006F499B"/>
    <w:rsid w:val="006F5C74"/>
    <w:rsid w:val="006F7676"/>
    <w:rsid w:val="007002E7"/>
    <w:rsid w:val="00702362"/>
    <w:rsid w:val="007026F9"/>
    <w:rsid w:val="00702AD8"/>
    <w:rsid w:val="007037E4"/>
    <w:rsid w:val="00703E84"/>
    <w:rsid w:val="00706E46"/>
    <w:rsid w:val="007102DF"/>
    <w:rsid w:val="0071067F"/>
    <w:rsid w:val="00713454"/>
    <w:rsid w:val="007153C5"/>
    <w:rsid w:val="007168B1"/>
    <w:rsid w:val="00716C73"/>
    <w:rsid w:val="00716D97"/>
    <w:rsid w:val="00717172"/>
    <w:rsid w:val="0072066A"/>
    <w:rsid w:val="00721C89"/>
    <w:rsid w:val="00721E48"/>
    <w:rsid w:val="007227B6"/>
    <w:rsid w:val="00723171"/>
    <w:rsid w:val="00730596"/>
    <w:rsid w:val="00730CDE"/>
    <w:rsid w:val="00731A2F"/>
    <w:rsid w:val="00731D40"/>
    <w:rsid w:val="0073257E"/>
    <w:rsid w:val="00732C7E"/>
    <w:rsid w:val="00732E27"/>
    <w:rsid w:val="00732FF1"/>
    <w:rsid w:val="0073535B"/>
    <w:rsid w:val="007355FB"/>
    <w:rsid w:val="0073757B"/>
    <w:rsid w:val="007378A0"/>
    <w:rsid w:val="00740088"/>
    <w:rsid w:val="00742371"/>
    <w:rsid w:val="0074469B"/>
    <w:rsid w:val="00745724"/>
    <w:rsid w:val="00746469"/>
    <w:rsid w:val="00751780"/>
    <w:rsid w:val="00751B4B"/>
    <w:rsid w:val="00751E33"/>
    <w:rsid w:val="007527E1"/>
    <w:rsid w:val="007528A6"/>
    <w:rsid w:val="00761019"/>
    <w:rsid w:val="00761489"/>
    <w:rsid w:val="007617EF"/>
    <w:rsid w:val="00761A2F"/>
    <w:rsid w:val="00763C92"/>
    <w:rsid w:val="00764118"/>
    <w:rsid w:val="00764426"/>
    <w:rsid w:val="00764B75"/>
    <w:rsid w:val="007664E4"/>
    <w:rsid w:val="00766999"/>
    <w:rsid w:val="00767404"/>
    <w:rsid w:val="007675C4"/>
    <w:rsid w:val="00770F4B"/>
    <w:rsid w:val="00771C4F"/>
    <w:rsid w:val="00772B32"/>
    <w:rsid w:val="00775DE4"/>
    <w:rsid w:val="00776B2F"/>
    <w:rsid w:val="0078092F"/>
    <w:rsid w:val="0078253C"/>
    <w:rsid w:val="00787D66"/>
    <w:rsid w:val="00790746"/>
    <w:rsid w:val="00792816"/>
    <w:rsid w:val="00794AF4"/>
    <w:rsid w:val="00795F3B"/>
    <w:rsid w:val="00796E3B"/>
    <w:rsid w:val="007A0BDF"/>
    <w:rsid w:val="007A0D53"/>
    <w:rsid w:val="007A1E8C"/>
    <w:rsid w:val="007A335A"/>
    <w:rsid w:val="007A3DFF"/>
    <w:rsid w:val="007A3F7D"/>
    <w:rsid w:val="007A587A"/>
    <w:rsid w:val="007B15A0"/>
    <w:rsid w:val="007B1F0C"/>
    <w:rsid w:val="007B3EE1"/>
    <w:rsid w:val="007B44B5"/>
    <w:rsid w:val="007B6283"/>
    <w:rsid w:val="007B6530"/>
    <w:rsid w:val="007B67FE"/>
    <w:rsid w:val="007B700B"/>
    <w:rsid w:val="007B7284"/>
    <w:rsid w:val="007B77BB"/>
    <w:rsid w:val="007C1C98"/>
    <w:rsid w:val="007C522B"/>
    <w:rsid w:val="007C580F"/>
    <w:rsid w:val="007D0E1A"/>
    <w:rsid w:val="007D3370"/>
    <w:rsid w:val="007D485B"/>
    <w:rsid w:val="007D5875"/>
    <w:rsid w:val="007D611C"/>
    <w:rsid w:val="007D684E"/>
    <w:rsid w:val="007E0BF2"/>
    <w:rsid w:val="007E2130"/>
    <w:rsid w:val="007E28FB"/>
    <w:rsid w:val="007E339E"/>
    <w:rsid w:val="007E3B6C"/>
    <w:rsid w:val="007E6382"/>
    <w:rsid w:val="007E7DE1"/>
    <w:rsid w:val="007F0E88"/>
    <w:rsid w:val="007F31CF"/>
    <w:rsid w:val="007F5583"/>
    <w:rsid w:val="007F625D"/>
    <w:rsid w:val="0080152B"/>
    <w:rsid w:val="00801B4B"/>
    <w:rsid w:val="00802B62"/>
    <w:rsid w:val="00803B80"/>
    <w:rsid w:val="00804B7D"/>
    <w:rsid w:val="00807B4F"/>
    <w:rsid w:val="0081003A"/>
    <w:rsid w:val="008100E6"/>
    <w:rsid w:val="00810DD4"/>
    <w:rsid w:val="008114BE"/>
    <w:rsid w:val="00812033"/>
    <w:rsid w:val="00812088"/>
    <w:rsid w:val="00813507"/>
    <w:rsid w:val="008144F9"/>
    <w:rsid w:val="0081518E"/>
    <w:rsid w:val="00815F3C"/>
    <w:rsid w:val="008166AB"/>
    <w:rsid w:val="00816702"/>
    <w:rsid w:val="008176EF"/>
    <w:rsid w:val="00817D80"/>
    <w:rsid w:val="00820539"/>
    <w:rsid w:val="00824A39"/>
    <w:rsid w:val="0082692B"/>
    <w:rsid w:val="00830BB1"/>
    <w:rsid w:val="008319F0"/>
    <w:rsid w:val="00831E37"/>
    <w:rsid w:val="008324A1"/>
    <w:rsid w:val="00832993"/>
    <w:rsid w:val="00834399"/>
    <w:rsid w:val="00834A2C"/>
    <w:rsid w:val="0083730D"/>
    <w:rsid w:val="00837DAA"/>
    <w:rsid w:val="00841DCC"/>
    <w:rsid w:val="00841F2D"/>
    <w:rsid w:val="008433C5"/>
    <w:rsid w:val="00843A7B"/>
    <w:rsid w:val="0084482F"/>
    <w:rsid w:val="00845219"/>
    <w:rsid w:val="00846593"/>
    <w:rsid w:val="0084663B"/>
    <w:rsid w:val="0084794D"/>
    <w:rsid w:val="00847EB3"/>
    <w:rsid w:val="00851DA4"/>
    <w:rsid w:val="008528A2"/>
    <w:rsid w:val="008536A2"/>
    <w:rsid w:val="008546AB"/>
    <w:rsid w:val="00854913"/>
    <w:rsid w:val="00855254"/>
    <w:rsid w:val="00857EEC"/>
    <w:rsid w:val="00860FEB"/>
    <w:rsid w:val="0086128A"/>
    <w:rsid w:val="008618E1"/>
    <w:rsid w:val="00862768"/>
    <w:rsid w:val="008627DB"/>
    <w:rsid w:val="00862983"/>
    <w:rsid w:val="0086319F"/>
    <w:rsid w:val="00863FC3"/>
    <w:rsid w:val="008641A4"/>
    <w:rsid w:val="00865DDB"/>
    <w:rsid w:val="00865F64"/>
    <w:rsid w:val="00870FCC"/>
    <w:rsid w:val="0087169E"/>
    <w:rsid w:val="00872035"/>
    <w:rsid w:val="0087259D"/>
    <w:rsid w:val="00872B3D"/>
    <w:rsid w:val="0087420E"/>
    <w:rsid w:val="008757B6"/>
    <w:rsid w:val="00875C6E"/>
    <w:rsid w:val="00875E5E"/>
    <w:rsid w:val="00876B92"/>
    <w:rsid w:val="008770D2"/>
    <w:rsid w:val="00877B96"/>
    <w:rsid w:val="00880543"/>
    <w:rsid w:val="00880AF8"/>
    <w:rsid w:val="008826B2"/>
    <w:rsid w:val="00884CB0"/>
    <w:rsid w:val="00885D85"/>
    <w:rsid w:val="008862FE"/>
    <w:rsid w:val="00887F0B"/>
    <w:rsid w:val="00893057"/>
    <w:rsid w:val="0089543D"/>
    <w:rsid w:val="00895CB9"/>
    <w:rsid w:val="00896AE6"/>
    <w:rsid w:val="008A03E6"/>
    <w:rsid w:val="008A1308"/>
    <w:rsid w:val="008A224C"/>
    <w:rsid w:val="008A320F"/>
    <w:rsid w:val="008A4ED2"/>
    <w:rsid w:val="008A5B4E"/>
    <w:rsid w:val="008A5B53"/>
    <w:rsid w:val="008A5E8E"/>
    <w:rsid w:val="008A67B7"/>
    <w:rsid w:val="008A733B"/>
    <w:rsid w:val="008A769E"/>
    <w:rsid w:val="008A7C69"/>
    <w:rsid w:val="008A7D0E"/>
    <w:rsid w:val="008B006E"/>
    <w:rsid w:val="008B05B7"/>
    <w:rsid w:val="008B1CDE"/>
    <w:rsid w:val="008B25D3"/>
    <w:rsid w:val="008B2B26"/>
    <w:rsid w:val="008B2FD2"/>
    <w:rsid w:val="008B491E"/>
    <w:rsid w:val="008B77F7"/>
    <w:rsid w:val="008C0E64"/>
    <w:rsid w:val="008C164F"/>
    <w:rsid w:val="008C1718"/>
    <w:rsid w:val="008C4347"/>
    <w:rsid w:val="008C55FA"/>
    <w:rsid w:val="008C6A08"/>
    <w:rsid w:val="008D2A89"/>
    <w:rsid w:val="008D3FF0"/>
    <w:rsid w:val="008D5FB2"/>
    <w:rsid w:val="008D701C"/>
    <w:rsid w:val="008D7042"/>
    <w:rsid w:val="008D7C84"/>
    <w:rsid w:val="008E0421"/>
    <w:rsid w:val="008E15E1"/>
    <w:rsid w:val="008E1E85"/>
    <w:rsid w:val="008E5095"/>
    <w:rsid w:val="008E7D4C"/>
    <w:rsid w:val="008E7DE5"/>
    <w:rsid w:val="008E7FB1"/>
    <w:rsid w:val="008F1950"/>
    <w:rsid w:val="008F26DE"/>
    <w:rsid w:val="008F291E"/>
    <w:rsid w:val="008F3B07"/>
    <w:rsid w:val="008F580F"/>
    <w:rsid w:val="008F5C16"/>
    <w:rsid w:val="008F6334"/>
    <w:rsid w:val="008F6BB2"/>
    <w:rsid w:val="008F74E1"/>
    <w:rsid w:val="00900EAA"/>
    <w:rsid w:val="00901513"/>
    <w:rsid w:val="00901E3F"/>
    <w:rsid w:val="00902829"/>
    <w:rsid w:val="0090300A"/>
    <w:rsid w:val="00903297"/>
    <w:rsid w:val="00903427"/>
    <w:rsid w:val="00903BAF"/>
    <w:rsid w:val="0090485A"/>
    <w:rsid w:val="0090486E"/>
    <w:rsid w:val="00904AF6"/>
    <w:rsid w:val="00905CFD"/>
    <w:rsid w:val="009066AE"/>
    <w:rsid w:val="00910A5D"/>
    <w:rsid w:val="00910A6E"/>
    <w:rsid w:val="009117E9"/>
    <w:rsid w:val="00912FD0"/>
    <w:rsid w:val="0091430D"/>
    <w:rsid w:val="0091436F"/>
    <w:rsid w:val="009144C6"/>
    <w:rsid w:val="00915128"/>
    <w:rsid w:val="0091627C"/>
    <w:rsid w:val="00916504"/>
    <w:rsid w:val="00916ECB"/>
    <w:rsid w:val="00917EC4"/>
    <w:rsid w:val="0092007A"/>
    <w:rsid w:val="00921951"/>
    <w:rsid w:val="00921B32"/>
    <w:rsid w:val="00921E3B"/>
    <w:rsid w:val="0092401D"/>
    <w:rsid w:val="009248A0"/>
    <w:rsid w:val="0092534F"/>
    <w:rsid w:val="00925555"/>
    <w:rsid w:val="00931A4B"/>
    <w:rsid w:val="0093269D"/>
    <w:rsid w:val="009346AE"/>
    <w:rsid w:val="009358E0"/>
    <w:rsid w:val="00936342"/>
    <w:rsid w:val="009364AD"/>
    <w:rsid w:val="0093768F"/>
    <w:rsid w:val="00941787"/>
    <w:rsid w:val="00941CC6"/>
    <w:rsid w:val="00942827"/>
    <w:rsid w:val="00942B76"/>
    <w:rsid w:val="00943ABA"/>
    <w:rsid w:val="00944C54"/>
    <w:rsid w:val="00947E2D"/>
    <w:rsid w:val="009512DB"/>
    <w:rsid w:val="00951925"/>
    <w:rsid w:val="00951976"/>
    <w:rsid w:val="00951BE4"/>
    <w:rsid w:val="009521F7"/>
    <w:rsid w:val="0095246B"/>
    <w:rsid w:val="0095250B"/>
    <w:rsid w:val="00952B29"/>
    <w:rsid w:val="00953F8B"/>
    <w:rsid w:val="0095496C"/>
    <w:rsid w:val="00954AB5"/>
    <w:rsid w:val="00954B2E"/>
    <w:rsid w:val="00954E42"/>
    <w:rsid w:val="0096130E"/>
    <w:rsid w:val="009630BD"/>
    <w:rsid w:val="009657D2"/>
    <w:rsid w:val="009665E0"/>
    <w:rsid w:val="0097007A"/>
    <w:rsid w:val="00971173"/>
    <w:rsid w:val="009711F4"/>
    <w:rsid w:val="00971A83"/>
    <w:rsid w:val="00972186"/>
    <w:rsid w:val="009732F0"/>
    <w:rsid w:val="009739E2"/>
    <w:rsid w:val="00973AAC"/>
    <w:rsid w:val="0097454D"/>
    <w:rsid w:val="00974A09"/>
    <w:rsid w:val="00975547"/>
    <w:rsid w:val="0097686A"/>
    <w:rsid w:val="0098079E"/>
    <w:rsid w:val="00982936"/>
    <w:rsid w:val="00984745"/>
    <w:rsid w:val="009849B5"/>
    <w:rsid w:val="00984BF7"/>
    <w:rsid w:val="00985978"/>
    <w:rsid w:val="00986037"/>
    <w:rsid w:val="00987614"/>
    <w:rsid w:val="0099149C"/>
    <w:rsid w:val="009914E5"/>
    <w:rsid w:val="0099168B"/>
    <w:rsid w:val="00991B58"/>
    <w:rsid w:val="009935AE"/>
    <w:rsid w:val="0099397B"/>
    <w:rsid w:val="009960E6"/>
    <w:rsid w:val="009976DB"/>
    <w:rsid w:val="009A0430"/>
    <w:rsid w:val="009A2AC3"/>
    <w:rsid w:val="009B1F76"/>
    <w:rsid w:val="009B2620"/>
    <w:rsid w:val="009B50A1"/>
    <w:rsid w:val="009B547A"/>
    <w:rsid w:val="009B5FEA"/>
    <w:rsid w:val="009B6FD1"/>
    <w:rsid w:val="009C0D68"/>
    <w:rsid w:val="009C2181"/>
    <w:rsid w:val="009C21B7"/>
    <w:rsid w:val="009C231B"/>
    <w:rsid w:val="009C59B4"/>
    <w:rsid w:val="009C6880"/>
    <w:rsid w:val="009C74CF"/>
    <w:rsid w:val="009C76BD"/>
    <w:rsid w:val="009C7713"/>
    <w:rsid w:val="009C77CD"/>
    <w:rsid w:val="009D1061"/>
    <w:rsid w:val="009D17BC"/>
    <w:rsid w:val="009D3BA3"/>
    <w:rsid w:val="009D522E"/>
    <w:rsid w:val="009D601F"/>
    <w:rsid w:val="009E0293"/>
    <w:rsid w:val="009E0503"/>
    <w:rsid w:val="009E0C82"/>
    <w:rsid w:val="009E14FE"/>
    <w:rsid w:val="009E1C8F"/>
    <w:rsid w:val="009E3746"/>
    <w:rsid w:val="009E78F4"/>
    <w:rsid w:val="009F0531"/>
    <w:rsid w:val="009F24D6"/>
    <w:rsid w:val="009F326F"/>
    <w:rsid w:val="009F45D8"/>
    <w:rsid w:val="009F4D7A"/>
    <w:rsid w:val="009F4E9E"/>
    <w:rsid w:val="009F505D"/>
    <w:rsid w:val="009F5FDD"/>
    <w:rsid w:val="009F6B99"/>
    <w:rsid w:val="009F7483"/>
    <w:rsid w:val="00A00531"/>
    <w:rsid w:val="00A005C1"/>
    <w:rsid w:val="00A02FBF"/>
    <w:rsid w:val="00A03609"/>
    <w:rsid w:val="00A03F2D"/>
    <w:rsid w:val="00A069C1"/>
    <w:rsid w:val="00A07073"/>
    <w:rsid w:val="00A07540"/>
    <w:rsid w:val="00A107FA"/>
    <w:rsid w:val="00A10C12"/>
    <w:rsid w:val="00A111A8"/>
    <w:rsid w:val="00A111DD"/>
    <w:rsid w:val="00A123C7"/>
    <w:rsid w:val="00A12DBB"/>
    <w:rsid w:val="00A13D2F"/>
    <w:rsid w:val="00A15E8C"/>
    <w:rsid w:val="00A16D39"/>
    <w:rsid w:val="00A2123E"/>
    <w:rsid w:val="00A21D38"/>
    <w:rsid w:val="00A2474A"/>
    <w:rsid w:val="00A2488F"/>
    <w:rsid w:val="00A2661E"/>
    <w:rsid w:val="00A26E8E"/>
    <w:rsid w:val="00A27335"/>
    <w:rsid w:val="00A27974"/>
    <w:rsid w:val="00A3053F"/>
    <w:rsid w:val="00A30BD6"/>
    <w:rsid w:val="00A30FFB"/>
    <w:rsid w:val="00A31308"/>
    <w:rsid w:val="00A3519D"/>
    <w:rsid w:val="00A356EC"/>
    <w:rsid w:val="00A357E8"/>
    <w:rsid w:val="00A35AF7"/>
    <w:rsid w:val="00A4087B"/>
    <w:rsid w:val="00A41AE2"/>
    <w:rsid w:val="00A41C47"/>
    <w:rsid w:val="00A42B5D"/>
    <w:rsid w:val="00A43779"/>
    <w:rsid w:val="00A446A4"/>
    <w:rsid w:val="00A44E3A"/>
    <w:rsid w:val="00A46726"/>
    <w:rsid w:val="00A46996"/>
    <w:rsid w:val="00A476A7"/>
    <w:rsid w:val="00A51CA2"/>
    <w:rsid w:val="00A52BC7"/>
    <w:rsid w:val="00A53928"/>
    <w:rsid w:val="00A54217"/>
    <w:rsid w:val="00A60047"/>
    <w:rsid w:val="00A62A5D"/>
    <w:rsid w:val="00A633F3"/>
    <w:rsid w:val="00A63D60"/>
    <w:rsid w:val="00A64251"/>
    <w:rsid w:val="00A655A4"/>
    <w:rsid w:val="00A656D1"/>
    <w:rsid w:val="00A66357"/>
    <w:rsid w:val="00A67FA6"/>
    <w:rsid w:val="00A70AE6"/>
    <w:rsid w:val="00A70FCF"/>
    <w:rsid w:val="00A711A1"/>
    <w:rsid w:val="00A7121A"/>
    <w:rsid w:val="00A71A7D"/>
    <w:rsid w:val="00A72661"/>
    <w:rsid w:val="00A72AA8"/>
    <w:rsid w:val="00A7533A"/>
    <w:rsid w:val="00A75AC7"/>
    <w:rsid w:val="00A75F0B"/>
    <w:rsid w:val="00A77ADB"/>
    <w:rsid w:val="00A77F53"/>
    <w:rsid w:val="00A8018B"/>
    <w:rsid w:val="00A82022"/>
    <w:rsid w:val="00A830A1"/>
    <w:rsid w:val="00A857FA"/>
    <w:rsid w:val="00A85A70"/>
    <w:rsid w:val="00A86C0A"/>
    <w:rsid w:val="00A8751E"/>
    <w:rsid w:val="00A87D7D"/>
    <w:rsid w:val="00A9289A"/>
    <w:rsid w:val="00A94395"/>
    <w:rsid w:val="00AA0322"/>
    <w:rsid w:val="00AA0372"/>
    <w:rsid w:val="00AA041D"/>
    <w:rsid w:val="00AA053B"/>
    <w:rsid w:val="00AA08A1"/>
    <w:rsid w:val="00AA1599"/>
    <w:rsid w:val="00AA3325"/>
    <w:rsid w:val="00AA39F6"/>
    <w:rsid w:val="00AA3E93"/>
    <w:rsid w:val="00AA53C0"/>
    <w:rsid w:val="00AA5D48"/>
    <w:rsid w:val="00AA6251"/>
    <w:rsid w:val="00AA63A0"/>
    <w:rsid w:val="00AA7177"/>
    <w:rsid w:val="00AA7682"/>
    <w:rsid w:val="00AB0451"/>
    <w:rsid w:val="00AB32CF"/>
    <w:rsid w:val="00AB4192"/>
    <w:rsid w:val="00AB43C9"/>
    <w:rsid w:val="00AB4C78"/>
    <w:rsid w:val="00AB4EFE"/>
    <w:rsid w:val="00AB591E"/>
    <w:rsid w:val="00AB5B34"/>
    <w:rsid w:val="00AB71A1"/>
    <w:rsid w:val="00AC0457"/>
    <w:rsid w:val="00AC1410"/>
    <w:rsid w:val="00AC2944"/>
    <w:rsid w:val="00AC365D"/>
    <w:rsid w:val="00AC43D4"/>
    <w:rsid w:val="00AC72D4"/>
    <w:rsid w:val="00AD054B"/>
    <w:rsid w:val="00AD0CDF"/>
    <w:rsid w:val="00AD0D48"/>
    <w:rsid w:val="00AD179B"/>
    <w:rsid w:val="00AD36D6"/>
    <w:rsid w:val="00AD59FC"/>
    <w:rsid w:val="00AD5D68"/>
    <w:rsid w:val="00AD6EE4"/>
    <w:rsid w:val="00AD73DF"/>
    <w:rsid w:val="00AE182B"/>
    <w:rsid w:val="00AE1E97"/>
    <w:rsid w:val="00AE2B89"/>
    <w:rsid w:val="00AE2C74"/>
    <w:rsid w:val="00AE4CBE"/>
    <w:rsid w:val="00AE4EF9"/>
    <w:rsid w:val="00AE51A8"/>
    <w:rsid w:val="00AE565B"/>
    <w:rsid w:val="00AE5A12"/>
    <w:rsid w:val="00AE6642"/>
    <w:rsid w:val="00AE7249"/>
    <w:rsid w:val="00AE78C4"/>
    <w:rsid w:val="00AF22E0"/>
    <w:rsid w:val="00AF331C"/>
    <w:rsid w:val="00AF3873"/>
    <w:rsid w:val="00B009AD"/>
    <w:rsid w:val="00B00D0E"/>
    <w:rsid w:val="00B01F81"/>
    <w:rsid w:val="00B0414B"/>
    <w:rsid w:val="00B0555B"/>
    <w:rsid w:val="00B07945"/>
    <w:rsid w:val="00B10431"/>
    <w:rsid w:val="00B10FC8"/>
    <w:rsid w:val="00B1120B"/>
    <w:rsid w:val="00B11BE1"/>
    <w:rsid w:val="00B122DD"/>
    <w:rsid w:val="00B12625"/>
    <w:rsid w:val="00B131FD"/>
    <w:rsid w:val="00B133F6"/>
    <w:rsid w:val="00B13AE0"/>
    <w:rsid w:val="00B1442C"/>
    <w:rsid w:val="00B14FFB"/>
    <w:rsid w:val="00B155BC"/>
    <w:rsid w:val="00B1643C"/>
    <w:rsid w:val="00B166A3"/>
    <w:rsid w:val="00B17180"/>
    <w:rsid w:val="00B20B23"/>
    <w:rsid w:val="00B2242F"/>
    <w:rsid w:val="00B226C7"/>
    <w:rsid w:val="00B22E09"/>
    <w:rsid w:val="00B231D6"/>
    <w:rsid w:val="00B23635"/>
    <w:rsid w:val="00B24F46"/>
    <w:rsid w:val="00B260A2"/>
    <w:rsid w:val="00B31DF8"/>
    <w:rsid w:val="00B31FC8"/>
    <w:rsid w:val="00B3584E"/>
    <w:rsid w:val="00B362FE"/>
    <w:rsid w:val="00B40BBD"/>
    <w:rsid w:val="00B424CD"/>
    <w:rsid w:val="00B42627"/>
    <w:rsid w:val="00B426DF"/>
    <w:rsid w:val="00B47490"/>
    <w:rsid w:val="00B50131"/>
    <w:rsid w:val="00B54D19"/>
    <w:rsid w:val="00B56BB7"/>
    <w:rsid w:val="00B57B4C"/>
    <w:rsid w:val="00B57D51"/>
    <w:rsid w:val="00B60976"/>
    <w:rsid w:val="00B60CB5"/>
    <w:rsid w:val="00B6119D"/>
    <w:rsid w:val="00B615D2"/>
    <w:rsid w:val="00B61B12"/>
    <w:rsid w:val="00B61E70"/>
    <w:rsid w:val="00B623E7"/>
    <w:rsid w:val="00B62682"/>
    <w:rsid w:val="00B62725"/>
    <w:rsid w:val="00B6609B"/>
    <w:rsid w:val="00B66AF9"/>
    <w:rsid w:val="00B66DAC"/>
    <w:rsid w:val="00B672D9"/>
    <w:rsid w:val="00B67B05"/>
    <w:rsid w:val="00B70C8A"/>
    <w:rsid w:val="00B7235B"/>
    <w:rsid w:val="00B74A9B"/>
    <w:rsid w:val="00B74D24"/>
    <w:rsid w:val="00B75007"/>
    <w:rsid w:val="00B759FB"/>
    <w:rsid w:val="00B768E5"/>
    <w:rsid w:val="00B76F25"/>
    <w:rsid w:val="00B76F43"/>
    <w:rsid w:val="00B77345"/>
    <w:rsid w:val="00B81FA9"/>
    <w:rsid w:val="00B838EC"/>
    <w:rsid w:val="00B843C6"/>
    <w:rsid w:val="00B84682"/>
    <w:rsid w:val="00B852A5"/>
    <w:rsid w:val="00B855DB"/>
    <w:rsid w:val="00B877CC"/>
    <w:rsid w:val="00B9003F"/>
    <w:rsid w:val="00B90E75"/>
    <w:rsid w:val="00B91511"/>
    <w:rsid w:val="00B921BA"/>
    <w:rsid w:val="00B93470"/>
    <w:rsid w:val="00B95AAA"/>
    <w:rsid w:val="00B95BAC"/>
    <w:rsid w:val="00B962E1"/>
    <w:rsid w:val="00BA02B8"/>
    <w:rsid w:val="00BA40DC"/>
    <w:rsid w:val="00BA4283"/>
    <w:rsid w:val="00BA4813"/>
    <w:rsid w:val="00BA49F4"/>
    <w:rsid w:val="00BA4C44"/>
    <w:rsid w:val="00BA5300"/>
    <w:rsid w:val="00BA6C86"/>
    <w:rsid w:val="00BA6F0A"/>
    <w:rsid w:val="00BA7046"/>
    <w:rsid w:val="00BA7EF2"/>
    <w:rsid w:val="00BB00B7"/>
    <w:rsid w:val="00BB0BE7"/>
    <w:rsid w:val="00BB19FB"/>
    <w:rsid w:val="00BB292D"/>
    <w:rsid w:val="00BB3DA8"/>
    <w:rsid w:val="00BB3EFC"/>
    <w:rsid w:val="00BB4168"/>
    <w:rsid w:val="00BB4BE8"/>
    <w:rsid w:val="00BB718E"/>
    <w:rsid w:val="00BB7246"/>
    <w:rsid w:val="00BB78A5"/>
    <w:rsid w:val="00BB7C85"/>
    <w:rsid w:val="00BC094C"/>
    <w:rsid w:val="00BC0F2E"/>
    <w:rsid w:val="00BC0FCE"/>
    <w:rsid w:val="00BC1495"/>
    <w:rsid w:val="00BC1A4D"/>
    <w:rsid w:val="00BC1AB7"/>
    <w:rsid w:val="00BC4209"/>
    <w:rsid w:val="00BC47D1"/>
    <w:rsid w:val="00BC5939"/>
    <w:rsid w:val="00BC5D2C"/>
    <w:rsid w:val="00BC6343"/>
    <w:rsid w:val="00BC6C2D"/>
    <w:rsid w:val="00BD0596"/>
    <w:rsid w:val="00BD1498"/>
    <w:rsid w:val="00BD1C19"/>
    <w:rsid w:val="00BD323B"/>
    <w:rsid w:val="00BD5042"/>
    <w:rsid w:val="00BD55F7"/>
    <w:rsid w:val="00BD6A8D"/>
    <w:rsid w:val="00BD7024"/>
    <w:rsid w:val="00BD7DDC"/>
    <w:rsid w:val="00BE09B8"/>
    <w:rsid w:val="00BE11B1"/>
    <w:rsid w:val="00BE11EE"/>
    <w:rsid w:val="00BE1B13"/>
    <w:rsid w:val="00BE27FE"/>
    <w:rsid w:val="00BE3B16"/>
    <w:rsid w:val="00BE440D"/>
    <w:rsid w:val="00BF12D9"/>
    <w:rsid w:val="00BF1686"/>
    <w:rsid w:val="00BF2D82"/>
    <w:rsid w:val="00BF4C3C"/>
    <w:rsid w:val="00BF79C2"/>
    <w:rsid w:val="00C004EE"/>
    <w:rsid w:val="00C00E6D"/>
    <w:rsid w:val="00C013D1"/>
    <w:rsid w:val="00C0141B"/>
    <w:rsid w:val="00C01E0C"/>
    <w:rsid w:val="00C02FE3"/>
    <w:rsid w:val="00C0486B"/>
    <w:rsid w:val="00C06A39"/>
    <w:rsid w:val="00C06F62"/>
    <w:rsid w:val="00C0719D"/>
    <w:rsid w:val="00C11C9F"/>
    <w:rsid w:val="00C122EA"/>
    <w:rsid w:val="00C12BC8"/>
    <w:rsid w:val="00C15688"/>
    <w:rsid w:val="00C15F3B"/>
    <w:rsid w:val="00C15F64"/>
    <w:rsid w:val="00C162C4"/>
    <w:rsid w:val="00C173EC"/>
    <w:rsid w:val="00C22541"/>
    <w:rsid w:val="00C22817"/>
    <w:rsid w:val="00C22B1F"/>
    <w:rsid w:val="00C2306E"/>
    <w:rsid w:val="00C231E2"/>
    <w:rsid w:val="00C23C34"/>
    <w:rsid w:val="00C23E50"/>
    <w:rsid w:val="00C240E6"/>
    <w:rsid w:val="00C278CE"/>
    <w:rsid w:val="00C27EB8"/>
    <w:rsid w:val="00C30979"/>
    <w:rsid w:val="00C30B56"/>
    <w:rsid w:val="00C30B7A"/>
    <w:rsid w:val="00C31724"/>
    <w:rsid w:val="00C31CD5"/>
    <w:rsid w:val="00C32F52"/>
    <w:rsid w:val="00C34697"/>
    <w:rsid w:val="00C35A33"/>
    <w:rsid w:val="00C36332"/>
    <w:rsid w:val="00C36C16"/>
    <w:rsid w:val="00C36D0F"/>
    <w:rsid w:val="00C36DB8"/>
    <w:rsid w:val="00C37697"/>
    <w:rsid w:val="00C41236"/>
    <w:rsid w:val="00C4196B"/>
    <w:rsid w:val="00C438ED"/>
    <w:rsid w:val="00C43BD1"/>
    <w:rsid w:val="00C446C8"/>
    <w:rsid w:val="00C45883"/>
    <w:rsid w:val="00C5213A"/>
    <w:rsid w:val="00C52594"/>
    <w:rsid w:val="00C52A56"/>
    <w:rsid w:val="00C52F6C"/>
    <w:rsid w:val="00C531E0"/>
    <w:rsid w:val="00C533BA"/>
    <w:rsid w:val="00C54D9E"/>
    <w:rsid w:val="00C550BC"/>
    <w:rsid w:val="00C552E8"/>
    <w:rsid w:val="00C55FF8"/>
    <w:rsid w:val="00C5667F"/>
    <w:rsid w:val="00C568E9"/>
    <w:rsid w:val="00C603C3"/>
    <w:rsid w:val="00C60C04"/>
    <w:rsid w:val="00C624D5"/>
    <w:rsid w:val="00C63513"/>
    <w:rsid w:val="00C63B65"/>
    <w:rsid w:val="00C64050"/>
    <w:rsid w:val="00C6460D"/>
    <w:rsid w:val="00C65D80"/>
    <w:rsid w:val="00C661DF"/>
    <w:rsid w:val="00C67EB0"/>
    <w:rsid w:val="00C713E8"/>
    <w:rsid w:val="00C71540"/>
    <w:rsid w:val="00C7478F"/>
    <w:rsid w:val="00C75A80"/>
    <w:rsid w:val="00C76F7E"/>
    <w:rsid w:val="00C805DE"/>
    <w:rsid w:val="00C81CDE"/>
    <w:rsid w:val="00C846B1"/>
    <w:rsid w:val="00C84EE9"/>
    <w:rsid w:val="00C852A4"/>
    <w:rsid w:val="00C862D9"/>
    <w:rsid w:val="00C8631B"/>
    <w:rsid w:val="00C86B88"/>
    <w:rsid w:val="00C86DC0"/>
    <w:rsid w:val="00C874F1"/>
    <w:rsid w:val="00C87BE3"/>
    <w:rsid w:val="00C910CC"/>
    <w:rsid w:val="00C92CE7"/>
    <w:rsid w:val="00C940A9"/>
    <w:rsid w:val="00C94F82"/>
    <w:rsid w:val="00C95AD7"/>
    <w:rsid w:val="00C96100"/>
    <w:rsid w:val="00C965A6"/>
    <w:rsid w:val="00C970D0"/>
    <w:rsid w:val="00CA0C9B"/>
    <w:rsid w:val="00CA1C79"/>
    <w:rsid w:val="00CA2AD7"/>
    <w:rsid w:val="00CA4460"/>
    <w:rsid w:val="00CA55C3"/>
    <w:rsid w:val="00CA5C95"/>
    <w:rsid w:val="00CA72DC"/>
    <w:rsid w:val="00CA74DA"/>
    <w:rsid w:val="00CA7C35"/>
    <w:rsid w:val="00CB02BB"/>
    <w:rsid w:val="00CB102B"/>
    <w:rsid w:val="00CB3F17"/>
    <w:rsid w:val="00CB44D3"/>
    <w:rsid w:val="00CB5105"/>
    <w:rsid w:val="00CB568F"/>
    <w:rsid w:val="00CB68B3"/>
    <w:rsid w:val="00CC0B71"/>
    <w:rsid w:val="00CC0C7E"/>
    <w:rsid w:val="00CC13AB"/>
    <w:rsid w:val="00CC2BC0"/>
    <w:rsid w:val="00CC33BA"/>
    <w:rsid w:val="00CC4034"/>
    <w:rsid w:val="00CC4124"/>
    <w:rsid w:val="00CC543B"/>
    <w:rsid w:val="00CC54A4"/>
    <w:rsid w:val="00CC575E"/>
    <w:rsid w:val="00CC65D2"/>
    <w:rsid w:val="00CD0029"/>
    <w:rsid w:val="00CD0B77"/>
    <w:rsid w:val="00CD1B7E"/>
    <w:rsid w:val="00CD70D2"/>
    <w:rsid w:val="00CE0A6C"/>
    <w:rsid w:val="00CE0AFC"/>
    <w:rsid w:val="00CE17E0"/>
    <w:rsid w:val="00CE3B9F"/>
    <w:rsid w:val="00CE3D37"/>
    <w:rsid w:val="00CE4852"/>
    <w:rsid w:val="00CE5A84"/>
    <w:rsid w:val="00CE7A51"/>
    <w:rsid w:val="00CF072F"/>
    <w:rsid w:val="00CF16A1"/>
    <w:rsid w:val="00CF1A63"/>
    <w:rsid w:val="00CF2001"/>
    <w:rsid w:val="00CF243D"/>
    <w:rsid w:val="00CF4A88"/>
    <w:rsid w:val="00CF4AC4"/>
    <w:rsid w:val="00CF4E20"/>
    <w:rsid w:val="00CF539F"/>
    <w:rsid w:val="00CF686C"/>
    <w:rsid w:val="00CF6E02"/>
    <w:rsid w:val="00CF75C8"/>
    <w:rsid w:val="00CF7B58"/>
    <w:rsid w:val="00CF7B80"/>
    <w:rsid w:val="00CF7B9B"/>
    <w:rsid w:val="00D0197E"/>
    <w:rsid w:val="00D03389"/>
    <w:rsid w:val="00D03471"/>
    <w:rsid w:val="00D035C1"/>
    <w:rsid w:val="00D03778"/>
    <w:rsid w:val="00D0404F"/>
    <w:rsid w:val="00D04759"/>
    <w:rsid w:val="00D05D8A"/>
    <w:rsid w:val="00D061B0"/>
    <w:rsid w:val="00D06ECD"/>
    <w:rsid w:val="00D07C37"/>
    <w:rsid w:val="00D10520"/>
    <w:rsid w:val="00D13CFF"/>
    <w:rsid w:val="00D14117"/>
    <w:rsid w:val="00D14526"/>
    <w:rsid w:val="00D147CD"/>
    <w:rsid w:val="00D15AB1"/>
    <w:rsid w:val="00D16F4B"/>
    <w:rsid w:val="00D17107"/>
    <w:rsid w:val="00D213DD"/>
    <w:rsid w:val="00D21507"/>
    <w:rsid w:val="00D2167E"/>
    <w:rsid w:val="00D23DE4"/>
    <w:rsid w:val="00D24FCD"/>
    <w:rsid w:val="00D25483"/>
    <w:rsid w:val="00D307F3"/>
    <w:rsid w:val="00D317E4"/>
    <w:rsid w:val="00D318E9"/>
    <w:rsid w:val="00D31A88"/>
    <w:rsid w:val="00D31CB2"/>
    <w:rsid w:val="00D31F93"/>
    <w:rsid w:val="00D35277"/>
    <w:rsid w:val="00D35E25"/>
    <w:rsid w:val="00D3745F"/>
    <w:rsid w:val="00D37DD7"/>
    <w:rsid w:val="00D404B4"/>
    <w:rsid w:val="00D40571"/>
    <w:rsid w:val="00D43A81"/>
    <w:rsid w:val="00D43AA1"/>
    <w:rsid w:val="00D43BBD"/>
    <w:rsid w:val="00D455E7"/>
    <w:rsid w:val="00D45975"/>
    <w:rsid w:val="00D46B9B"/>
    <w:rsid w:val="00D47B1B"/>
    <w:rsid w:val="00D51177"/>
    <w:rsid w:val="00D513E3"/>
    <w:rsid w:val="00D51BB0"/>
    <w:rsid w:val="00D52614"/>
    <w:rsid w:val="00D52901"/>
    <w:rsid w:val="00D52DBE"/>
    <w:rsid w:val="00D53CBA"/>
    <w:rsid w:val="00D5471F"/>
    <w:rsid w:val="00D54EED"/>
    <w:rsid w:val="00D56285"/>
    <w:rsid w:val="00D575EE"/>
    <w:rsid w:val="00D60C0E"/>
    <w:rsid w:val="00D611E9"/>
    <w:rsid w:val="00D61F4F"/>
    <w:rsid w:val="00D65456"/>
    <w:rsid w:val="00D67520"/>
    <w:rsid w:val="00D73AE0"/>
    <w:rsid w:val="00D73B24"/>
    <w:rsid w:val="00D77B1D"/>
    <w:rsid w:val="00D77BA4"/>
    <w:rsid w:val="00D77E43"/>
    <w:rsid w:val="00D80773"/>
    <w:rsid w:val="00D81043"/>
    <w:rsid w:val="00D81FF4"/>
    <w:rsid w:val="00D82DEF"/>
    <w:rsid w:val="00D835B7"/>
    <w:rsid w:val="00D83A48"/>
    <w:rsid w:val="00D83FBA"/>
    <w:rsid w:val="00D84E43"/>
    <w:rsid w:val="00D84E86"/>
    <w:rsid w:val="00D8623B"/>
    <w:rsid w:val="00D86415"/>
    <w:rsid w:val="00D87159"/>
    <w:rsid w:val="00D87C20"/>
    <w:rsid w:val="00D87C8A"/>
    <w:rsid w:val="00D916EA"/>
    <w:rsid w:val="00D919FA"/>
    <w:rsid w:val="00D91B0A"/>
    <w:rsid w:val="00D93C0D"/>
    <w:rsid w:val="00D944AE"/>
    <w:rsid w:val="00D95A13"/>
    <w:rsid w:val="00D95DA2"/>
    <w:rsid w:val="00D974FB"/>
    <w:rsid w:val="00DA01C3"/>
    <w:rsid w:val="00DA106B"/>
    <w:rsid w:val="00DA3B7B"/>
    <w:rsid w:val="00DA5586"/>
    <w:rsid w:val="00DA7C5C"/>
    <w:rsid w:val="00DA7F31"/>
    <w:rsid w:val="00DB0105"/>
    <w:rsid w:val="00DB1FA9"/>
    <w:rsid w:val="00DB27A6"/>
    <w:rsid w:val="00DB2AF9"/>
    <w:rsid w:val="00DB32FE"/>
    <w:rsid w:val="00DB490F"/>
    <w:rsid w:val="00DB5143"/>
    <w:rsid w:val="00DB5A0F"/>
    <w:rsid w:val="00DB65B4"/>
    <w:rsid w:val="00DB754E"/>
    <w:rsid w:val="00DC25CF"/>
    <w:rsid w:val="00DC39AD"/>
    <w:rsid w:val="00DC525A"/>
    <w:rsid w:val="00DC5663"/>
    <w:rsid w:val="00DC5FBD"/>
    <w:rsid w:val="00DC62E1"/>
    <w:rsid w:val="00DC675C"/>
    <w:rsid w:val="00DC7BBF"/>
    <w:rsid w:val="00DD0D10"/>
    <w:rsid w:val="00DD10D1"/>
    <w:rsid w:val="00DD1656"/>
    <w:rsid w:val="00DD1C7D"/>
    <w:rsid w:val="00DD28C7"/>
    <w:rsid w:val="00DD37A1"/>
    <w:rsid w:val="00DD3D0F"/>
    <w:rsid w:val="00DD4846"/>
    <w:rsid w:val="00DD4E28"/>
    <w:rsid w:val="00DD52E3"/>
    <w:rsid w:val="00DD53AE"/>
    <w:rsid w:val="00DD5CE4"/>
    <w:rsid w:val="00DD7768"/>
    <w:rsid w:val="00DE398F"/>
    <w:rsid w:val="00DE3A7E"/>
    <w:rsid w:val="00DE4EBE"/>
    <w:rsid w:val="00DE5504"/>
    <w:rsid w:val="00DE6915"/>
    <w:rsid w:val="00DE69F7"/>
    <w:rsid w:val="00DF0C50"/>
    <w:rsid w:val="00DF0E02"/>
    <w:rsid w:val="00DF28B8"/>
    <w:rsid w:val="00DF33BB"/>
    <w:rsid w:val="00DF4118"/>
    <w:rsid w:val="00DF485B"/>
    <w:rsid w:val="00DF5A2C"/>
    <w:rsid w:val="00E05EBB"/>
    <w:rsid w:val="00E07F27"/>
    <w:rsid w:val="00E1047A"/>
    <w:rsid w:val="00E10D2B"/>
    <w:rsid w:val="00E12412"/>
    <w:rsid w:val="00E14571"/>
    <w:rsid w:val="00E148B3"/>
    <w:rsid w:val="00E14E8D"/>
    <w:rsid w:val="00E16943"/>
    <w:rsid w:val="00E172CD"/>
    <w:rsid w:val="00E17DFC"/>
    <w:rsid w:val="00E21B3C"/>
    <w:rsid w:val="00E21E80"/>
    <w:rsid w:val="00E23005"/>
    <w:rsid w:val="00E234C7"/>
    <w:rsid w:val="00E23D32"/>
    <w:rsid w:val="00E24079"/>
    <w:rsid w:val="00E24C47"/>
    <w:rsid w:val="00E25890"/>
    <w:rsid w:val="00E26F3C"/>
    <w:rsid w:val="00E26F45"/>
    <w:rsid w:val="00E27939"/>
    <w:rsid w:val="00E30B2C"/>
    <w:rsid w:val="00E3450F"/>
    <w:rsid w:val="00E37422"/>
    <w:rsid w:val="00E400E5"/>
    <w:rsid w:val="00E4080F"/>
    <w:rsid w:val="00E410CD"/>
    <w:rsid w:val="00E4136B"/>
    <w:rsid w:val="00E41773"/>
    <w:rsid w:val="00E42981"/>
    <w:rsid w:val="00E44337"/>
    <w:rsid w:val="00E44347"/>
    <w:rsid w:val="00E44DC9"/>
    <w:rsid w:val="00E451B6"/>
    <w:rsid w:val="00E45D22"/>
    <w:rsid w:val="00E45EB1"/>
    <w:rsid w:val="00E47483"/>
    <w:rsid w:val="00E5017D"/>
    <w:rsid w:val="00E50BBE"/>
    <w:rsid w:val="00E523D0"/>
    <w:rsid w:val="00E544B5"/>
    <w:rsid w:val="00E54DF1"/>
    <w:rsid w:val="00E55183"/>
    <w:rsid w:val="00E55458"/>
    <w:rsid w:val="00E57715"/>
    <w:rsid w:val="00E6030E"/>
    <w:rsid w:val="00E60A2C"/>
    <w:rsid w:val="00E60D52"/>
    <w:rsid w:val="00E6243B"/>
    <w:rsid w:val="00E62BD3"/>
    <w:rsid w:val="00E62E2B"/>
    <w:rsid w:val="00E65E61"/>
    <w:rsid w:val="00E6720B"/>
    <w:rsid w:val="00E713A7"/>
    <w:rsid w:val="00E7167F"/>
    <w:rsid w:val="00E718DF"/>
    <w:rsid w:val="00E72A02"/>
    <w:rsid w:val="00E73E9F"/>
    <w:rsid w:val="00E75EA1"/>
    <w:rsid w:val="00E76E5A"/>
    <w:rsid w:val="00E77374"/>
    <w:rsid w:val="00E8119B"/>
    <w:rsid w:val="00E8274E"/>
    <w:rsid w:val="00E82CE5"/>
    <w:rsid w:val="00E82EB7"/>
    <w:rsid w:val="00E83792"/>
    <w:rsid w:val="00E8618D"/>
    <w:rsid w:val="00E87A33"/>
    <w:rsid w:val="00E9209E"/>
    <w:rsid w:val="00E94804"/>
    <w:rsid w:val="00E95E86"/>
    <w:rsid w:val="00E978D3"/>
    <w:rsid w:val="00EA08FA"/>
    <w:rsid w:val="00EA1FF7"/>
    <w:rsid w:val="00EA5B25"/>
    <w:rsid w:val="00EA6053"/>
    <w:rsid w:val="00EA62E5"/>
    <w:rsid w:val="00EA6566"/>
    <w:rsid w:val="00EA776F"/>
    <w:rsid w:val="00EB00E7"/>
    <w:rsid w:val="00EB2050"/>
    <w:rsid w:val="00EB336A"/>
    <w:rsid w:val="00EB4A12"/>
    <w:rsid w:val="00EB4BCC"/>
    <w:rsid w:val="00EB53BF"/>
    <w:rsid w:val="00EB5A8C"/>
    <w:rsid w:val="00EB713D"/>
    <w:rsid w:val="00EB7C3E"/>
    <w:rsid w:val="00EC10DB"/>
    <w:rsid w:val="00EC20B7"/>
    <w:rsid w:val="00EC3D2F"/>
    <w:rsid w:val="00EC4DD1"/>
    <w:rsid w:val="00EC580F"/>
    <w:rsid w:val="00EC5A27"/>
    <w:rsid w:val="00EC69CC"/>
    <w:rsid w:val="00EC7828"/>
    <w:rsid w:val="00ED052B"/>
    <w:rsid w:val="00ED16E7"/>
    <w:rsid w:val="00ED215B"/>
    <w:rsid w:val="00ED3315"/>
    <w:rsid w:val="00ED34A4"/>
    <w:rsid w:val="00ED3D37"/>
    <w:rsid w:val="00ED42E2"/>
    <w:rsid w:val="00ED4516"/>
    <w:rsid w:val="00ED5C23"/>
    <w:rsid w:val="00ED7385"/>
    <w:rsid w:val="00EE0960"/>
    <w:rsid w:val="00EE0DEE"/>
    <w:rsid w:val="00EE0F4D"/>
    <w:rsid w:val="00EE2603"/>
    <w:rsid w:val="00EE3B83"/>
    <w:rsid w:val="00EE41D3"/>
    <w:rsid w:val="00EE502C"/>
    <w:rsid w:val="00EE51EF"/>
    <w:rsid w:val="00EE536E"/>
    <w:rsid w:val="00EE67ED"/>
    <w:rsid w:val="00EE687C"/>
    <w:rsid w:val="00EF004A"/>
    <w:rsid w:val="00EF0233"/>
    <w:rsid w:val="00EF05B6"/>
    <w:rsid w:val="00EF0E86"/>
    <w:rsid w:val="00EF20D6"/>
    <w:rsid w:val="00EF247B"/>
    <w:rsid w:val="00EF35C4"/>
    <w:rsid w:val="00EF37C8"/>
    <w:rsid w:val="00EF49CE"/>
    <w:rsid w:val="00EF4A17"/>
    <w:rsid w:val="00EF6461"/>
    <w:rsid w:val="00EF684A"/>
    <w:rsid w:val="00EF7BC4"/>
    <w:rsid w:val="00F02EE9"/>
    <w:rsid w:val="00F04538"/>
    <w:rsid w:val="00F04C7B"/>
    <w:rsid w:val="00F04CC9"/>
    <w:rsid w:val="00F10356"/>
    <w:rsid w:val="00F107ED"/>
    <w:rsid w:val="00F11553"/>
    <w:rsid w:val="00F12AFC"/>
    <w:rsid w:val="00F15B2D"/>
    <w:rsid w:val="00F169D1"/>
    <w:rsid w:val="00F20356"/>
    <w:rsid w:val="00F209DC"/>
    <w:rsid w:val="00F20B2B"/>
    <w:rsid w:val="00F228E8"/>
    <w:rsid w:val="00F25E07"/>
    <w:rsid w:val="00F26F7F"/>
    <w:rsid w:val="00F277CF"/>
    <w:rsid w:val="00F27F5C"/>
    <w:rsid w:val="00F305AF"/>
    <w:rsid w:val="00F327F2"/>
    <w:rsid w:val="00F32AB7"/>
    <w:rsid w:val="00F33D92"/>
    <w:rsid w:val="00F352C2"/>
    <w:rsid w:val="00F352F0"/>
    <w:rsid w:val="00F359B0"/>
    <w:rsid w:val="00F3614F"/>
    <w:rsid w:val="00F36CF7"/>
    <w:rsid w:val="00F3797F"/>
    <w:rsid w:val="00F40B75"/>
    <w:rsid w:val="00F42032"/>
    <w:rsid w:val="00F43C04"/>
    <w:rsid w:val="00F4657C"/>
    <w:rsid w:val="00F46AB4"/>
    <w:rsid w:val="00F47DBD"/>
    <w:rsid w:val="00F50C3D"/>
    <w:rsid w:val="00F5216F"/>
    <w:rsid w:val="00F5372B"/>
    <w:rsid w:val="00F5399D"/>
    <w:rsid w:val="00F539BB"/>
    <w:rsid w:val="00F53CA7"/>
    <w:rsid w:val="00F545D5"/>
    <w:rsid w:val="00F5546A"/>
    <w:rsid w:val="00F55F48"/>
    <w:rsid w:val="00F57635"/>
    <w:rsid w:val="00F60C5F"/>
    <w:rsid w:val="00F61881"/>
    <w:rsid w:val="00F627E7"/>
    <w:rsid w:val="00F62D30"/>
    <w:rsid w:val="00F62D3E"/>
    <w:rsid w:val="00F63B6A"/>
    <w:rsid w:val="00F645C9"/>
    <w:rsid w:val="00F65819"/>
    <w:rsid w:val="00F66001"/>
    <w:rsid w:val="00F670E0"/>
    <w:rsid w:val="00F67AE9"/>
    <w:rsid w:val="00F71C30"/>
    <w:rsid w:val="00F720D4"/>
    <w:rsid w:val="00F724B9"/>
    <w:rsid w:val="00F7359F"/>
    <w:rsid w:val="00F76479"/>
    <w:rsid w:val="00F765E1"/>
    <w:rsid w:val="00F76B4F"/>
    <w:rsid w:val="00F77237"/>
    <w:rsid w:val="00F77876"/>
    <w:rsid w:val="00F80840"/>
    <w:rsid w:val="00F81210"/>
    <w:rsid w:val="00F81976"/>
    <w:rsid w:val="00F842BA"/>
    <w:rsid w:val="00F84766"/>
    <w:rsid w:val="00F84FA8"/>
    <w:rsid w:val="00F87697"/>
    <w:rsid w:val="00F87C4B"/>
    <w:rsid w:val="00F9058A"/>
    <w:rsid w:val="00F90F43"/>
    <w:rsid w:val="00F91DFF"/>
    <w:rsid w:val="00F91EB1"/>
    <w:rsid w:val="00F94CD4"/>
    <w:rsid w:val="00F951AE"/>
    <w:rsid w:val="00F959CE"/>
    <w:rsid w:val="00F96701"/>
    <w:rsid w:val="00F971AE"/>
    <w:rsid w:val="00F972EA"/>
    <w:rsid w:val="00F97A85"/>
    <w:rsid w:val="00FA0F35"/>
    <w:rsid w:val="00FA0FA5"/>
    <w:rsid w:val="00FA212D"/>
    <w:rsid w:val="00FA2363"/>
    <w:rsid w:val="00FA4789"/>
    <w:rsid w:val="00FA485A"/>
    <w:rsid w:val="00FA566C"/>
    <w:rsid w:val="00FA5FE8"/>
    <w:rsid w:val="00FA6675"/>
    <w:rsid w:val="00FA6835"/>
    <w:rsid w:val="00FA71CC"/>
    <w:rsid w:val="00FA7936"/>
    <w:rsid w:val="00FB0316"/>
    <w:rsid w:val="00FB0C60"/>
    <w:rsid w:val="00FB176B"/>
    <w:rsid w:val="00FB1784"/>
    <w:rsid w:val="00FB274A"/>
    <w:rsid w:val="00FB2921"/>
    <w:rsid w:val="00FB2CA3"/>
    <w:rsid w:val="00FB3033"/>
    <w:rsid w:val="00FB5354"/>
    <w:rsid w:val="00FB57F7"/>
    <w:rsid w:val="00FB5C07"/>
    <w:rsid w:val="00FB5DF2"/>
    <w:rsid w:val="00FB64E8"/>
    <w:rsid w:val="00FB69E5"/>
    <w:rsid w:val="00FB72A2"/>
    <w:rsid w:val="00FB72A4"/>
    <w:rsid w:val="00FB7EB8"/>
    <w:rsid w:val="00FC0EC8"/>
    <w:rsid w:val="00FC0FCE"/>
    <w:rsid w:val="00FC12D4"/>
    <w:rsid w:val="00FC12DD"/>
    <w:rsid w:val="00FC17F1"/>
    <w:rsid w:val="00FC2901"/>
    <w:rsid w:val="00FC3A84"/>
    <w:rsid w:val="00FC3D7F"/>
    <w:rsid w:val="00FC5558"/>
    <w:rsid w:val="00FC5564"/>
    <w:rsid w:val="00FC616E"/>
    <w:rsid w:val="00FC6361"/>
    <w:rsid w:val="00FC6A9D"/>
    <w:rsid w:val="00FD054F"/>
    <w:rsid w:val="00FD0C1B"/>
    <w:rsid w:val="00FD22D6"/>
    <w:rsid w:val="00FD3127"/>
    <w:rsid w:val="00FD42CD"/>
    <w:rsid w:val="00FD4595"/>
    <w:rsid w:val="00FD510B"/>
    <w:rsid w:val="00FD515D"/>
    <w:rsid w:val="00FD5E08"/>
    <w:rsid w:val="00FD5E94"/>
    <w:rsid w:val="00FD75F1"/>
    <w:rsid w:val="00FD77AE"/>
    <w:rsid w:val="00FE0699"/>
    <w:rsid w:val="00FE23A5"/>
    <w:rsid w:val="00FE2D9A"/>
    <w:rsid w:val="00FE33A8"/>
    <w:rsid w:val="00FE5346"/>
    <w:rsid w:val="00FE560B"/>
    <w:rsid w:val="00FF0508"/>
    <w:rsid w:val="00FF236A"/>
    <w:rsid w:val="00FF34AF"/>
    <w:rsid w:val="00FF36EB"/>
    <w:rsid w:val="00FF535F"/>
    <w:rsid w:val="00FF60A1"/>
    <w:rsid w:val="00FF7632"/>
    <w:rsid w:val="06522D20"/>
    <w:rsid w:val="3CC273A0"/>
    <w:rsid w:val="551F7854"/>
    <w:rsid w:val="604F6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0A1C4"/>
  <w15:docId w15:val="{F2FF4C7A-203D-4FF0-9842-558D1653D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037"/>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986037"/>
    <w:rPr>
      <w:sz w:val="18"/>
      <w:szCs w:val="18"/>
    </w:rPr>
  </w:style>
  <w:style w:type="paragraph" w:styleId="a5">
    <w:name w:val="footer"/>
    <w:basedOn w:val="a"/>
    <w:link w:val="a6"/>
    <w:uiPriority w:val="99"/>
    <w:unhideWhenUsed/>
    <w:qFormat/>
    <w:rsid w:val="00986037"/>
    <w:pPr>
      <w:tabs>
        <w:tab w:val="center" w:pos="4153"/>
        <w:tab w:val="right" w:pos="8306"/>
      </w:tabs>
      <w:snapToGrid w:val="0"/>
      <w:jc w:val="left"/>
    </w:pPr>
    <w:rPr>
      <w:sz w:val="18"/>
      <w:szCs w:val="18"/>
    </w:rPr>
  </w:style>
  <w:style w:type="paragraph" w:styleId="a7">
    <w:name w:val="header"/>
    <w:basedOn w:val="a"/>
    <w:link w:val="a8"/>
    <w:uiPriority w:val="99"/>
    <w:unhideWhenUsed/>
    <w:qFormat/>
    <w:rsid w:val="00986037"/>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unhideWhenUsed/>
    <w:qFormat/>
    <w:rsid w:val="00986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9">
    <w:name w:val="Normal (Web)"/>
    <w:basedOn w:val="a"/>
    <w:uiPriority w:val="99"/>
    <w:unhideWhenUsed/>
    <w:rsid w:val="00986037"/>
    <w:pPr>
      <w:widowControl/>
      <w:spacing w:before="100" w:beforeAutospacing="1" w:after="100" w:afterAutospacing="1"/>
      <w:jc w:val="left"/>
    </w:pPr>
    <w:rPr>
      <w:rFonts w:ascii="宋体" w:hAnsi="宋体" w:cs="宋体"/>
      <w:kern w:val="0"/>
      <w:sz w:val="24"/>
    </w:rPr>
  </w:style>
  <w:style w:type="character" w:styleId="aa">
    <w:name w:val="FollowedHyperlink"/>
    <w:basedOn w:val="a0"/>
    <w:uiPriority w:val="99"/>
    <w:unhideWhenUsed/>
    <w:qFormat/>
    <w:rsid w:val="00986037"/>
    <w:rPr>
      <w:color w:val="800080"/>
      <w:u w:val="single"/>
    </w:rPr>
  </w:style>
  <w:style w:type="character" w:styleId="ab">
    <w:name w:val="Hyperlink"/>
    <w:basedOn w:val="a0"/>
    <w:uiPriority w:val="99"/>
    <w:unhideWhenUsed/>
    <w:qFormat/>
    <w:rsid w:val="00986037"/>
    <w:rPr>
      <w:color w:val="0000FF"/>
      <w:u w:val="single"/>
    </w:rPr>
  </w:style>
  <w:style w:type="character" w:customStyle="1" w:styleId="a8">
    <w:name w:val="页眉 字符"/>
    <w:link w:val="a7"/>
    <w:uiPriority w:val="99"/>
    <w:qFormat/>
    <w:rsid w:val="00986037"/>
    <w:rPr>
      <w:rFonts w:ascii="Times New Roman" w:hAnsi="Times New Roman"/>
      <w:kern w:val="2"/>
      <w:sz w:val="18"/>
      <w:szCs w:val="18"/>
    </w:rPr>
  </w:style>
  <w:style w:type="character" w:customStyle="1" w:styleId="a6">
    <w:name w:val="页脚 字符"/>
    <w:link w:val="a5"/>
    <w:uiPriority w:val="99"/>
    <w:qFormat/>
    <w:rsid w:val="00986037"/>
    <w:rPr>
      <w:rFonts w:ascii="Times New Roman" w:hAnsi="Times New Roman"/>
      <w:kern w:val="2"/>
      <w:sz w:val="18"/>
      <w:szCs w:val="18"/>
    </w:rPr>
  </w:style>
  <w:style w:type="character" w:customStyle="1" w:styleId="a4">
    <w:name w:val="批注框文本 字符"/>
    <w:link w:val="a3"/>
    <w:uiPriority w:val="99"/>
    <w:semiHidden/>
    <w:qFormat/>
    <w:rsid w:val="00986037"/>
    <w:rPr>
      <w:rFonts w:ascii="Times New Roman" w:hAnsi="Times New Roman"/>
      <w:kern w:val="2"/>
      <w:sz w:val="18"/>
      <w:szCs w:val="18"/>
    </w:rPr>
  </w:style>
  <w:style w:type="paragraph" w:styleId="ac">
    <w:name w:val="List Paragraph"/>
    <w:basedOn w:val="a"/>
    <w:uiPriority w:val="34"/>
    <w:qFormat/>
    <w:rsid w:val="00986037"/>
    <w:pPr>
      <w:ind w:firstLineChars="200" w:firstLine="420"/>
    </w:pPr>
  </w:style>
  <w:style w:type="paragraph" w:customStyle="1" w:styleId="xl64">
    <w:name w:val="xl64"/>
    <w:basedOn w:val="a"/>
    <w:qFormat/>
    <w:rsid w:val="00986037"/>
    <w:pPr>
      <w:widowControl/>
      <w:spacing w:before="100" w:beforeAutospacing="1" w:after="100" w:afterAutospacing="1"/>
      <w:jc w:val="left"/>
    </w:pPr>
    <w:rPr>
      <w:rFonts w:ascii="Arial" w:hAnsi="Arial" w:cs="Arial"/>
      <w:kern w:val="0"/>
      <w:sz w:val="20"/>
      <w:szCs w:val="20"/>
    </w:rPr>
  </w:style>
  <w:style w:type="character" w:customStyle="1" w:styleId="HTML0">
    <w:name w:val="HTML 预设格式 字符"/>
    <w:basedOn w:val="a0"/>
    <w:link w:val="HTML"/>
    <w:uiPriority w:val="99"/>
    <w:semiHidden/>
    <w:qFormat/>
    <w:rsid w:val="00986037"/>
    <w:rPr>
      <w:rFonts w:ascii="宋体" w:hAnsi="宋体" w:cs="宋体"/>
      <w:sz w:val="24"/>
      <w:szCs w:val="24"/>
    </w:rPr>
  </w:style>
  <w:style w:type="character" w:customStyle="1" w:styleId="apple-converted-space">
    <w:name w:val="apple-converted-space"/>
    <w:basedOn w:val="a0"/>
    <w:rsid w:val="00986037"/>
  </w:style>
  <w:style w:type="character" w:customStyle="1" w:styleId="ui-icon">
    <w:name w:val="ui-icon"/>
    <w:basedOn w:val="a0"/>
    <w:rsid w:val="00986037"/>
  </w:style>
  <w:style w:type="character" w:customStyle="1" w:styleId="deco">
    <w:name w:val="deco"/>
    <w:basedOn w:val="a0"/>
    <w:qFormat/>
    <w:rsid w:val="00986037"/>
    <w:rPr>
      <w:b/>
      <w:bCs/>
      <w:color w:val="62A9DF"/>
      <w:sz w:val="31"/>
      <w:szCs w:val="31"/>
    </w:rPr>
  </w:style>
  <w:style w:type="character" w:customStyle="1" w:styleId="attendee2">
    <w:name w:val="attendee2"/>
    <w:basedOn w:val="a0"/>
    <w:qFormat/>
    <w:rsid w:val="00986037"/>
  </w:style>
  <w:style w:type="character" w:customStyle="1" w:styleId="with3">
    <w:name w:val="with3"/>
    <w:basedOn w:val="a0"/>
    <w:qFormat/>
    <w:rsid w:val="00986037"/>
    <w:rPr>
      <w:b/>
      <w:bCs/>
    </w:rPr>
  </w:style>
  <w:style w:type="table" w:styleId="ad">
    <w:name w:val="Table Grid"/>
    <w:basedOn w:val="a1"/>
    <w:uiPriority w:val="59"/>
    <w:rsid w:val="00CB4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4913"/>
    <w:pPr>
      <w:widowControl w:val="0"/>
      <w:autoSpaceDE w:val="0"/>
      <w:autoSpaceDN w:val="0"/>
      <w:adjustRightInd w:val="0"/>
    </w:pPr>
    <w:rPr>
      <w:rFonts w:ascii="微软雅黑" w:eastAsia="微软雅黑" w:cs="微软雅黑"/>
      <w:color w:val="000000"/>
      <w:sz w:val="24"/>
      <w:szCs w:val="24"/>
    </w:rPr>
  </w:style>
  <w:style w:type="paragraph" w:styleId="ae">
    <w:name w:val="Body Text"/>
    <w:basedOn w:val="a"/>
    <w:link w:val="af"/>
    <w:uiPriority w:val="1"/>
    <w:qFormat/>
    <w:rsid w:val="00AA053B"/>
    <w:pPr>
      <w:autoSpaceDE w:val="0"/>
      <w:autoSpaceDN w:val="0"/>
      <w:ind w:left="120"/>
      <w:jc w:val="left"/>
    </w:pPr>
    <w:rPr>
      <w:rFonts w:ascii="宋体" w:hAnsi="宋体" w:cs="宋体"/>
      <w:kern w:val="0"/>
      <w:szCs w:val="21"/>
      <w:lang w:eastAsia="en-US"/>
    </w:rPr>
  </w:style>
  <w:style w:type="character" w:customStyle="1" w:styleId="af">
    <w:name w:val="正文文本 字符"/>
    <w:basedOn w:val="a0"/>
    <w:link w:val="ae"/>
    <w:uiPriority w:val="1"/>
    <w:rsid w:val="00AA053B"/>
    <w:rPr>
      <w:rFonts w:ascii="宋体" w:hAnsi="宋体" w:cs="宋体"/>
      <w:sz w:val="21"/>
      <w:szCs w:val="21"/>
      <w:lang w:eastAsia="en-US"/>
    </w:rPr>
  </w:style>
  <w:style w:type="character" w:styleId="af0">
    <w:name w:val="Emphasis"/>
    <w:basedOn w:val="a0"/>
    <w:uiPriority w:val="20"/>
    <w:qFormat/>
    <w:rsid w:val="006B10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0682">
      <w:bodyDiv w:val="1"/>
      <w:marLeft w:val="0"/>
      <w:marRight w:val="0"/>
      <w:marTop w:val="0"/>
      <w:marBottom w:val="0"/>
      <w:divBdr>
        <w:top w:val="none" w:sz="0" w:space="0" w:color="auto"/>
        <w:left w:val="none" w:sz="0" w:space="0" w:color="auto"/>
        <w:bottom w:val="none" w:sz="0" w:space="0" w:color="auto"/>
        <w:right w:val="none" w:sz="0" w:space="0" w:color="auto"/>
      </w:divBdr>
    </w:div>
    <w:div w:id="109052308">
      <w:bodyDiv w:val="1"/>
      <w:marLeft w:val="0"/>
      <w:marRight w:val="0"/>
      <w:marTop w:val="0"/>
      <w:marBottom w:val="0"/>
      <w:divBdr>
        <w:top w:val="none" w:sz="0" w:space="0" w:color="auto"/>
        <w:left w:val="none" w:sz="0" w:space="0" w:color="auto"/>
        <w:bottom w:val="none" w:sz="0" w:space="0" w:color="auto"/>
        <w:right w:val="none" w:sz="0" w:space="0" w:color="auto"/>
      </w:divBdr>
    </w:div>
    <w:div w:id="109590540">
      <w:bodyDiv w:val="1"/>
      <w:marLeft w:val="0"/>
      <w:marRight w:val="0"/>
      <w:marTop w:val="0"/>
      <w:marBottom w:val="0"/>
      <w:divBdr>
        <w:top w:val="none" w:sz="0" w:space="0" w:color="auto"/>
        <w:left w:val="none" w:sz="0" w:space="0" w:color="auto"/>
        <w:bottom w:val="none" w:sz="0" w:space="0" w:color="auto"/>
        <w:right w:val="none" w:sz="0" w:space="0" w:color="auto"/>
      </w:divBdr>
    </w:div>
    <w:div w:id="122310281">
      <w:bodyDiv w:val="1"/>
      <w:marLeft w:val="0"/>
      <w:marRight w:val="0"/>
      <w:marTop w:val="0"/>
      <w:marBottom w:val="0"/>
      <w:divBdr>
        <w:top w:val="none" w:sz="0" w:space="0" w:color="auto"/>
        <w:left w:val="none" w:sz="0" w:space="0" w:color="auto"/>
        <w:bottom w:val="none" w:sz="0" w:space="0" w:color="auto"/>
        <w:right w:val="none" w:sz="0" w:space="0" w:color="auto"/>
      </w:divBdr>
    </w:div>
    <w:div w:id="141430375">
      <w:bodyDiv w:val="1"/>
      <w:marLeft w:val="0"/>
      <w:marRight w:val="0"/>
      <w:marTop w:val="0"/>
      <w:marBottom w:val="0"/>
      <w:divBdr>
        <w:top w:val="none" w:sz="0" w:space="0" w:color="auto"/>
        <w:left w:val="none" w:sz="0" w:space="0" w:color="auto"/>
        <w:bottom w:val="none" w:sz="0" w:space="0" w:color="auto"/>
        <w:right w:val="none" w:sz="0" w:space="0" w:color="auto"/>
      </w:divBdr>
    </w:div>
    <w:div w:id="149097565">
      <w:bodyDiv w:val="1"/>
      <w:marLeft w:val="0"/>
      <w:marRight w:val="0"/>
      <w:marTop w:val="0"/>
      <w:marBottom w:val="0"/>
      <w:divBdr>
        <w:top w:val="none" w:sz="0" w:space="0" w:color="auto"/>
        <w:left w:val="none" w:sz="0" w:space="0" w:color="auto"/>
        <w:bottom w:val="none" w:sz="0" w:space="0" w:color="auto"/>
        <w:right w:val="none" w:sz="0" w:space="0" w:color="auto"/>
      </w:divBdr>
    </w:div>
    <w:div w:id="204953689">
      <w:bodyDiv w:val="1"/>
      <w:marLeft w:val="0"/>
      <w:marRight w:val="0"/>
      <w:marTop w:val="0"/>
      <w:marBottom w:val="0"/>
      <w:divBdr>
        <w:top w:val="none" w:sz="0" w:space="0" w:color="auto"/>
        <w:left w:val="none" w:sz="0" w:space="0" w:color="auto"/>
        <w:bottom w:val="none" w:sz="0" w:space="0" w:color="auto"/>
        <w:right w:val="none" w:sz="0" w:space="0" w:color="auto"/>
      </w:divBdr>
    </w:div>
    <w:div w:id="233585445">
      <w:bodyDiv w:val="1"/>
      <w:marLeft w:val="0"/>
      <w:marRight w:val="0"/>
      <w:marTop w:val="0"/>
      <w:marBottom w:val="0"/>
      <w:divBdr>
        <w:top w:val="none" w:sz="0" w:space="0" w:color="auto"/>
        <w:left w:val="none" w:sz="0" w:space="0" w:color="auto"/>
        <w:bottom w:val="none" w:sz="0" w:space="0" w:color="auto"/>
        <w:right w:val="none" w:sz="0" w:space="0" w:color="auto"/>
      </w:divBdr>
    </w:div>
    <w:div w:id="239945333">
      <w:bodyDiv w:val="1"/>
      <w:marLeft w:val="0"/>
      <w:marRight w:val="0"/>
      <w:marTop w:val="0"/>
      <w:marBottom w:val="0"/>
      <w:divBdr>
        <w:top w:val="none" w:sz="0" w:space="0" w:color="auto"/>
        <w:left w:val="none" w:sz="0" w:space="0" w:color="auto"/>
        <w:bottom w:val="none" w:sz="0" w:space="0" w:color="auto"/>
        <w:right w:val="none" w:sz="0" w:space="0" w:color="auto"/>
      </w:divBdr>
    </w:div>
    <w:div w:id="276330080">
      <w:bodyDiv w:val="1"/>
      <w:marLeft w:val="0"/>
      <w:marRight w:val="0"/>
      <w:marTop w:val="0"/>
      <w:marBottom w:val="0"/>
      <w:divBdr>
        <w:top w:val="none" w:sz="0" w:space="0" w:color="auto"/>
        <w:left w:val="none" w:sz="0" w:space="0" w:color="auto"/>
        <w:bottom w:val="none" w:sz="0" w:space="0" w:color="auto"/>
        <w:right w:val="none" w:sz="0" w:space="0" w:color="auto"/>
      </w:divBdr>
    </w:div>
    <w:div w:id="288365729">
      <w:bodyDiv w:val="1"/>
      <w:marLeft w:val="0"/>
      <w:marRight w:val="0"/>
      <w:marTop w:val="0"/>
      <w:marBottom w:val="0"/>
      <w:divBdr>
        <w:top w:val="none" w:sz="0" w:space="0" w:color="auto"/>
        <w:left w:val="none" w:sz="0" w:space="0" w:color="auto"/>
        <w:bottom w:val="none" w:sz="0" w:space="0" w:color="auto"/>
        <w:right w:val="none" w:sz="0" w:space="0" w:color="auto"/>
      </w:divBdr>
    </w:div>
    <w:div w:id="322273173">
      <w:bodyDiv w:val="1"/>
      <w:marLeft w:val="0"/>
      <w:marRight w:val="0"/>
      <w:marTop w:val="0"/>
      <w:marBottom w:val="0"/>
      <w:divBdr>
        <w:top w:val="none" w:sz="0" w:space="0" w:color="auto"/>
        <w:left w:val="none" w:sz="0" w:space="0" w:color="auto"/>
        <w:bottom w:val="none" w:sz="0" w:space="0" w:color="auto"/>
        <w:right w:val="none" w:sz="0" w:space="0" w:color="auto"/>
      </w:divBdr>
    </w:div>
    <w:div w:id="423769460">
      <w:bodyDiv w:val="1"/>
      <w:marLeft w:val="0"/>
      <w:marRight w:val="0"/>
      <w:marTop w:val="0"/>
      <w:marBottom w:val="0"/>
      <w:divBdr>
        <w:top w:val="none" w:sz="0" w:space="0" w:color="auto"/>
        <w:left w:val="none" w:sz="0" w:space="0" w:color="auto"/>
        <w:bottom w:val="none" w:sz="0" w:space="0" w:color="auto"/>
        <w:right w:val="none" w:sz="0" w:space="0" w:color="auto"/>
      </w:divBdr>
    </w:div>
    <w:div w:id="459080571">
      <w:bodyDiv w:val="1"/>
      <w:marLeft w:val="0"/>
      <w:marRight w:val="0"/>
      <w:marTop w:val="0"/>
      <w:marBottom w:val="0"/>
      <w:divBdr>
        <w:top w:val="none" w:sz="0" w:space="0" w:color="auto"/>
        <w:left w:val="none" w:sz="0" w:space="0" w:color="auto"/>
        <w:bottom w:val="none" w:sz="0" w:space="0" w:color="auto"/>
        <w:right w:val="none" w:sz="0" w:space="0" w:color="auto"/>
      </w:divBdr>
    </w:div>
    <w:div w:id="480463106">
      <w:bodyDiv w:val="1"/>
      <w:marLeft w:val="0"/>
      <w:marRight w:val="0"/>
      <w:marTop w:val="0"/>
      <w:marBottom w:val="0"/>
      <w:divBdr>
        <w:top w:val="none" w:sz="0" w:space="0" w:color="auto"/>
        <w:left w:val="none" w:sz="0" w:space="0" w:color="auto"/>
        <w:bottom w:val="none" w:sz="0" w:space="0" w:color="auto"/>
        <w:right w:val="none" w:sz="0" w:space="0" w:color="auto"/>
      </w:divBdr>
    </w:div>
    <w:div w:id="485173601">
      <w:bodyDiv w:val="1"/>
      <w:marLeft w:val="0"/>
      <w:marRight w:val="0"/>
      <w:marTop w:val="0"/>
      <w:marBottom w:val="0"/>
      <w:divBdr>
        <w:top w:val="none" w:sz="0" w:space="0" w:color="auto"/>
        <w:left w:val="none" w:sz="0" w:space="0" w:color="auto"/>
        <w:bottom w:val="none" w:sz="0" w:space="0" w:color="auto"/>
        <w:right w:val="none" w:sz="0" w:space="0" w:color="auto"/>
      </w:divBdr>
    </w:div>
    <w:div w:id="500193897">
      <w:bodyDiv w:val="1"/>
      <w:marLeft w:val="0"/>
      <w:marRight w:val="0"/>
      <w:marTop w:val="0"/>
      <w:marBottom w:val="0"/>
      <w:divBdr>
        <w:top w:val="none" w:sz="0" w:space="0" w:color="auto"/>
        <w:left w:val="none" w:sz="0" w:space="0" w:color="auto"/>
        <w:bottom w:val="none" w:sz="0" w:space="0" w:color="auto"/>
        <w:right w:val="none" w:sz="0" w:space="0" w:color="auto"/>
      </w:divBdr>
    </w:div>
    <w:div w:id="534387435">
      <w:bodyDiv w:val="1"/>
      <w:marLeft w:val="0"/>
      <w:marRight w:val="0"/>
      <w:marTop w:val="0"/>
      <w:marBottom w:val="0"/>
      <w:divBdr>
        <w:top w:val="none" w:sz="0" w:space="0" w:color="auto"/>
        <w:left w:val="none" w:sz="0" w:space="0" w:color="auto"/>
        <w:bottom w:val="none" w:sz="0" w:space="0" w:color="auto"/>
        <w:right w:val="none" w:sz="0" w:space="0" w:color="auto"/>
      </w:divBdr>
    </w:div>
    <w:div w:id="540216908">
      <w:bodyDiv w:val="1"/>
      <w:marLeft w:val="0"/>
      <w:marRight w:val="0"/>
      <w:marTop w:val="0"/>
      <w:marBottom w:val="0"/>
      <w:divBdr>
        <w:top w:val="none" w:sz="0" w:space="0" w:color="auto"/>
        <w:left w:val="none" w:sz="0" w:space="0" w:color="auto"/>
        <w:bottom w:val="none" w:sz="0" w:space="0" w:color="auto"/>
        <w:right w:val="none" w:sz="0" w:space="0" w:color="auto"/>
      </w:divBdr>
    </w:div>
    <w:div w:id="619453993">
      <w:bodyDiv w:val="1"/>
      <w:marLeft w:val="0"/>
      <w:marRight w:val="0"/>
      <w:marTop w:val="0"/>
      <w:marBottom w:val="0"/>
      <w:divBdr>
        <w:top w:val="none" w:sz="0" w:space="0" w:color="auto"/>
        <w:left w:val="none" w:sz="0" w:space="0" w:color="auto"/>
        <w:bottom w:val="none" w:sz="0" w:space="0" w:color="auto"/>
        <w:right w:val="none" w:sz="0" w:space="0" w:color="auto"/>
      </w:divBdr>
    </w:div>
    <w:div w:id="698895756">
      <w:bodyDiv w:val="1"/>
      <w:marLeft w:val="0"/>
      <w:marRight w:val="0"/>
      <w:marTop w:val="0"/>
      <w:marBottom w:val="0"/>
      <w:divBdr>
        <w:top w:val="none" w:sz="0" w:space="0" w:color="auto"/>
        <w:left w:val="none" w:sz="0" w:space="0" w:color="auto"/>
        <w:bottom w:val="none" w:sz="0" w:space="0" w:color="auto"/>
        <w:right w:val="none" w:sz="0" w:space="0" w:color="auto"/>
      </w:divBdr>
    </w:div>
    <w:div w:id="796072749">
      <w:bodyDiv w:val="1"/>
      <w:marLeft w:val="0"/>
      <w:marRight w:val="0"/>
      <w:marTop w:val="0"/>
      <w:marBottom w:val="0"/>
      <w:divBdr>
        <w:top w:val="none" w:sz="0" w:space="0" w:color="auto"/>
        <w:left w:val="none" w:sz="0" w:space="0" w:color="auto"/>
        <w:bottom w:val="none" w:sz="0" w:space="0" w:color="auto"/>
        <w:right w:val="none" w:sz="0" w:space="0" w:color="auto"/>
      </w:divBdr>
    </w:div>
    <w:div w:id="800658995">
      <w:bodyDiv w:val="1"/>
      <w:marLeft w:val="0"/>
      <w:marRight w:val="0"/>
      <w:marTop w:val="0"/>
      <w:marBottom w:val="0"/>
      <w:divBdr>
        <w:top w:val="none" w:sz="0" w:space="0" w:color="auto"/>
        <w:left w:val="none" w:sz="0" w:space="0" w:color="auto"/>
        <w:bottom w:val="none" w:sz="0" w:space="0" w:color="auto"/>
        <w:right w:val="none" w:sz="0" w:space="0" w:color="auto"/>
      </w:divBdr>
    </w:div>
    <w:div w:id="830104311">
      <w:bodyDiv w:val="1"/>
      <w:marLeft w:val="0"/>
      <w:marRight w:val="0"/>
      <w:marTop w:val="0"/>
      <w:marBottom w:val="0"/>
      <w:divBdr>
        <w:top w:val="none" w:sz="0" w:space="0" w:color="auto"/>
        <w:left w:val="none" w:sz="0" w:space="0" w:color="auto"/>
        <w:bottom w:val="none" w:sz="0" w:space="0" w:color="auto"/>
        <w:right w:val="none" w:sz="0" w:space="0" w:color="auto"/>
      </w:divBdr>
    </w:div>
    <w:div w:id="896816070">
      <w:bodyDiv w:val="1"/>
      <w:marLeft w:val="0"/>
      <w:marRight w:val="0"/>
      <w:marTop w:val="0"/>
      <w:marBottom w:val="0"/>
      <w:divBdr>
        <w:top w:val="none" w:sz="0" w:space="0" w:color="auto"/>
        <w:left w:val="none" w:sz="0" w:space="0" w:color="auto"/>
        <w:bottom w:val="none" w:sz="0" w:space="0" w:color="auto"/>
        <w:right w:val="none" w:sz="0" w:space="0" w:color="auto"/>
      </w:divBdr>
    </w:div>
    <w:div w:id="918488198">
      <w:bodyDiv w:val="1"/>
      <w:marLeft w:val="0"/>
      <w:marRight w:val="0"/>
      <w:marTop w:val="0"/>
      <w:marBottom w:val="0"/>
      <w:divBdr>
        <w:top w:val="none" w:sz="0" w:space="0" w:color="auto"/>
        <w:left w:val="none" w:sz="0" w:space="0" w:color="auto"/>
        <w:bottom w:val="none" w:sz="0" w:space="0" w:color="auto"/>
        <w:right w:val="none" w:sz="0" w:space="0" w:color="auto"/>
      </w:divBdr>
    </w:div>
    <w:div w:id="919604654">
      <w:bodyDiv w:val="1"/>
      <w:marLeft w:val="0"/>
      <w:marRight w:val="0"/>
      <w:marTop w:val="0"/>
      <w:marBottom w:val="0"/>
      <w:divBdr>
        <w:top w:val="none" w:sz="0" w:space="0" w:color="auto"/>
        <w:left w:val="none" w:sz="0" w:space="0" w:color="auto"/>
        <w:bottom w:val="none" w:sz="0" w:space="0" w:color="auto"/>
        <w:right w:val="none" w:sz="0" w:space="0" w:color="auto"/>
      </w:divBdr>
    </w:div>
    <w:div w:id="1000347619">
      <w:bodyDiv w:val="1"/>
      <w:marLeft w:val="0"/>
      <w:marRight w:val="0"/>
      <w:marTop w:val="0"/>
      <w:marBottom w:val="0"/>
      <w:divBdr>
        <w:top w:val="none" w:sz="0" w:space="0" w:color="auto"/>
        <w:left w:val="none" w:sz="0" w:space="0" w:color="auto"/>
        <w:bottom w:val="none" w:sz="0" w:space="0" w:color="auto"/>
        <w:right w:val="none" w:sz="0" w:space="0" w:color="auto"/>
      </w:divBdr>
    </w:div>
    <w:div w:id="1015695023">
      <w:bodyDiv w:val="1"/>
      <w:marLeft w:val="0"/>
      <w:marRight w:val="0"/>
      <w:marTop w:val="0"/>
      <w:marBottom w:val="0"/>
      <w:divBdr>
        <w:top w:val="none" w:sz="0" w:space="0" w:color="auto"/>
        <w:left w:val="none" w:sz="0" w:space="0" w:color="auto"/>
        <w:bottom w:val="none" w:sz="0" w:space="0" w:color="auto"/>
        <w:right w:val="none" w:sz="0" w:space="0" w:color="auto"/>
      </w:divBdr>
    </w:div>
    <w:div w:id="1038117288">
      <w:bodyDiv w:val="1"/>
      <w:marLeft w:val="0"/>
      <w:marRight w:val="0"/>
      <w:marTop w:val="0"/>
      <w:marBottom w:val="0"/>
      <w:divBdr>
        <w:top w:val="none" w:sz="0" w:space="0" w:color="auto"/>
        <w:left w:val="none" w:sz="0" w:space="0" w:color="auto"/>
        <w:bottom w:val="none" w:sz="0" w:space="0" w:color="auto"/>
        <w:right w:val="none" w:sz="0" w:space="0" w:color="auto"/>
      </w:divBdr>
    </w:div>
    <w:div w:id="1110471688">
      <w:bodyDiv w:val="1"/>
      <w:marLeft w:val="0"/>
      <w:marRight w:val="0"/>
      <w:marTop w:val="0"/>
      <w:marBottom w:val="0"/>
      <w:divBdr>
        <w:top w:val="none" w:sz="0" w:space="0" w:color="auto"/>
        <w:left w:val="none" w:sz="0" w:space="0" w:color="auto"/>
        <w:bottom w:val="none" w:sz="0" w:space="0" w:color="auto"/>
        <w:right w:val="none" w:sz="0" w:space="0" w:color="auto"/>
      </w:divBdr>
    </w:div>
    <w:div w:id="1123118212">
      <w:bodyDiv w:val="1"/>
      <w:marLeft w:val="0"/>
      <w:marRight w:val="0"/>
      <w:marTop w:val="0"/>
      <w:marBottom w:val="0"/>
      <w:divBdr>
        <w:top w:val="none" w:sz="0" w:space="0" w:color="auto"/>
        <w:left w:val="none" w:sz="0" w:space="0" w:color="auto"/>
        <w:bottom w:val="none" w:sz="0" w:space="0" w:color="auto"/>
        <w:right w:val="none" w:sz="0" w:space="0" w:color="auto"/>
      </w:divBdr>
    </w:div>
    <w:div w:id="1125849036">
      <w:bodyDiv w:val="1"/>
      <w:marLeft w:val="0"/>
      <w:marRight w:val="0"/>
      <w:marTop w:val="0"/>
      <w:marBottom w:val="0"/>
      <w:divBdr>
        <w:top w:val="none" w:sz="0" w:space="0" w:color="auto"/>
        <w:left w:val="none" w:sz="0" w:space="0" w:color="auto"/>
        <w:bottom w:val="none" w:sz="0" w:space="0" w:color="auto"/>
        <w:right w:val="none" w:sz="0" w:space="0" w:color="auto"/>
      </w:divBdr>
    </w:div>
    <w:div w:id="1186407662">
      <w:bodyDiv w:val="1"/>
      <w:marLeft w:val="0"/>
      <w:marRight w:val="0"/>
      <w:marTop w:val="0"/>
      <w:marBottom w:val="0"/>
      <w:divBdr>
        <w:top w:val="none" w:sz="0" w:space="0" w:color="auto"/>
        <w:left w:val="none" w:sz="0" w:space="0" w:color="auto"/>
        <w:bottom w:val="none" w:sz="0" w:space="0" w:color="auto"/>
        <w:right w:val="none" w:sz="0" w:space="0" w:color="auto"/>
      </w:divBdr>
    </w:div>
    <w:div w:id="1227060901">
      <w:bodyDiv w:val="1"/>
      <w:marLeft w:val="0"/>
      <w:marRight w:val="0"/>
      <w:marTop w:val="0"/>
      <w:marBottom w:val="0"/>
      <w:divBdr>
        <w:top w:val="none" w:sz="0" w:space="0" w:color="auto"/>
        <w:left w:val="none" w:sz="0" w:space="0" w:color="auto"/>
        <w:bottom w:val="none" w:sz="0" w:space="0" w:color="auto"/>
        <w:right w:val="none" w:sz="0" w:space="0" w:color="auto"/>
      </w:divBdr>
    </w:div>
    <w:div w:id="1302883734">
      <w:bodyDiv w:val="1"/>
      <w:marLeft w:val="0"/>
      <w:marRight w:val="0"/>
      <w:marTop w:val="0"/>
      <w:marBottom w:val="0"/>
      <w:divBdr>
        <w:top w:val="none" w:sz="0" w:space="0" w:color="auto"/>
        <w:left w:val="none" w:sz="0" w:space="0" w:color="auto"/>
        <w:bottom w:val="none" w:sz="0" w:space="0" w:color="auto"/>
        <w:right w:val="none" w:sz="0" w:space="0" w:color="auto"/>
      </w:divBdr>
    </w:div>
    <w:div w:id="1347715071">
      <w:bodyDiv w:val="1"/>
      <w:marLeft w:val="0"/>
      <w:marRight w:val="0"/>
      <w:marTop w:val="0"/>
      <w:marBottom w:val="0"/>
      <w:divBdr>
        <w:top w:val="none" w:sz="0" w:space="0" w:color="auto"/>
        <w:left w:val="none" w:sz="0" w:space="0" w:color="auto"/>
        <w:bottom w:val="none" w:sz="0" w:space="0" w:color="auto"/>
        <w:right w:val="none" w:sz="0" w:space="0" w:color="auto"/>
      </w:divBdr>
    </w:div>
    <w:div w:id="1411807173">
      <w:bodyDiv w:val="1"/>
      <w:marLeft w:val="0"/>
      <w:marRight w:val="0"/>
      <w:marTop w:val="0"/>
      <w:marBottom w:val="0"/>
      <w:divBdr>
        <w:top w:val="none" w:sz="0" w:space="0" w:color="auto"/>
        <w:left w:val="none" w:sz="0" w:space="0" w:color="auto"/>
        <w:bottom w:val="none" w:sz="0" w:space="0" w:color="auto"/>
        <w:right w:val="none" w:sz="0" w:space="0" w:color="auto"/>
      </w:divBdr>
    </w:div>
    <w:div w:id="1469007589">
      <w:bodyDiv w:val="1"/>
      <w:marLeft w:val="0"/>
      <w:marRight w:val="0"/>
      <w:marTop w:val="0"/>
      <w:marBottom w:val="0"/>
      <w:divBdr>
        <w:top w:val="none" w:sz="0" w:space="0" w:color="auto"/>
        <w:left w:val="none" w:sz="0" w:space="0" w:color="auto"/>
        <w:bottom w:val="none" w:sz="0" w:space="0" w:color="auto"/>
        <w:right w:val="none" w:sz="0" w:space="0" w:color="auto"/>
      </w:divBdr>
    </w:div>
    <w:div w:id="1657493358">
      <w:bodyDiv w:val="1"/>
      <w:marLeft w:val="0"/>
      <w:marRight w:val="0"/>
      <w:marTop w:val="0"/>
      <w:marBottom w:val="0"/>
      <w:divBdr>
        <w:top w:val="none" w:sz="0" w:space="0" w:color="auto"/>
        <w:left w:val="none" w:sz="0" w:space="0" w:color="auto"/>
        <w:bottom w:val="none" w:sz="0" w:space="0" w:color="auto"/>
        <w:right w:val="none" w:sz="0" w:space="0" w:color="auto"/>
      </w:divBdr>
    </w:div>
    <w:div w:id="1688404029">
      <w:bodyDiv w:val="1"/>
      <w:marLeft w:val="0"/>
      <w:marRight w:val="0"/>
      <w:marTop w:val="0"/>
      <w:marBottom w:val="0"/>
      <w:divBdr>
        <w:top w:val="none" w:sz="0" w:space="0" w:color="auto"/>
        <w:left w:val="none" w:sz="0" w:space="0" w:color="auto"/>
        <w:bottom w:val="none" w:sz="0" w:space="0" w:color="auto"/>
        <w:right w:val="none" w:sz="0" w:space="0" w:color="auto"/>
      </w:divBdr>
    </w:div>
    <w:div w:id="1758090103">
      <w:bodyDiv w:val="1"/>
      <w:marLeft w:val="0"/>
      <w:marRight w:val="0"/>
      <w:marTop w:val="0"/>
      <w:marBottom w:val="0"/>
      <w:divBdr>
        <w:top w:val="none" w:sz="0" w:space="0" w:color="auto"/>
        <w:left w:val="none" w:sz="0" w:space="0" w:color="auto"/>
        <w:bottom w:val="none" w:sz="0" w:space="0" w:color="auto"/>
        <w:right w:val="none" w:sz="0" w:space="0" w:color="auto"/>
      </w:divBdr>
    </w:div>
    <w:div w:id="1859806179">
      <w:bodyDiv w:val="1"/>
      <w:marLeft w:val="0"/>
      <w:marRight w:val="0"/>
      <w:marTop w:val="0"/>
      <w:marBottom w:val="0"/>
      <w:divBdr>
        <w:top w:val="none" w:sz="0" w:space="0" w:color="auto"/>
        <w:left w:val="none" w:sz="0" w:space="0" w:color="auto"/>
        <w:bottom w:val="none" w:sz="0" w:space="0" w:color="auto"/>
        <w:right w:val="none" w:sz="0" w:space="0" w:color="auto"/>
      </w:divBdr>
    </w:div>
    <w:div w:id="1862356086">
      <w:bodyDiv w:val="1"/>
      <w:marLeft w:val="0"/>
      <w:marRight w:val="0"/>
      <w:marTop w:val="0"/>
      <w:marBottom w:val="0"/>
      <w:divBdr>
        <w:top w:val="none" w:sz="0" w:space="0" w:color="auto"/>
        <w:left w:val="none" w:sz="0" w:space="0" w:color="auto"/>
        <w:bottom w:val="none" w:sz="0" w:space="0" w:color="auto"/>
        <w:right w:val="none" w:sz="0" w:space="0" w:color="auto"/>
      </w:divBdr>
      <w:divsChild>
        <w:div w:id="1961456210">
          <w:marLeft w:val="0"/>
          <w:marRight w:val="0"/>
          <w:marTop w:val="0"/>
          <w:marBottom w:val="0"/>
          <w:divBdr>
            <w:top w:val="none" w:sz="0" w:space="0" w:color="auto"/>
            <w:left w:val="none" w:sz="0" w:space="0" w:color="auto"/>
            <w:bottom w:val="none" w:sz="0" w:space="0" w:color="auto"/>
            <w:right w:val="none" w:sz="0" w:space="0" w:color="auto"/>
          </w:divBdr>
          <w:divsChild>
            <w:div w:id="754664203">
              <w:marLeft w:val="0"/>
              <w:marRight w:val="0"/>
              <w:marTop w:val="0"/>
              <w:marBottom w:val="0"/>
              <w:divBdr>
                <w:top w:val="none" w:sz="0" w:space="0" w:color="auto"/>
                <w:left w:val="none" w:sz="0" w:space="0" w:color="auto"/>
                <w:bottom w:val="none" w:sz="0" w:space="0" w:color="auto"/>
                <w:right w:val="none" w:sz="0" w:space="0" w:color="auto"/>
              </w:divBdr>
            </w:div>
            <w:div w:id="253243655">
              <w:marLeft w:val="0"/>
              <w:marRight w:val="0"/>
              <w:marTop w:val="0"/>
              <w:marBottom w:val="0"/>
              <w:divBdr>
                <w:top w:val="none" w:sz="0" w:space="0" w:color="auto"/>
                <w:left w:val="none" w:sz="0" w:space="0" w:color="auto"/>
                <w:bottom w:val="none" w:sz="0" w:space="0" w:color="auto"/>
                <w:right w:val="none" w:sz="0" w:space="0" w:color="auto"/>
              </w:divBdr>
            </w:div>
            <w:div w:id="2121803681">
              <w:marLeft w:val="0"/>
              <w:marRight w:val="0"/>
              <w:marTop w:val="0"/>
              <w:marBottom w:val="0"/>
              <w:divBdr>
                <w:top w:val="none" w:sz="0" w:space="0" w:color="auto"/>
                <w:left w:val="none" w:sz="0" w:space="0" w:color="auto"/>
                <w:bottom w:val="none" w:sz="0" w:space="0" w:color="auto"/>
                <w:right w:val="none" w:sz="0" w:space="0" w:color="auto"/>
              </w:divBdr>
            </w:div>
            <w:div w:id="1590380999">
              <w:marLeft w:val="0"/>
              <w:marRight w:val="0"/>
              <w:marTop w:val="0"/>
              <w:marBottom w:val="0"/>
              <w:divBdr>
                <w:top w:val="none" w:sz="0" w:space="0" w:color="auto"/>
                <w:left w:val="none" w:sz="0" w:space="0" w:color="auto"/>
                <w:bottom w:val="none" w:sz="0" w:space="0" w:color="auto"/>
                <w:right w:val="none" w:sz="0" w:space="0" w:color="auto"/>
              </w:divBdr>
            </w:div>
            <w:div w:id="65423325">
              <w:marLeft w:val="0"/>
              <w:marRight w:val="0"/>
              <w:marTop w:val="0"/>
              <w:marBottom w:val="0"/>
              <w:divBdr>
                <w:top w:val="none" w:sz="0" w:space="0" w:color="auto"/>
                <w:left w:val="none" w:sz="0" w:space="0" w:color="auto"/>
                <w:bottom w:val="none" w:sz="0" w:space="0" w:color="auto"/>
                <w:right w:val="none" w:sz="0" w:space="0" w:color="auto"/>
              </w:divBdr>
            </w:div>
            <w:div w:id="2142066315">
              <w:marLeft w:val="0"/>
              <w:marRight w:val="0"/>
              <w:marTop w:val="0"/>
              <w:marBottom w:val="0"/>
              <w:divBdr>
                <w:top w:val="none" w:sz="0" w:space="0" w:color="auto"/>
                <w:left w:val="none" w:sz="0" w:space="0" w:color="auto"/>
                <w:bottom w:val="none" w:sz="0" w:space="0" w:color="auto"/>
                <w:right w:val="none" w:sz="0" w:space="0" w:color="auto"/>
              </w:divBdr>
            </w:div>
            <w:div w:id="610748627">
              <w:marLeft w:val="0"/>
              <w:marRight w:val="0"/>
              <w:marTop w:val="0"/>
              <w:marBottom w:val="0"/>
              <w:divBdr>
                <w:top w:val="none" w:sz="0" w:space="0" w:color="auto"/>
                <w:left w:val="none" w:sz="0" w:space="0" w:color="auto"/>
                <w:bottom w:val="none" w:sz="0" w:space="0" w:color="auto"/>
                <w:right w:val="none" w:sz="0" w:space="0" w:color="auto"/>
              </w:divBdr>
            </w:div>
            <w:div w:id="1486165115">
              <w:marLeft w:val="0"/>
              <w:marRight w:val="0"/>
              <w:marTop w:val="0"/>
              <w:marBottom w:val="0"/>
              <w:divBdr>
                <w:top w:val="none" w:sz="0" w:space="0" w:color="auto"/>
                <w:left w:val="none" w:sz="0" w:space="0" w:color="auto"/>
                <w:bottom w:val="none" w:sz="0" w:space="0" w:color="auto"/>
                <w:right w:val="none" w:sz="0" w:space="0" w:color="auto"/>
              </w:divBdr>
            </w:div>
            <w:div w:id="1319457891">
              <w:marLeft w:val="0"/>
              <w:marRight w:val="0"/>
              <w:marTop w:val="0"/>
              <w:marBottom w:val="0"/>
              <w:divBdr>
                <w:top w:val="none" w:sz="0" w:space="0" w:color="auto"/>
                <w:left w:val="none" w:sz="0" w:space="0" w:color="auto"/>
                <w:bottom w:val="none" w:sz="0" w:space="0" w:color="auto"/>
                <w:right w:val="none" w:sz="0" w:space="0" w:color="auto"/>
              </w:divBdr>
            </w:div>
            <w:div w:id="197669626">
              <w:marLeft w:val="0"/>
              <w:marRight w:val="0"/>
              <w:marTop w:val="0"/>
              <w:marBottom w:val="0"/>
              <w:divBdr>
                <w:top w:val="none" w:sz="0" w:space="0" w:color="auto"/>
                <w:left w:val="none" w:sz="0" w:space="0" w:color="auto"/>
                <w:bottom w:val="none" w:sz="0" w:space="0" w:color="auto"/>
                <w:right w:val="none" w:sz="0" w:space="0" w:color="auto"/>
              </w:divBdr>
            </w:div>
            <w:div w:id="882403216">
              <w:marLeft w:val="0"/>
              <w:marRight w:val="0"/>
              <w:marTop w:val="0"/>
              <w:marBottom w:val="0"/>
              <w:divBdr>
                <w:top w:val="none" w:sz="0" w:space="0" w:color="auto"/>
                <w:left w:val="none" w:sz="0" w:space="0" w:color="auto"/>
                <w:bottom w:val="none" w:sz="0" w:space="0" w:color="auto"/>
                <w:right w:val="none" w:sz="0" w:space="0" w:color="auto"/>
              </w:divBdr>
            </w:div>
            <w:div w:id="535121693">
              <w:marLeft w:val="0"/>
              <w:marRight w:val="0"/>
              <w:marTop w:val="0"/>
              <w:marBottom w:val="0"/>
              <w:divBdr>
                <w:top w:val="none" w:sz="0" w:space="0" w:color="auto"/>
                <w:left w:val="none" w:sz="0" w:space="0" w:color="auto"/>
                <w:bottom w:val="none" w:sz="0" w:space="0" w:color="auto"/>
                <w:right w:val="none" w:sz="0" w:space="0" w:color="auto"/>
              </w:divBdr>
            </w:div>
            <w:div w:id="917330529">
              <w:marLeft w:val="0"/>
              <w:marRight w:val="0"/>
              <w:marTop w:val="0"/>
              <w:marBottom w:val="0"/>
              <w:divBdr>
                <w:top w:val="none" w:sz="0" w:space="0" w:color="auto"/>
                <w:left w:val="none" w:sz="0" w:space="0" w:color="auto"/>
                <w:bottom w:val="none" w:sz="0" w:space="0" w:color="auto"/>
                <w:right w:val="none" w:sz="0" w:space="0" w:color="auto"/>
              </w:divBdr>
            </w:div>
            <w:div w:id="1368523792">
              <w:marLeft w:val="0"/>
              <w:marRight w:val="0"/>
              <w:marTop w:val="0"/>
              <w:marBottom w:val="0"/>
              <w:divBdr>
                <w:top w:val="none" w:sz="0" w:space="0" w:color="auto"/>
                <w:left w:val="none" w:sz="0" w:space="0" w:color="auto"/>
                <w:bottom w:val="none" w:sz="0" w:space="0" w:color="auto"/>
                <w:right w:val="none" w:sz="0" w:space="0" w:color="auto"/>
              </w:divBdr>
            </w:div>
            <w:div w:id="1414668448">
              <w:marLeft w:val="0"/>
              <w:marRight w:val="0"/>
              <w:marTop w:val="0"/>
              <w:marBottom w:val="0"/>
              <w:divBdr>
                <w:top w:val="none" w:sz="0" w:space="0" w:color="auto"/>
                <w:left w:val="none" w:sz="0" w:space="0" w:color="auto"/>
                <w:bottom w:val="none" w:sz="0" w:space="0" w:color="auto"/>
                <w:right w:val="none" w:sz="0" w:space="0" w:color="auto"/>
              </w:divBdr>
            </w:div>
            <w:div w:id="808477628">
              <w:marLeft w:val="0"/>
              <w:marRight w:val="0"/>
              <w:marTop w:val="0"/>
              <w:marBottom w:val="0"/>
              <w:divBdr>
                <w:top w:val="none" w:sz="0" w:space="0" w:color="auto"/>
                <w:left w:val="none" w:sz="0" w:space="0" w:color="auto"/>
                <w:bottom w:val="none" w:sz="0" w:space="0" w:color="auto"/>
                <w:right w:val="none" w:sz="0" w:space="0" w:color="auto"/>
              </w:divBdr>
            </w:div>
            <w:div w:id="1170293140">
              <w:marLeft w:val="0"/>
              <w:marRight w:val="0"/>
              <w:marTop w:val="0"/>
              <w:marBottom w:val="0"/>
              <w:divBdr>
                <w:top w:val="none" w:sz="0" w:space="0" w:color="auto"/>
                <w:left w:val="none" w:sz="0" w:space="0" w:color="auto"/>
                <w:bottom w:val="none" w:sz="0" w:space="0" w:color="auto"/>
                <w:right w:val="none" w:sz="0" w:space="0" w:color="auto"/>
              </w:divBdr>
            </w:div>
            <w:div w:id="1877043756">
              <w:marLeft w:val="0"/>
              <w:marRight w:val="0"/>
              <w:marTop w:val="0"/>
              <w:marBottom w:val="0"/>
              <w:divBdr>
                <w:top w:val="none" w:sz="0" w:space="0" w:color="auto"/>
                <w:left w:val="none" w:sz="0" w:space="0" w:color="auto"/>
                <w:bottom w:val="none" w:sz="0" w:space="0" w:color="auto"/>
                <w:right w:val="none" w:sz="0" w:space="0" w:color="auto"/>
              </w:divBdr>
            </w:div>
            <w:div w:id="968508136">
              <w:marLeft w:val="0"/>
              <w:marRight w:val="0"/>
              <w:marTop w:val="0"/>
              <w:marBottom w:val="0"/>
              <w:divBdr>
                <w:top w:val="none" w:sz="0" w:space="0" w:color="auto"/>
                <w:left w:val="none" w:sz="0" w:space="0" w:color="auto"/>
                <w:bottom w:val="none" w:sz="0" w:space="0" w:color="auto"/>
                <w:right w:val="none" w:sz="0" w:space="0" w:color="auto"/>
              </w:divBdr>
            </w:div>
            <w:div w:id="1707750767">
              <w:marLeft w:val="0"/>
              <w:marRight w:val="0"/>
              <w:marTop w:val="0"/>
              <w:marBottom w:val="0"/>
              <w:divBdr>
                <w:top w:val="none" w:sz="0" w:space="0" w:color="auto"/>
                <w:left w:val="none" w:sz="0" w:space="0" w:color="auto"/>
                <w:bottom w:val="none" w:sz="0" w:space="0" w:color="auto"/>
                <w:right w:val="none" w:sz="0" w:space="0" w:color="auto"/>
              </w:divBdr>
            </w:div>
            <w:div w:id="1130428">
              <w:marLeft w:val="0"/>
              <w:marRight w:val="0"/>
              <w:marTop w:val="0"/>
              <w:marBottom w:val="0"/>
              <w:divBdr>
                <w:top w:val="none" w:sz="0" w:space="0" w:color="auto"/>
                <w:left w:val="none" w:sz="0" w:space="0" w:color="auto"/>
                <w:bottom w:val="none" w:sz="0" w:space="0" w:color="auto"/>
                <w:right w:val="none" w:sz="0" w:space="0" w:color="auto"/>
              </w:divBdr>
            </w:div>
            <w:div w:id="809713333">
              <w:marLeft w:val="0"/>
              <w:marRight w:val="0"/>
              <w:marTop w:val="0"/>
              <w:marBottom w:val="0"/>
              <w:divBdr>
                <w:top w:val="none" w:sz="0" w:space="0" w:color="auto"/>
                <w:left w:val="none" w:sz="0" w:space="0" w:color="auto"/>
                <w:bottom w:val="none" w:sz="0" w:space="0" w:color="auto"/>
                <w:right w:val="none" w:sz="0" w:space="0" w:color="auto"/>
              </w:divBdr>
            </w:div>
            <w:div w:id="1344891542">
              <w:marLeft w:val="0"/>
              <w:marRight w:val="0"/>
              <w:marTop w:val="0"/>
              <w:marBottom w:val="0"/>
              <w:divBdr>
                <w:top w:val="none" w:sz="0" w:space="0" w:color="auto"/>
                <w:left w:val="none" w:sz="0" w:space="0" w:color="auto"/>
                <w:bottom w:val="none" w:sz="0" w:space="0" w:color="auto"/>
                <w:right w:val="none" w:sz="0" w:space="0" w:color="auto"/>
              </w:divBdr>
            </w:div>
            <w:div w:id="573013020">
              <w:marLeft w:val="0"/>
              <w:marRight w:val="0"/>
              <w:marTop w:val="0"/>
              <w:marBottom w:val="0"/>
              <w:divBdr>
                <w:top w:val="none" w:sz="0" w:space="0" w:color="auto"/>
                <w:left w:val="none" w:sz="0" w:space="0" w:color="auto"/>
                <w:bottom w:val="none" w:sz="0" w:space="0" w:color="auto"/>
                <w:right w:val="none" w:sz="0" w:space="0" w:color="auto"/>
              </w:divBdr>
            </w:div>
            <w:div w:id="1625504458">
              <w:marLeft w:val="0"/>
              <w:marRight w:val="0"/>
              <w:marTop w:val="0"/>
              <w:marBottom w:val="0"/>
              <w:divBdr>
                <w:top w:val="none" w:sz="0" w:space="0" w:color="auto"/>
                <w:left w:val="none" w:sz="0" w:space="0" w:color="auto"/>
                <w:bottom w:val="none" w:sz="0" w:space="0" w:color="auto"/>
                <w:right w:val="none" w:sz="0" w:space="0" w:color="auto"/>
              </w:divBdr>
            </w:div>
            <w:div w:id="17870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62506">
      <w:bodyDiv w:val="1"/>
      <w:marLeft w:val="0"/>
      <w:marRight w:val="0"/>
      <w:marTop w:val="0"/>
      <w:marBottom w:val="0"/>
      <w:divBdr>
        <w:top w:val="none" w:sz="0" w:space="0" w:color="auto"/>
        <w:left w:val="none" w:sz="0" w:space="0" w:color="auto"/>
        <w:bottom w:val="none" w:sz="0" w:space="0" w:color="auto"/>
        <w:right w:val="none" w:sz="0" w:space="0" w:color="auto"/>
      </w:divBdr>
    </w:div>
    <w:div w:id="2073036516">
      <w:bodyDiv w:val="1"/>
      <w:marLeft w:val="0"/>
      <w:marRight w:val="0"/>
      <w:marTop w:val="0"/>
      <w:marBottom w:val="0"/>
      <w:divBdr>
        <w:top w:val="none" w:sz="0" w:space="0" w:color="auto"/>
        <w:left w:val="none" w:sz="0" w:space="0" w:color="auto"/>
        <w:bottom w:val="none" w:sz="0" w:space="0" w:color="auto"/>
        <w:right w:val="none" w:sz="0" w:space="0" w:color="auto"/>
      </w:divBdr>
    </w:div>
    <w:div w:id="2096898983">
      <w:bodyDiv w:val="1"/>
      <w:marLeft w:val="0"/>
      <w:marRight w:val="0"/>
      <w:marTop w:val="0"/>
      <w:marBottom w:val="0"/>
      <w:divBdr>
        <w:top w:val="none" w:sz="0" w:space="0" w:color="auto"/>
        <w:left w:val="none" w:sz="0" w:space="0" w:color="auto"/>
        <w:bottom w:val="none" w:sz="0" w:space="0" w:color="auto"/>
        <w:right w:val="none" w:sz="0" w:space="0" w:color="auto"/>
      </w:divBdr>
    </w:div>
    <w:div w:id="2099986438">
      <w:bodyDiv w:val="1"/>
      <w:marLeft w:val="0"/>
      <w:marRight w:val="0"/>
      <w:marTop w:val="0"/>
      <w:marBottom w:val="0"/>
      <w:divBdr>
        <w:top w:val="none" w:sz="0" w:space="0" w:color="auto"/>
        <w:left w:val="none" w:sz="0" w:space="0" w:color="auto"/>
        <w:bottom w:val="none" w:sz="0" w:space="0" w:color="auto"/>
        <w:right w:val="none" w:sz="0" w:space="0" w:color="auto"/>
      </w:divBdr>
    </w:div>
    <w:div w:id="2141531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C961B8-7A77-4497-801F-09A95488C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8</Pages>
  <Words>854</Words>
  <Characters>4869</Characters>
  <Application>Microsoft Office Word</Application>
  <DocSecurity>0</DocSecurity>
  <Lines>40</Lines>
  <Paragraphs>11</Paragraphs>
  <ScaleCrop>false</ScaleCrop>
  <Company>Lenovo (Beijing) Limited</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xiangliping</dc:creator>
  <cp:lastModifiedBy>WangAntong(Antong.Wang@sz-sunway.com)</cp:lastModifiedBy>
  <cp:revision>54</cp:revision>
  <cp:lastPrinted>2016-08-18T08:29:00Z</cp:lastPrinted>
  <dcterms:created xsi:type="dcterms:W3CDTF">2020-08-17T03:50:00Z</dcterms:created>
  <dcterms:modified xsi:type="dcterms:W3CDTF">2020-08-18T11:19:00Z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