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Pr>
          <w:rFonts w:eastAsia="新宋体"/>
          <w:b/>
          <w:w w:val="95"/>
          <w:sz w:val="24"/>
        </w:rPr>
        <w:t>2</w:t>
      </w:r>
      <w:r w:rsidR="00344E48">
        <w:rPr>
          <w:rFonts w:eastAsia="新宋体"/>
          <w:b/>
          <w:w w:val="95"/>
          <w:sz w:val="24"/>
        </w:rPr>
        <w:t>6</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proofErr w:type="gramStart"/>
            <w:r w:rsidRPr="000B2927">
              <w:rPr>
                <w:rFonts w:ascii="Times New Roman" w:eastAsia="新宋体" w:hAnsi="Times New Roman" w:cs="Times New Roman" w:hint="eastAsia"/>
                <w:sz w:val="24"/>
                <w:u w:val="single"/>
                <w:lang w:eastAsia="zh-CN"/>
              </w:rPr>
              <w:t>请文字</w:t>
            </w:r>
            <w:proofErr w:type="gramEnd"/>
            <w:r w:rsidRPr="000B2927">
              <w:rPr>
                <w:rFonts w:ascii="Times New Roman" w:eastAsia="新宋体" w:hAnsi="Times New Roman" w:cs="Times New Roman" w:hint="eastAsia"/>
                <w:sz w:val="24"/>
                <w:u w:val="single"/>
                <w:lang w:eastAsia="zh-CN"/>
              </w:rPr>
              <w:t>说明其他活动内容）</w:t>
            </w:r>
          </w:p>
        </w:tc>
      </w:tr>
      <w:tr w:rsidR="00EB04FE" w:rsidRPr="000B2927" w:rsidTr="00A1430F">
        <w:trPr>
          <w:trHeight w:val="938"/>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950530" w:rsidRPr="00344E48" w:rsidRDefault="00344E48" w:rsidP="00DB63A3">
            <w:pPr>
              <w:widowControl/>
              <w:jc w:val="left"/>
              <w:rPr>
                <w:rFonts w:ascii="宋体" w:hAnsi="宋体" w:cs="宋体"/>
                <w:kern w:val="0"/>
                <w:sz w:val="24"/>
              </w:rPr>
            </w:pPr>
            <w:r w:rsidRPr="00344E48">
              <w:rPr>
                <w:rFonts w:ascii="宋体" w:hAnsi="宋体" w:cs="宋体"/>
                <w:kern w:val="0"/>
                <w:sz w:val="24"/>
              </w:rPr>
              <w:t>易方达</w:t>
            </w:r>
            <w:r>
              <w:rPr>
                <w:rFonts w:ascii="宋体" w:hAnsi="宋体" w:cs="宋体" w:hint="eastAsia"/>
                <w:kern w:val="0"/>
                <w:sz w:val="24"/>
              </w:rPr>
              <w:t>基金</w:t>
            </w:r>
            <w:r w:rsidRPr="00344E48">
              <w:rPr>
                <w:rFonts w:ascii="宋体" w:hAnsi="宋体" w:cs="宋体"/>
                <w:kern w:val="0"/>
                <w:sz w:val="24"/>
              </w:rPr>
              <w:t>：李鹏南、胡云峰、林森、杨培鸿</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时间</w:t>
            </w:r>
          </w:p>
        </w:tc>
        <w:tc>
          <w:tcPr>
            <w:tcW w:w="6766" w:type="dxa"/>
            <w:shd w:val="clear" w:color="auto" w:fill="auto"/>
            <w:vAlign w:val="center"/>
          </w:tcPr>
          <w:p w:rsidR="00D42DDE" w:rsidRPr="000B2927" w:rsidRDefault="00DB63A3" w:rsidP="00344E48">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sidR="00344E48">
              <w:rPr>
                <w:rFonts w:ascii="Times New Roman" w:eastAsia="新宋体" w:hAnsi="Times New Roman" w:cs="Times New Roman"/>
                <w:sz w:val="24"/>
                <w:lang w:eastAsia="zh-CN"/>
              </w:rPr>
              <w:t>19</w:t>
            </w:r>
            <w:r w:rsidRPr="000B2927">
              <w:rPr>
                <w:rFonts w:ascii="Times New Roman" w:eastAsia="新宋体" w:hAnsi="Times New Roman" w:cs="Times New Roman" w:hint="eastAsia"/>
                <w:sz w:val="24"/>
                <w:lang w:eastAsia="zh-CN"/>
              </w:rPr>
              <w:t>日</w:t>
            </w:r>
            <w:r w:rsidR="00344E48">
              <w:rPr>
                <w:rFonts w:ascii="Times New Roman" w:eastAsia="新宋体" w:hAnsi="Times New Roman" w:cs="Times New Roman"/>
                <w:sz w:val="24"/>
                <w:lang w:eastAsia="zh-CN"/>
              </w:rPr>
              <w:t>15:0</w:t>
            </w:r>
            <w:r w:rsidR="001A477C" w:rsidRPr="001A477C">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-1</w:t>
            </w:r>
            <w:r w:rsidR="001A477C">
              <w:rPr>
                <w:rFonts w:ascii="Times New Roman" w:eastAsia="新宋体" w:hAnsi="Times New Roman" w:cs="Times New Roman"/>
                <w:sz w:val="24"/>
                <w:lang w:eastAsia="zh-CN"/>
              </w:rPr>
              <w:t>6</w:t>
            </w:r>
            <w:r w:rsidRPr="000B2927">
              <w:rPr>
                <w:rFonts w:ascii="Times New Roman" w:eastAsia="新宋体" w:hAnsi="Times New Roman" w:cs="Times New Roman"/>
                <w:sz w:val="24"/>
                <w:lang w:eastAsia="zh-CN"/>
              </w:rPr>
              <w:t>:</w:t>
            </w:r>
            <w:r w:rsidR="00344E48">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1A477C" w:rsidRDefault="001A477C"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DB63A3"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公司证券事务代表：林洵沛先生</w:t>
            </w:r>
          </w:p>
        </w:tc>
      </w:tr>
      <w:tr w:rsidR="00AF6497" w:rsidRPr="000B2927" w:rsidTr="0052710C">
        <w:trPr>
          <w:trHeight w:val="1550"/>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DB63A3"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22101C" w:rsidRDefault="0022101C" w:rsidP="00CE4B8D">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1</w:t>
            </w:r>
            <w:r>
              <w:rPr>
                <w:rFonts w:ascii="Times New Roman" w:hAnsi="Times New Roman" w:cs="Times New Roman" w:hint="eastAsia"/>
                <w:kern w:val="2"/>
                <w:sz w:val="24"/>
                <w:szCs w:val="24"/>
                <w:lang w:val="zh-CN" w:eastAsia="zh-CN"/>
              </w:rPr>
              <w:t>、上半年，公司的经营情况如何？</w:t>
            </w:r>
          </w:p>
          <w:p w:rsidR="0022101C" w:rsidRDefault="0022101C" w:rsidP="00CE4B8D">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22101C">
              <w:rPr>
                <w:rFonts w:ascii="Times New Roman" w:hAnsi="Times New Roman" w:cs="Times New Roman" w:hint="eastAsia"/>
                <w:kern w:val="2"/>
                <w:sz w:val="24"/>
                <w:szCs w:val="24"/>
                <w:lang w:val="zh-CN" w:eastAsia="zh-CN"/>
              </w:rPr>
              <w:t>2020</w:t>
            </w:r>
            <w:r w:rsidRPr="0022101C">
              <w:rPr>
                <w:rFonts w:ascii="Times New Roman" w:hAnsi="Times New Roman" w:cs="Times New Roman" w:hint="eastAsia"/>
                <w:kern w:val="2"/>
                <w:sz w:val="24"/>
                <w:szCs w:val="24"/>
                <w:lang w:val="zh-CN" w:eastAsia="zh-CN"/>
              </w:rPr>
              <w:t>年</w:t>
            </w:r>
            <w:r w:rsidRPr="0022101C">
              <w:rPr>
                <w:rFonts w:ascii="Times New Roman" w:hAnsi="Times New Roman" w:cs="Times New Roman" w:hint="eastAsia"/>
                <w:kern w:val="2"/>
                <w:sz w:val="24"/>
                <w:szCs w:val="24"/>
                <w:lang w:val="zh-CN" w:eastAsia="zh-CN"/>
              </w:rPr>
              <w:t>1-6</w:t>
            </w:r>
            <w:r w:rsidRPr="0022101C">
              <w:rPr>
                <w:rFonts w:ascii="Times New Roman" w:hAnsi="Times New Roman" w:cs="Times New Roman" w:hint="eastAsia"/>
                <w:kern w:val="2"/>
                <w:sz w:val="24"/>
                <w:szCs w:val="24"/>
                <w:lang w:val="zh-CN" w:eastAsia="zh-CN"/>
              </w:rPr>
              <w:t>月公司实现营业收入</w:t>
            </w:r>
            <w:r w:rsidRPr="0022101C">
              <w:rPr>
                <w:rFonts w:ascii="Times New Roman" w:hAnsi="Times New Roman" w:cs="Times New Roman" w:hint="eastAsia"/>
                <w:kern w:val="2"/>
                <w:sz w:val="24"/>
                <w:szCs w:val="24"/>
                <w:lang w:val="zh-CN" w:eastAsia="zh-CN"/>
              </w:rPr>
              <w:t>25.96</w:t>
            </w:r>
            <w:r w:rsidRPr="0022101C">
              <w:rPr>
                <w:rFonts w:ascii="Times New Roman" w:hAnsi="Times New Roman" w:cs="Times New Roman" w:hint="eastAsia"/>
                <w:kern w:val="2"/>
                <w:sz w:val="24"/>
                <w:szCs w:val="24"/>
                <w:lang w:val="zh-CN" w:eastAsia="zh-CN"/>
              </w:rPr>
              <w:t>亿元，同比增长</w:t>
            </w:r>
            <w:r w:rsidRPr="0022101C">
              <w:rPr>
                <w:rFonts w:ascii="Times New Roman" w:hAnsi="Times New Roman" w:cs="Times New Roman" w:hint="eastAsia"/>
                <w:kern w:val="2"/>
                <w:sz w:val="24"/>
                <w:szCs w:val="24"/>
                <w:lang w:val="zh-CN" w:eastAsia="zh-CN"/>
              </w:rPr>
              <w:t>14.32%</w:t>
            </w:r>
            <w:r w:rsidRPr="0022101C">
              <w:rPr>
                <w:rFonts w:ascii="Times New Roman" w:hAnsi="Times New Roman" w:cs="Times New Roman" w:hint="eastAsia"/>
                <w:kern w:val="2"/>
                <w:sz w:val="24"/>
                <w:szCs w:val="24"/>
                <w:lang w:val="zh-CN" w:eastAsia="zh-CN"/>
              </w:rPr>
              <w:t>；归属于上市公司股东的净利润</w:t>
            </w:r>
            <w:r w:rsidRPr="0022101C">
              <w:rPr>
                <w:rFonts w:ascii="Times New Roman" w:hAnsi="Times New Roman" w:cs="Times New Roman" w:hint="eastAsia"/>
                <w:kern w:val="2"/>
                <w:sz w:val="24"/>
                <w:szCs w:val="24"/>
                <w:lang w:val="zh-CN" w:eastAsia="zh-CN"/>
              </w:rPr>
              <w:t>2.30</w:t>
            </w:r>
            <w:r w:rsidRPr="0022101C">
              <w:rPr>
                <w:rFonts w:ascii="Times New Roman" w:hAnsi="Times New Roman" w:cs="Times New Roman" w:hint="eastAsia"/>
                <w:kern w:val="2"/>
                <w:sz w:val="24"/>
                <w:szCs w:val="24"/>
                <w:lang w:val="zh-CN" w:eastAsia="zh-CN"/>
              </w:rPr>
              <w:t>亿元，同比增长</w:t>
            </w:r>
            <w:r w:rsidRPr="0022101C">
              <w:rPr>
                <w:rFonts w:ascii="Times New Roman" w:hAnsi="Times New Roman" w:cs="Times New Roman" w:hint="eastAsia"/>
                <w:kern w:val="2"/>
                <w:sz w:val="24"/>
                <w:szCs w:val="24"/>
                <w:lang w:val="zh-CN" w:eastAsia="zh-CN"/>
              </w:rPr>
              <w:t>124.55%</w:t>
            </w:r>
            <w:r w:rsidRPr="0022101C">
              <w:rPr>
                <w:rFonts w:ascii="Times New Roman" w:hAnsi="Times New Roman" w:cs="Times New Roman" w:hint="eastAsia"/>
                <w:kern w:val="2"/>
                <w:sz w:val="24"/>
                <w:szCs w:val="24"/>
                <w:lang w:val="zh-CN" w:eastAsia="zh-CN"/>
              </w:rPr>
              <w:t>。营业收入的增长得益于新客户、新项目的落地量</w:t>
            </w:r>
            <w:proofErr w:type="gramStart"/>
            <w:r w:rsidRPr="0022101C">
              <w:rPr>
                <w:rFonts w:ascii="Times New Roman" w:hAnsi="Times New Roman" w:cs="Times New Roman" w:hint="eastAsia"/>
                <w:kern w:val="2"/>
                <w:sz w:val="24"/>
                <w:szCs w:val="24"/>
                <w:lang w:val="zh-CN" w:eastAsia="zh-CN"/>
              </w:rPr>
              <w:t>产以及</w:t>
            </w:r>
            <w:proofErr w:type="gramEnd"/>
            <w:r w:rsidRPr="0022101C">
              <w:rPr>
                <w:rFonts w:ascii="Times New Roman" w:hAnsi="Times New Roman" w:cs="Times New Roman" w:hint="eastAsia"/>
                <w:kern w:val="2"/>
                <w:sz w:val="24"/>
                <w:szCs w:val="24"/>
                <w:lang w:val="zh-CN" w:eastAsia="zh-CN"/>
              </w:rPr>
              <w:t>新产品的规模化供货。精益经营带来的成本节省则在营业收入增长的基础上进一步提升了净利润，另外，公司参股公司</w:t>
            </w:r>
            <w:r w:rsidRPr="0022101C">
              <w:rPr>
                <w:rFonts w:ascii="Times New Roman" w:hAnsi="Times New Roman" w:cs="Times New Roman" w:hint="eastAsia"/>
                <w:kern w:val="2"/>
                <w:sz w:val="24"/>
                <w:szCs w:val="24"/>
                <w:lang w:val="zh-CN" w:eastAsia="zh-CN"/>
              </w:rPr>
              <w:t>Ficha</w:t>
            </w:r>
            <w:r w:rsidRPr="0022101C">
              <w:rPr>
                <w:rFonts w:ascii="Times New Roman" w:hAnsi="Times New Roman" w:cs="Times New Roman" w:hint="eastAsia"/>
                <w:kern w:val="2"/>
                <w:sz w:val="24"/>
                <w:szCs w:val="24"/>
                <w:lang w:val="zh-CN" w:eastAsia="zh-CN"/>
              </w:rPr>
              <w:t>上市所带来的收益也是本期净利润提升的重要因素。同时公司的资产负债率、经营现金流等财务指标得到改善，财务结构更加稳健，抗风险能力提升。</w:t>
            </w:r>
          </w:p>
          <w:p w:rsidR="00D93947" w:rsidRPr="009C09E7" w:rsidRDefault="00D93947" w:rsidP="00D93947">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Pr="00AC0474">
              <w:rPr>
                <w:rFonts w:ascii="Times New Roman" w:hAnsi="Times New Roman" w:cs="Times New Roman"/>
                <w:kern w:val="2"/>
                <w:sz w:val="24"/>
                <w:szCs w:val="24"/>
                <w:lang w:val="zh-CN" w:eastAsia="zh-CN"/>
              </w:rPr>
              <w:t>、</w:t>
            </w:r>
            <w:r w:rsidRPr="009C09E7">
              <w:rPr>
                <w:rFonts w:ascii="Times New Roman" w:hAnsi="Times New Roman" w:cs="Times New Roman" w:hint="eastAsia"/>
                <w:kern w:val="2"/>
                <w:sz w:val="24"/>
                <w:szCs w:val="24"/>
                <w:lang w:val="zh-CN" w:eastAsia="zh-CN"/>
              </w:rPr>
              <w:t>公司</w:t>
            </w:r>
            <w:r w:rsidRPr="009C09E7">
              <w:rPr>
                <w:rFonts w:ascii="Times New Roman" w:hAnsi="Times New Roman" w:cs="Times New Roman" w:hint="eastAsia"/>
                <w:kern w:val="2"/>
                <w:sz w:val="24"/>
                <w:szCs w:val="24"/>
                <w:lang w:val="zh-CN" w:eastAsia="zh-CN"/>
              </w:rPr>
              <w:t>L3</w:t>
            </w:r>
            <w:r w:rsidRPr="009C09E7">
              <w:rPr>
                <w:rFonts w:ascii="Times New Roman" w:hAnsi="Times New Roman" w:cs="Times New Roman" w:hint="eastAsia"/>
                <w:kern w:val="2"/>
                <w:sz w:val="24"/>
                <w:szCs w:val="24"/>
                <w:lang w:val="zh-CN" w:eastAsia="zh-CN"/>
              </w:rPr>
              <w:t>级别自动驾驶域控制器</w:t>
            </w:r>
            <w:r w:rsidR="00842C2E">
              <w:rPr>
                <w:rFonts w:ascii="Times New Roman" w:hAnsi="Times New Roman" w:cs="Times New Roman" w:hint="eastAsia"/>
                <w:kern w:val="2"/>
                <w:sz w:val="24"/>
                <w:szCs w:val="24"/>
                <w:lang w:val="zh-CN" w:eastAsia="zh-CN"/>
              </w:rPr>
              <w:t>的功能</w:t>
            </w:r>
            <w:r w:rsidRPr="009C09E7">
              <w:rPr>
                <w:rFonts w:ascii="Times New Roman" w:hAnsi="Times New Roman" w:cs="Times New Roman" w:hint="eastAsia"/>
                <w:kern w:val="2"/>
                <w:sz w:val="24"/>
                <w:szCs w:val="24"/>
                <w:lang w:val="zh-CN" w:eastAsia="zh-CN"/>
              </w:rPr>
              <w:t>？</w:t>
            </w:r>
          </w:p>
          <w:p w:rsidR="000803E5" w:rsidRDefault="00D93947" w:rsidP="00D93947">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w:t>
            </w:r>
            <w:r w:rsidRPr="009C09E7">
              <w:rPr>
                <w:rFonts w:ascii="Times New Roman" w:hAnsi="Times New Roman" w:cs="Times New Roman"/>
                <w:kern w:val="2"/>
                <w:sz w:val="24"/>
                <w:szCs w:val="24"/>
                <w:lang w:val="zh-CN" w:eastAsia="zh-CN"/>
              </w:rPr>
              <w:t xml:space="preserve"> </w:t>
            </w:r>
            <w:r w:rsidRPr="009C09E7">
              <w:rPr>
                <w:rFonts w:ascii="Times New Roman" w:hAnsi="Times New Roman" w:cs="Times New Roman" w:hint="eastAsia"/>
                <w:kern w:val="2"/>
                <w:sz w:val="24"/>
                <w:szCs w:val="24"/>
                <w:lang w:val="zh-CN" w:eastAsia="zh-CN"/>
              </w:rPr>
              <w:t>该</w:t>
            </w:r>
            <w:bookmarkStart w:id="11" w:name="_GoBack"/>
            <w:bookmarkEnd w:id="11"/>
            <w:r w:rsidRPr="009C09E7">
              <w:rPr>
                <w:rFonts w:ascii="Times New Roman" w:hAnsi="Times New Roman" w:cs="Times New Roman" w:hint="eastAsia"/>
                <w:kern w:val="2"/>
                <w:sz w:val="24"/>
                <w:szCs w:val="24"/>
                <w:lang w:val="zh-CN" w:eastAsia="zh-CN"/>
              </w:rPr>
              <w:t>域控制器通过多传感器进行数据采集，可以实时计算整车自身行驶状态以及周边环境的数据信息，实现</w:t>
            </w:r>
            <w:r w:rsidRPr="009C09E7">
              <w:rPr>
                <w:rFonts w:ascii="Times New Roman" w:hAnsi="Times New Roman" w:cs="Times New Roman" w:hint="eastAsia"/>
                <w:kern w:val="2"/>
                <w:sz w:val="24"/>
                <w:szCs w:val="24"/>
                <w:lang w:val="zh-CN" w:eastAsia="zh-CN"/>
              </w:rPr>
              <w:t>360</w:t>
            </w:r>
            <w:r w:rsidRPr="009C09E7">
              <w:rPr>
                <w:rFonts w:ascii="Times New Roman" w:hAnsi="Times New Roman" w:cs="Times New Roman" w:hint="eastAsia"/>
                <w:kern w:val="2"/>
                <w:sz w:val="24"/>
                <w:szCs w:val="24"/>
                <w:lang w:val="zh-CN" w:eastAsia="zh-CN"/>
              </w:rPr>
              <w:t>度全方位感知融合并做出安全的决策及控制</w:t>
            </w:r>
            <w:r w:rsidRPr="009C09E7">
              <w:rPr>
                <w:rFonts w:ascii="Times New Roman" w:hAnsi="Times New Roman" w:cs="Times New Roman" w:hint="eastAsia"/>
                <w:kern w:val="2"/>
                <w:sz w:val="24"/>
                <w:szCs w:val="24"/>
                <w:lang w:val="zh-CN" w:eastAsia="zh-CN"/>
              </w:rPr>
              <w:t xml:space="preserve">, </w:t>
            </w:r>
            <w:r w:rsidRPr="009C09E7">
              <w:rPr>
                <w:rFonts w:ascii="Times New Roman" w:hAnsi="Times New Roman" w:cs="Times New Roman" w:hint="eastAsia"/>
                <w:kern w:val="2"/>
                <w:sz w:val="24"/>
                <w:szCs w:val="24"/>
                <w:lang w:val="zh-CN" w:eastAsia="zh-CN"/>
              </w:rPr>
              <w:t>提供舒适安全的车辆驾驶体验，同时该域控制器能够支持高低速场景下的自动驾驶功能，通过不同传感器配置可以实现高速场景下的上下匝道、自主变道，城市道路的塞车自动跟车，低速场景下的自动泊车</w:t>
            </w:r>
            <w:r w:rsidRPr="009C09E7">
              <w:rPr>
                <w:rFonts w:ascii="Times New Roman" w:hAnsi="Times New Roman" w:cs="Times New Roman" w:hint="eastAsia"/>
                <w:kern w:val="2"/>
                <w:sz w:val="24"/>
                <w:szCs w:val="24"/>
                <w:lang w:val="zh-CN" w:eastAsia="zh-CN"/>
              </w:rPr>
              <w:t>APA</w:t>
            </w:r>
            <w:r w:rsidRPr="009C09E7">
              <w:rPr>
                <w:rFonts w:ascii="Times New Roman" w:hAnsi="Times New Roman" w:cs="Times New Roman" w:hint="eastAsia"/>
                <w:kern w:val="2"/>
                <w:sz w:val="24"/>
                <w:szCs w:val="24"/>
                <w:lang w:val="zh-CN" w:eastAsia="zh-CN"/>
              </w:rPr>
              <w:t>以及代客</w:t>
            </w:r>
            <w:r w:rsidRPr="009C09E7">
              <w:rPr>
                <w:rFonts w:ascii="Times New Roman" w:hAnsi="Times New Roman" w:cs="Times New Roman" w:hint="eastAsia"/>
                <w:kern w:val="2"/>
                <w:sz w:val="24"/>
                <w:szCs w:val="24"/>
                <w:lang w:val="zh-CN" w:eastAsia="zh-CN"/>
              </w:rPr>
              <w:lastRenderedPageBreak/>
              <w:t>泊车</w:t>
            </w:r>
            <w:r w:rsidRPr="009C09E7">
              <w:rPr>
                <w:rFonts w:ascii="Times New Roman" w:hAnsi="Times New Roman" w:cs="Times New Roman" w:hint="eastAsia"/>
                <w:kern w:val="2"/>
                <w:sz w:val="24"/>
                <w:szCs w:val="24"/>
                <w:lang w:val="zh-CN" w:eastAsia="zh-CN"/>
              </w:rPr>
              <w:t>AVP</w:t>
            </w:r>
            <w:r w:rsidRPr="009C09E7">
              <w:rPr>
                <w:rFonts w:ascii="Times New Roman" w:hAnsi="Times New Roman" w:cs="Times New Roman" w:hint="eastAsia"/>
                <w:kern w:val="2"/>
                <w:sz w:val="24"/>
                <w:szCs w:val="24"/>
                <w:lang w:val="zh-CN" w:eastAsia="zh-CN"/>
              </w:rPr>
              <w:t>等功能，用同一个控制器配合不同传感器配置来实现各种场景的智能化驾驶辅助或有条件自动驾驶功能。</w:t>
            </w:r>
          </w:p>
          <w:p w:rsidR="00D93947" w:rsidRDefault="00D93947" w:rsidP="00D9394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3</w:t>
            </w:r>
            <w:r>
              <w:rPr>
                <w:rFonts w:ascii="Times New Roman" w:hAnsi="Times New Roman" w:cs="Times New Roman" w:hint="eastAsia"/>
                <w:kern w:val="2"/>
                <w:sz w:val="24"/>
                <w:szCs w:val="24"/>
                <w:lang w:val="zh-CN" w:eastAsia="zh-CN"/>
              </w:rPr>
              <w:t>、公司近年的研发投入？</w:t>
            </w:r>
          </w:p>
          <w:p w:rsidR="00D93947" w:rsidRPr="0022101C" w:rsidRDefault="00D93947" w:rsidP="00D9394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答：公司近年来保持较高水平的研发投入，主要投入到智能驾驶、网联服务和智能座舱相关的新技术、新产品。公司同时着力推进新技术、新产品的落地量产，提升研发投入的效益。</w:t>
            </w:r>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D9394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1A477C">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Pr>
                <w:rFonts w:ascii="Times New Roman" w:eastAsia="新宋体" w:hAnsi="Times New Roman" w:cs="Times New Roman"/>
                <w:sz w:val="24"/>
                <w:lang w:eastAsia="zh-CN"/>
              </w:rPr>
              <w:t>1</w:t>
            </w:r>
            <w:r w:rsidR="00D93947">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altName w:val="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notTrueType/>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1"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fillcolor="white">
      <v:fill color="white"/>
      <v:textbox inset="1.3mm,5mm,1.3mm,5mm"/>
    </o:shapedefaults>
    <o:shapelayout v:ext="edit">
      <o:idmap v:ext="edit" data="1"/>
    </o:shapelayout>
  </w:shapeDefaults>
  <w:decimalSymbol w:val="."/>
  <w:listSeparator w:val=","/>
  <w14:docId w14:val="13379B32"/>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1E4A-1572-4BFB-890B-0DC91EAA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139</Words>
  <Characters>797</Characters>
  <Application>Microsoft Office Word</Application>
  <DocSecurity>0</DocSecurity>
  <Lines>6</Lines>
  <Paragraphs>1</Paragraphs>
  <ScaleCrop>false</ScaleCrop>
  <Company>China</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17</cp:revision>
  <cp:lastPrinted>2017-12-28T08:59:00Z</cp:lastPrinted>
  <dcterms:created xsi:type="dcterms:W3CDTF">2020-07-16T06:36:00Z</dcterms:created>
  <dcterms:modified xsi:type="dcterms:W3CDTF">2020-08-20T09:16:00Z</dcterms:modified>
</cp:coreProperties>
</file>