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513A7" w14:textId="77777777" w:rsidR="00196EC1" w:rsidRPr="00EC7F91" w:rsidRDefault="007022B8">
      <w:pPr>
        <w:spacing w:line="400" w:lineRule="exact"/>
        <w:ind w:firstLine="960"/>
        <w:rPr>
          <w:bCs/>
          <w:iCs/>
          <w:color w:val="000000" w:themeColor="text1"/>
          <w:sz w:val="24"/>
        </w:rPr>
      </w:pPr>
      <w:r w:rsidRPr="00EC7F91">
        <w:rPr>
          <w:rFonts w:hint="eastAsia"/>
          <w:bCs/>
          <w:iCs/>
          <w:color w:val="000000" w:themeColor="text1"/>
          <w:sz w:val="24"/>
        </w:rPr>
        <w:t>证券代码：</w:t>
      </w:r>
      <w:r w:rsidRPr="00EC7F91">
        <w:rPr>
          <w:bCs/>
          <w:iCs/>
          <w:color w:val="000000" w:themeColor="text1"/>
          <w:sz w:val="24"/>
        </w:rPr>
        <w:t xml:space="preserve">002050                  </w:t>
      </w:r>
      <w:r w:rsidRPr="00EC7F91">
        <w:rPr>
          <w:rFonts w:hint="eastAsia"/>
          <w:bCs/>
          <w:iCs/>
          <w:color w:val="000000" w:themeColor="text1"/>
          <w:sz w:val="24"/>
        </w:rPr>
        <w:t>证券简称：三花智控</w:t>
      </w:r>
    </w:p>
    <w:p w14:paraId="04AFBCB9" w14:textId="77777777" w:rsidR="00196EC1" w:rsidRPr="00EC7F91" w:rsidRDefault="00196EC1">
      <w:pPr>
        <w:spacing w:line="400" w:lineRule="exact"/>
        <w:ind w:firstLine="960"/>
        <w:rPr>
          <w:bCs/>
          <w:iCs/>
          <w:color w:val="000000" w:themeColor="text1"/>
          <w:sz w:val="24"/>
        </w:rPr>
      </w:pPr>
    </w:p>
    <w:p w14:paraId="64E7AA85" w14:textId="3D334342" w:rsidR="00196EC1" w:rsidRPr="00EC7F91" w:rsidRDefault="007022B8">
      <w:pPr>
        <w:spacing w:line="400" w:lineRule="exact"/>
        <w:jc w:val="center"/>
        <w:rPr>
          <w:b/>
          <w:bCs/>
          <w:iCs/>
          <w:color w:val="000000" w:themeColor="text1"/>
          <w:sz w:val="32"/>
          <w:szCs w:val="32"/>
        </w:rPr>
      </w:pPr>
      <w:r w:rsidRPr="00EC7F91">
        <w:rPr>
          <w:b/>
          <w:bCs/>
          <w:iCs/>
          <w:color w:val="000000" w:themeColor="text1"/>
          <w:sz w:val="32"/>
          <w:szCs w:val="32"/>
        </w:rPr>
        <w:t>2020</w:t>
      </w:r>
      <w:r w:rsidRPr="00EC7F91">
        <w:rPr>
          <w:rFonts w:hint="eastAsia"/>
          <w:b/>
          <w:bCs/>
          <w:iCs/>
          <w:color w:val="000000" w:themeColor="text1"/>
          <w:sz w:val="32"/>
          <w:szCs w:val="32"/>
        </w:rPr>
        <w:t>年</w:t>
      </w:r>
      <w:r w:rsidR="00457617" w:rsidRPr="00EC7F91">
        <w:rPr>
          <w:b/>
          <w:bCs/>
          <w:iCs/>
          <w:color w:val="000000" w:themeColor="text1"/>
          <w:sz w:val="32"/>
          <w:szCs w:val="32"/>
        </w:rPr>
        <w:t>8</w:t>
      </w:r>
      <w:r w:rsidRPr="00EC7F91">
        <w:rPr>
          <w:rFonts w:hint="eastAsia"/>
          <w:b/>
          <w:bCs/>
          <w:iCs/>
          <w:color w:val="000000" w:themeColor="text1"/>
          <w:sz w:val="32"/>
          <w:szCs w:val="32"/>
        </w:rPr>
        <w:t>月</w:t>
      </w:r>
      <w:r w:rsidR="00457617" w:rsidRPr="00EC7F91">
        <w:rPr>
          <w:b/>
          <w:bCs/>
          <w:iCs/>
          <w:color w:val="000000" w:themeColor="text1"/>
          <w:sz w:val="32"/>
          <w:szCs w:val="32"/>
        </w:rPr>
        <w:t>25</w:t>
      </w:r>
      <w:r w:rsidRPr="00EC7F91">
        <w:rPr>
          <w:rFonts w:hint="eastAsia"/>
          <w:b/>
          <w:bCs/>
          <w:iCs/>
          <w:color w:val="000000" w:themeColor="text1"/>
          <w:sz w:val="32"/>
          <w:szCs w:val="32"/>
        </w:rPr>
        <w:t>日投资者关系活动记录表</w:t>
      </w:r>
    </w:p>
    <w:p w14:paraId="26859BB1" w14:textId="7C425525" w:rsidR="00196EC1" w:rsidRPr="00EC7F91" w:rsidRDefault="007022B8">
      <w:pPr>
        <w:spacing w:line="400" w:lineRule="exact"/>
        <w:rPr>
          <w:bCs/>
          <w:iCs/>
          <w:color w:val="000000" w:themeColor="text1"/>
          <w:sz w:val="24"/>
        </w:rPr>
      </w:pPr>
      <w:r w:rsidRPr="00EC7F91">
        <w:rPr>
          <w:bCs/>
          <w:iCs/>
          <w:color w:val="000000" w:themeColor="text1"/>
          <w:sz w:val="24"/>
        </w:rPr>
        <w:t xml:space="preserve">                                                      </w:t>
      </w:r>
      <w:r w:rsidRPr="00EC7F91">
        <w:rPr>
          <w:rFonts w:hint="eastAsia"/>
          <w:bCs/>
          <w:iCs/>
          <w:color w:val="000000" w:themeColor="text1"/>
          <w:sz w:val="24"/>
        </w:rPr>
        <w:t>编号：</w:t>
      </w:r>
      <w:r w:rsidRPr="00EC7F91">
        <w:rPr>
          <w:bCs/>
          <w:iCs/>
          <w:color w:val="000000" w:themeColor="text1"/>
          <w:sz w:val="24"/>
        </w:rPr>
        <w:t>2020-00</w:t>
      </w:r>
      <w:r w:rsidR="00457617" w:rsidRPr="00EC7F91">
        <w:rPr>
          <w:bCs/>
          <w:iCs/>
          <w:color w:val="000000" w:themeColor="text1"/>
          <w:sz w:val="24"/>
        </w:rPr>
        <w:t>4</w:t>
      </w:r>
    </w:p>
    <w:tbl>
      <w:tblPr>
        <w:tblpPr w:leftFromText="180" w:rightFromText="180" w:vertAnchor="text" w:horzAnchor="page" w:tblpX="1755" w:tblpY="1228"/>
        <w:tblOverlap w:val="never"/>
        <w:tblW w:w="9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7755"/>
      </w:tblGrid>
      <w:tr w:rsidR="004E0A8D" w:rsidRPr="004E0A8D" w14:paraId="30172112" w14:textId="77777777">
        <w:trPr>
          <w:trHeight w:val="25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93F0" w14:textId="77777777" w:rsidR="00196EC1" w:rsidRPr="00EC7F91" w:rsidRDefault="007022B8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t>投资者关系活动类别</w:t>
            </w:r>
          </w:p>
          <w:p w14:paraId="53E258B2" w14:textId="77777777" w:rsidR="00196EC1" w:rsidRPr="00EC7F91" w:rsidRDefault="00196EC1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7DE8" w14:textId="77777777" w:rsidR="00196EC1" w:rsidRPr="00EC7F91" w:rsidRDefault="007022B8">
            <w:pPr>
              <w:spacing w:line="480" w:lineRule="atLeast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√特定对象调研</w:t>
            </w:r>
            <w:r w:rsidRPr="00EC7F91">
              <w:rPr>
                <w:color w:val="000000" w:themeColor="text1"/>
                <w:szCs w:val="21"/>
              </w:rPr>
              <w:t xml:space="preserve">        </w:t>
            </w:r>
            <w:r w:rsidRPr="00EC7F91">
              <w:rPr>
                <w:rFonts w:hint="eastAsia"/>
                <w:color w:val="000000" w:themeColor="text1"/>
                <w:szCs w:val="21"/>
              </w:rPr>
              <w:t>□分析师会议</w:t>
            </w:r>
          </w:p>
          <w:p w14:paraId="75F7ED91" w14:textId="77777777" w:rsidR="00196EC1" w:rsidRPr="00EC7F91" w:rsidRDefault="007022B8">
            <w:pPr>
              <w:spacing w:line="480" w:lineRule="atLeast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□媒体采访</w:t>
            </w:r>
            <w:r w:rsidRPr="00EC7F91">
              <w:rPr>
                <w:color w:val="000000" w:themeColor="text1"/>
                <w:szCs w:val="21"/>
              </w:rPr>
              <w:t xml:space="preserve">            </w:t>
            </w:r>
            <w:r w:rsidRPr="00EC7F91">
              <w:rPr>
                <w:rFonts w:hint="eastAsia"/>
                <w:color w:val="000000" w:themeColor="text1"/>
                <w:szCs w:val="21"/>
              </w:rPr>
              <w:t>□业绩说明会</w:t>
            </w:r>
          </w:p>
          <w:p w14:paraId="4361CE09" w14:textId="77777777" w:rsidR="00196EC1" w:rsidRPr="00EC7F91" w:rsidRDefault="007022B8">
            <w:pPr>
              <w:spacing w:line="480" w:lineRule="atLeast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□新闻发布会</w:t>
            </w:r>
            <w:r w:rsidRPr="00EC7F91">
              <w:rPr>
                <w:color w:val="000000" w:themeColor="text1"/>
                <w:szCs w:val="21"/>
              </w:rPr>
              <w:t xml:space="preserve">          </w:t>
            </w:r>
            <w:r w:rsidRPr="00EC7F91">
              <w:rPr>
                <w:rFonts w:hint="eastAsia"/>
                <w:color w:val="000000" w:themeColor="text1"/>
                <w:szCs w:val="21"/>
              </w:rPr>
              <w:t>□路演活动</w:t>
            </w:r>
          </w:p>
          <w:p w14:paraId="1A29FA93" w14:textId="77777777" w:rsidR="00196EC1" w:rsidRPr="00EC7F91" w:rsidRDefault="007022B8">
            <w:pPr>
              <w:spacing w:line="480" w:lineRule="atLeast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√现场参观</w:t>
            </w:r>
          </w:p>
          <w:p w14:paraId="577EA1EF" w14:textId="77777777" w:rsidR="00196EC1" w:rsidRPr="00EC7F91" w:rsidRDefault="007022B8">
            <w:pPr>
              <w:spacing w:line="480" w:lineRule="atLeast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□其他（请文字说明其他活动内容）</w:t>
            </w:r>
          </w:p>
        </w:tc>
      </w:tr>
      <w:tr w:rsidR="004E0A8D" w:rsidRPr="004E0A8D" w14:paraId="2734A15F" w14:textId="77777777">
        <w:trPr>
          <w:trHeight w:val="9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C81D0" w14:textId="77777777" w:rsidR="00196EC1" w:rsidRPr="00EC7F91" w:rsidRDefault="007022B8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t>参与单位名称及人员姓名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7BB9F" w14:textId="35C1F403" w:rsidR="00EA3D0B" w:rsidRPr="00EC7F91" w:rsidRDefault="00EA3D0B" w:rsidP="00EA3D0B">
            <w:pPr>
              <w:spacing w:line="300" w:lineRule="auto"/>
              <w:ind w:left="420" w:hangingChars="200" w:hanging="420"/>
              <w:rPr>
                <w:color w:val="000000" w:themeColor="text1"/>
              </w:rPr>
            </w:pPr>
            <w:r w:rsidRPr="00EC7F91">
              <w:rPr>
                <w:rFonts w:hint="eastAsia"/>
                <w:color w:val="000000" w:themeColor="text1"/>
              </w:rPr>
              <w:t>汇添富基金</w:t>
            </w:r>
            <w:r w:rsidRPr="00EC7F91">
              <w:rPr>
                <w:color w:val="000000" w:themeColor="text1"/>
              </w:rPr>
              <w:t xml:space="preserve">  </w:t>
            </w:r>
            <w:r w:rsidRPr="00EC7F91">
              <w:rPr>
                <w:rFonts w:hint="eastAsia"/>
                <w:color w:val="000000" w:themeColor="text1"/>
              </w:rPr>
              <w:t>袁建军</w:t>
            </w:r>
            <w:r w:rsidRPr="00EC7F91">
              <w:rPr>
                <w:color w:val="000000" w:themeColor="text1"/>
              </w:rPr>
              <w:t xml:space="preserve">    </w:t>
            </w:r>
            <w:r w:rsidR="00F3086C" w:rsidRPr="00554022">
              <w:rPr>
                <w:rFonts w:hint="eastAsia"/>
                <w:color w:val="000000" w:themeColor="text1"/>
              </w:rPr>
              <w:t>王</w:t>
            </w:r>
            <w:r w:rsidR="00F3086C" w:rsidRPr="00554022">
              <w:rPr>
                <w:color w:val="000000" w:themeColor="text1"/>
              </w:rPr>
              <w:t xml:space="preserve">  </w:t>
            </w:r>
            <w:r w:rsidR="00F3086C" w:rsidRPr="00554022">
              <w:rPr>
                <w:rFonts w:hint="eastAsia"/>
                <w:color w:val="000000" w:themeColor="text1"/>
              </w:rPr>
              <w:t>栩</w:t>
            </w:r>
            <w:r w:rsidR="00F3086C">
              <w:rPr>
                <w:rFonts w:hint="eastAsia"/>
                <w:color w:val="000000" w:themeColor="text1"/>
              </w:rPr>
              <w:t xml:space="preserve"> </w:t>
            </w:r>
            <w:r w:rsidR="00F3086C">
              <w:rPr>
                <w:color w:val="000000" w:themeColor="text1"/>
              </w:rPr>
              <w:t xml:space="preserve">   </w:t>
            </w:r>
            <w:r w:rsidRPr="00EC7F91">
              <w:rPr>
                <w:rFonts w:hint="eastAsia"/>
                <w:color w:val="000000" w:themeColor="text1"/>
              </w:rPr>
              <w:t>劳杰男</w:t>
            </w:r>
            <w:r w:rsidRPr="00EC7F91">
              <w:rPr>
                <w:color w:val="000000" w:themeColor="text1"/>
              </w:rPr>
              <w:t xml:space="preserve">    </w:t>
            </w:r>
            <w:r w:rsidRPr="00EC7F91">
              <w:rPr>
                <w:rFonts w:hint="eastAsia"/>
                <w:color w:val="000000" w:themeColor="text1"/>
              </w:rPr>
              <w:t>胡昕炜</w:t>
            </w:r>
            <w:r w:rsidRPr="00EC7F91">
              <w:rPr>
                <w:color w:val="000000" w:themeColor="text1"/>
              </w:rPr>
              <w:t xml:space="preserve">  </w:t>
            </w:r>
          </w:p>
          <w:p w14:paraId="6E32F836" w14:textId="28886309" w:rsidR="00EA3D0B" w:rsidRPr="00EC7F91" w:rsidRDefault="00EA3D0B" w:rsidP="00EA3D0B">
            <w:pPr>
              <w:spacing w:line="300" w:lineRule="auto"/>
              <w:ind w:leftChars="200" w:left="420" w:firstLineChars="400" w:firstLine="840"/>
              <w:rPr>
                <w:color w:val="000000" w:themeColor="text1"/>
              </w:rPr>
            </w:pPr>
            <w:r w:rsidRPr="00EC7F91">
              <w:rPr>
                <w:rFonts w:hint="eastAsia"/>
                <w:color w:val="000000" w:themeColor="text1"/>
              </w:rPr>
              <w:t>赵鹏飞</w:t>
            </w:r>
            <w:r w:rsidRPr="00EC7F91">
              <w:rPr>
                <w:color w:val="000000" w:themeColor="text1"/>
              </w:rPr>
              <w:t xml:space="preserve">    </w:t>
            </w:r>
            <w:r w:rsidR="00F3086C" w:rsidRPr="00FB0DEC">
              <w:rPr>
                <w:rFonts w:hint="eastAsia"/>
                <w:color w:val="000000" w:themeColor="text1"/>
              </w:rPr>
              <w:t>马</w:t>
            </w:r>
            <w:r w:rsidR="00F3086C" w:rsidRPr="00FB0DEC">
              <w:rPr>
                <w:color w:val="000000" w:themeColor="text1"/>
              </w:rPr>
              <w:t xml:space="preserve">  </w:t>
            </w:r>
            <w:r w:rsidR="00F3086C" w:rsidRPr="00FB0DEC">
              <w:rPr>
                <w:rFonts w:hint="eastAsia"/>
                <w:color w:val="000000" w:themeColor="text1"/>
              </w:rPr>
              <w:t>翔</w:t>
            </w:r>
            <w:r w:rsidRPr="00EC7F91">
              <w:rPr>
                <w:color w:val="000000" w:themeColor="text1"/>
              </w:rPr>
              <w:t xml:space="preserve">    </w:t>
            </w:r>
            <w:r w:rsidR="00F3086C" w:rsidRPr="00FB0DEC">
              <w:rPr>
                <w:rFonts w:hint="eastAsia"/>
                <w:color w:val="000000" w:themeColor="text1"/>
              </w:rPr>
              <w:t>杨义灿</w:t>
            </w:r>
            <w:r w:rsidRPr="00EC7F91">
              <w:rPr>
                <w:color w:val="000000" w:themeColor="text1"/>
              </w:rPr>
              <w:t xml:space="preserve">    </w:t>
            </w:r>
            <w:r w:rsidRPr="00EC7F91">
              <w:rPr>
                <w:rFonts w:hint="eastAsia"/>
                <w:color w:val="000000" w:themeColor="text1"/>
              </w:rPr>
              <w:t>杨</w:t>
            </w:r>
            <w:r w:rsidRPr="00EC7F91">
              <w:rPr>
                <w:color w:val="000000" w:themeColor="text1"/>
              </w:rPr>
              <w:t xml:space="preserve">  </w:t>
            </w:r>
            <w:r w:rsidRPr="00EC7F91">
              <w:rPr>
                <w:rFonts w:hint="eastAsia"/>
                <w:color w:val="000000" w:themeColor="text1"/>
              </w:rPr>
              <w:t>瑨</w:t>
            </w:r>
          </w:p>
          <w:p w14:paraId="4909EFF4" w14:textId="0EF73863" w:rsidR="00EC7F91" w:rsidRDefault="00F3086C" w:rsidP="00EA3D0B">
            <w:pPr>
              <w:spacing w:line="300" w:lineRule="auto"/>
              <w:ind w:leftChars="200" w:left="420" w:firstLineChars="400" w:firstLine="840"/>
              <w:rPr>
                <w:color w:val="000000" w:themeColor="text1"/>
              </w:rPr>
            </w:pPr>
            <w:r w:rsidRPr="00FB0DEC">
              <w:rPr>
                <w:rFonts w:hint="eastAsia"/>
                <w:color w:val="000000" w:themeColor="text1"/>
              </w:rPr>
              <w:t>谭志强</w:t>
            </w:r>
            <w:r w:rsidR="00EA3D0B" w:rsidRPr="00EC7F91">
              <w:rPr>
                <w:color w:val="000000" w:themeColor="text1"/>
              </w:rPr>
              <w:t xml:space="preserve">    </w:t>
            </w:r>
            <w:r w:rsidR="00EA3D0B" w:rsidRPr="00EC7F91">
              <w:rPr>
                <w:rFonts w:hint="eastAsia"/>
                <w:color w:val="000000" w:themeColor="text1"/>
              </w:rPr>
              <w:t>刘伟林</w:t>
            </w:r>
            <w:r w:rsidR="00EA3D0B" w:rsidRPr="00EC7F91">
              <w:rPr>
                <w:color w:val="000000" w:themeColor="text1"/>
              </w:rPr>
              <w:t xml:space="preserve">    </w:t>
            </w:r>
            <w:r w:rsidR="00EA3D0B" w:rsidRPr="00EC7F91">
              <w:rPr>
                <w:rFonts w:hint="eastAsia"/>
                <w:color w:val="000000" w:themeColor="text1"/>
              </w:rPr>
              <w:t>赵</w:t>
            </w:r>
            <w:r w:rsidR="00EA3D0B" w:rsidRPr="00EC7F91">
              <w:rPr>
                <w:color w:val="000000" w:themeColor="text1"/>
              </w:rPr>
              <w:t xml:space="preserve">  </w:t>
            </w:r>
            <w:r w:rsidR="00EA3D0B" w:rsidRPr="00EC7F91">
              <w:rPr>
                <w:rFonts w:hint="eastAsia"/>
                <w:color w:val="000000" w:themeColor="text1"/>
              </w:rPr>
              <w:t>剑</w:t>
            </w:r>
            <w:r w:rsidR="00EC7F91">
              <w:rPr>
                <w:color w:val="000000" w:themeColor="text1"/>
              </w:rPr>
              <w:t xml:space="preserve">    </w:t>
            </w:r>
            <w:r w:rsidRPr="00FB0DEC">
              <w:rPr>
                <w:rFonts w:hint="eastAsia"/>
                <w:color w:val="000000" w:themeColor="text1"/>
              </w:rPr>
              <w:t>郑慧莲</w:t>
            </w:r>
            <w:r w:rsidR="00EA3D0B" w:rsidRPr="00EC7F91">
              <w:rPr>
                <w:color w:val="000000" w:themeColor="text1"/>
              </w:rPr>
              <w:t xml:space="preserve">    </w:t>
            </w:r>
          </w:p>
          <w:p w14:paraId="11C96594" w14:textId="25642BF6" w:rsidR="00196EC1" w:rsidRPr="00EC7F91" w:rsidRDefault="00EA3D0B" w:rsidP="00EA3D0B">
            <w:pPr>
              <w:spacing w:line="300" w:lineRule="auto"/>
              <w:ind w:leftChars="200" w:left="420" w:firstLineChars="400" w:firstLine="840"/>
              <w:rPr>
                <w:color w:val="000000" w:themeColor="text1"/>
              </w:rPr>
            </w:pPr>
            <w:r w:rsidRPr="00EC7F91">
              <w:rPr>
                <w:rFonts w:hint="eastAsia"/>
                <w:color w:val="000000" w:themeColor="text1"/>
              </w:rPr>
              <w:t>张</w:t>
            </w:r>
            <w:r w:rsidRPr="00EC7F91">
              <w:rPr>
                <w:color w:val="000000" w:themeColor="text1"/>
              </w:rPr>
              <w:t xml:space="preserve">  </w:t>
            </w:r>
            <w:r w:rsidRPr="00EC7F91">
              <w:rPr>
                <w:rFonts w:hint="eastAsia"/>
                <w:color w:val="000000" w:themeColor="text1"/>
              </w:rPr>
              <w:t>朋</w:t>
            </w:r>
            <w:r w:rsidRPr="00EC7F91">
              <w:rPr>
                <w:color w:val="000000" w:themeColor="text1"/>
              </w:rPr>
              <w:t xml:space="preserve">    </w:t>
            </w:r>
            <w:r w:rsidRPr="00EC7F91">
              <w:rPr>
                <w:rFonts w:hint="eastAsia"/>
                <w:color w:val="000000" w:themeColor="text1"/>
              </w:rPr>
              <w:t>翁</w:t>
            </w:r>
            <w:r w:rsidRPr="00EC7F91">
              <w:rPr>
                <w:color w:val="000000" w:themeColor="text1"/>
              </w:rPr>
              <w:t xml:space="preserve">  </w:t>
            </w:r>
            <w:r w:rsidRPr="00EC7F91">
              <w:rPr>
                <w:rFonts w:hint="eastAsia"/>
                <w:color w:val="000000" w:themeColor="text1"/>
              </w:rPr>
              <w:t>强</w:t>
            </w:r>
            <w:r w:rsidR="00F3086C">
              <w:rPr>
                <w:rFonts w:hint="eastAsia"/>
                <w:color w:val="000000" w:themeColor="text1"/>
              </w:rPr>
              <w:t xml:space="preserve"> </w:t>
            </w:r>
            <w:r w:rsidR="00EC7F91">
              <w:rPr>
                <w:color w:val="000000" w:themeColor="text1"/>
              </w:rPr>
              <w:t xml:space="preserve">   </w:t>
            </w:r>
            <w:r w:rsidR="00F3086C" w:rsidRPr="00FB0DEC">
              <w:rPr>
                <w:rFonts w:hint="eastAsia"/>
                <w:color w:val="000000" w:themeColor="text1"/>
              </w:rPr>
              <w:t>卞</w:t>
            </w:r>
            <w:r w:rsidR="00F3086C" w:rsidRPr="00FB0DEC">
              <w:rPr>
                <w:color w:val="000000" w:themeColor="text1"/>
              </w:rPr>
              <w:t xml:space="preserve">  </w:t>
            </w:r>
            <w:r w:rsidR="00F3086C" w:rsidRPr="00FB0DEC">
              <w:rPr>
                <w:rFonts w:hint="eastAsia"/>
                <w:color w:val="000000" w:themeColor="text1"/>
              </w:rPr>
              <w:t>正</w:t>
            </w:r>
            <w:r w:rsidR="00F3086C" w:rsidRPr="00FB0DEC">
              <w:rPr>
                <w:color w:val="000000" w:themeColor="text1"/>
              </w:rPr>
              <w:t xml:space="preserve">    </w:t>
            </w:r>
            <w:r w:rsidR="00F3086C" w:rsidRPr="00FB0DEC">
              <w:rPr>
                <w:rFonts w:hint="eastAsia"/>
                <w:color w:val="000000" w:themeColor="text1"/>
              </w:rPr>
              <w:t>饶云飞</w:t>
            </w:r>
          </w:p>
          <w:p w14:paraId="30F0F6B1" w14:textId="3780A447" w:rsidR="00EA3D0B" w:rsidRPr="00EC7F91" w:rsidRDefault="003A204D" w:rsidP="00EA3D0B">
            <w:pPr>
              <w:spacing w:line="300" w:lineRule="auto"/>
              <w:rPr>
                <w:color w:val="000000" w:themeColor="text1"/>
              </w:rPr>
            </w:pPr>
            <w:r w:rsidRPr="00EC7F91">
              <w:rPr>
                <w:rFonts w:hint="eastAsia"/>
                <w:color w:val="000000" w:themeColor="text1"/>
              </w:rPr>
              <w:t>浙商证券</w:t>
            </w:r>
            <w:r w:rsidRPr="00EC7F91">
              <w:rPr>
                <w:color w:val="000000" w:themeColor="text1"/>
              </w:rPr>
              <w:t xml:space="preserve">    </w:t>
            </w:r>
            <w:r w:rsidRPr="00EC7F91">
              <w:rPr>
                <w:rFonts w:hint="eastAsia"/>
                <w:color w:val="000000" w:themeColor="text1"/>
              </w:rPr>
              <w:t>汪海洋</w:t>
            </w:r>
            <w:r w:rsidRPr="00EC7F91">
              <w:rPr>
                <w:color w:val="000000" w:themeColor="text1"/>
              </w:rPr>
              <w:t xml:space="preserve">    </w:t>
            </w:r>
            <w:r w:rsidRPr="00EC7F91">
              <w:rPr>
                <w:rFonts w:hint="eastAsia"/>
                <w:color w:val="000000" w:themeColor="text1"/>
              </w:rPr>
              <w:t>张妤元</w:t>
            </w:r>
          </w:p>
        </w:tc>
      </w:tr>
      <w:tr w:rsidR="004E0A8D" w:rsidRPr="004E0A8D" w14:paraId="43F4C471" w14:textId="77777777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F6E6A" w14:textId="77777777" w:rsidR="00196EC1" w:rsidRPr="00EC7F91" w:rsidRDefault="007022B8">
            <w:pPr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t>时间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B9520" w14:textId="7789D907" w:rsidR="00196EC1" w:rsidRPr="00EC7F91" w:rsidRDefault="007022B8" w:rsidP="000F0B52">
            <w:pPr>
              <w:rPr>
                <w:color w:val="000000" w:themeColor="text1"/>
                <w:szCs w:val="21"/>
              </w:rPr>
            </w:pPr>
            <w:r w:rsidRPr="00EC7F91">
              <w:rPr>
                <w:color w:val="000000" w:themeColor="text1"/>
                <w:szCs w:val="21"/>
              </w:rPr>
              <w:t>2020</w:t>
            </w:r>
            <w:r w:rsidRPr="00EC7F91">
              <w:rPr>
                <w:rFonts w:hint="eastAsia"/>
                <w:color w:val="000000" w:themeColor="text1"/>
                <w:szCs w:val="21"/>
              </w:rPr>
              <w:t>年</w:t>
            </w:r>
            <w:r w:rsidR="00F14FB2" w:rsidRPr="00EC7F91">
              <w:rPr>
                <w:color w:val="000000" w:themeColor="text1"/>
                <w:szCs w:val="21"/>
              </w:rPr>
              <w:t>8</w:t>
            </w:r>
            <w:r w:rsidRPr="00EC7F91">
              <w:rPr>
                <w:rFonts w:hint="eastAsia"/>
                <w:color w:val="000000" w:themeColor="text1"/>
                <w:szCs w:val="21"/>
              </w:rPr>
              <w:t>月</w:t>
            </w:r>
            <w:r w:rsidR="00F14FB2" w:rsidRPr="00EC7F91">
              <w:rPr>
                <w:color w:val="000000" w:themeColor="text1"/>
                <w:szCs w:val="21"/>
              </w:rPr>
              <w:t>25</w:t>
            </w:r>
            <w:r w:rsidRPr="00EC7F91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4E0A8D" w:rsidRPr="004E0A8D" w14:paraId="340A9E73" w14:textId="77777777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F865" w14:textId="77777777" w:rsidR="00196EC1" w:rsidRPr="00EC7F91" w:rsidRDefault="007022B8">
            <w:pPr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t>地点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61043" w14:textId="77777777" w:rsidR="00196EC1" w:rsidRPr="00EC7F91" w:rsidRDefault="007022B8">
            <w:pPr>
              <w:rPr>
                <w:bCs/>
                <w:iCs/>
                <w:color w:val="000000" w:themeColor="text1"/>
                <w:szCs w:val="21"/>
              </w:rPr>
            </w:pPr>
            <w:r w:rsidRPr="00EC7F91">
              <w:rPr>
                <w:rFonts w:hint="eastAsia"/>
                <w:bCs/>
                <w:iCs/>
                <w:color w:val="000000" w:themeColor="text1"/>
                <w:szCs w:val="21"/>
              </w:rPr>
              <w:t>浙江杭州</w:t>
            </w:r>
          </w:p>
        </w:tc>
      </w:tr>
      <w:tr w:rsidR="004E0A8D" w:rsidRPr="004E0A8D" w14:paraId="249DD5B3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7FE4" w14:textId="77777777" w:rsidR="00196EC1" w:rsidRPr="00EC7F91" w:rsidRDefault="007022B8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t>上市公司接待人员姓名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006B4" w14:textId="77777777" w:rsidR="00196EC1" w:rsidRPr="00EC7F91" w:rsidRDefault="007022B8" w:rsidP="00E22EAC">
            <w:pPr>
              <w:spacing w:after="240" w:line="480" w:lineRule="atLeast"/>
              <w:rPr>
                <w:bCs/>
                <w:iCs/>
                <w:color w:val="000000" w:themeColor="text1"/>
                <w:szCs w:val="21"/>
              </w:rPr>
            </w:pPr>
            <w:r w:rsidRPr="00EC7F91">
              <w:rPr>
                <w:rFonts w:hint="eastAsia"/>
                <w:bCs/>
                <w:iCs/>
                <w:color w:val="000000" w:themeColor="text1"/>
                <w:szCs w:val="21"/>
              </w:rPr>
              <w:t>张亚波</w:t>
            </w:r>
            <w:r w:rsidR="00E22EAC" w:rsidRPr="00EC7F91">
              <w:rPr>
                <w:rFonts w:hint="eastAsia"/>
                <w:bCs/>
                <w:iCs/>
                <w:color w:val="000000" w:themeColor="text1"/>
                <w:szCs w:val="21"/>
              </w:rPr>
              <w:t>、</w:t>
            </w:r>
            <w:r w:rsidRPr="00EC7F91">
              <w:rPr>
                <w:rFonts w:hint="eastAsia"/>
                <w:bCs/>
                <w:iCs/>
                <w:color w:val="000000" w:themeColor="text1"/>
                <w:szCs w:val="21"/>
              </w:rPr>
              <w:t>胡凯程</w:t>
            </w:r>
            <w:r w:rsidR="00E22EAC" w:rsidRPr="00EC7F91">
              <w:rPr>
                <w:rFonts w:hint="eastAsia"/>
                <w:bCs/>
                <w:iCs/>
                <w:color w:val="000000" w:themeColor="text1"/>
                <w:szCs w:val="21"/>
              </w:rPr>
              <w:t>、</w:t>
            </w:r>
            <w:r w:rsidRPr="00EC7F91">
              <w:rPr>
                <w:rFonts w:hint="eastAsia"/>
                <w:bCs/>
                <w:iCs/>
                <w:color w:val="000000" w:themeColor="text1"/>
                <w:szCs w:val="21"/>
              </w:rPr>
              <w:t>厉轩</w:t>
            </w:r>
          </w:p>
        </w:tc>
      </w:tr>
      <w:tr w:rsidR="004E0A8D" w:rsidRPr="004E0A8D" w14:paraId="680259FE" w14:textId="77777777">
        <w:trPr>
          <w:trHeight w:val="28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BF13F" w14:textId="77777777" w:rsidR="00196EC1" w:rsidRPr="00EC7F91" w:rsidRDefault="007022B8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t>投资者关系活动主要内容介绍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2D7BB" w14:textId="77777777" w:rsidR="00E20C31" w:rsidRPr="00EC7F91" w:rsidRDefault="00E20C31">
            <w:pPr>
              <w:tabs>
                <w:tab w:val="center" w:pos="3769"/>
              </w:tabs>
              <w:spacing w:line="360" w:lineRule="auto"/>
              <w:rPr>
                <w:b/>
                <w:bCs/>
                <w:color w:val="000000" w:themeColor="text1"/>
                <w:szCs w:val="21"/>
              </w:rPr>
            </w:pPr>
          </w:p>
          <w:p w14:paraId="4D1ACC3E" w14:textId="77777777" w:rsidR="00196EC1" w:rsidRPr="00EC7F91" w:rsidRDefault="007022B8">
            <w:pPr>
              <w:tabs>
                <w:tab w:val="center" w:pos="3769"/>
              </w:tabs>
              <w:spacing w:line="360" w:lineRule="auto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问题一：三花汽零未来</w:t>
            </w:r>
            <w:r w:rsidRPr="00EC7F91">
              <w:rPr>
                <w:b/>
                <w:bCs/>
                <w:color w:val="000000" w:themeColor="text1"/>
                <w:szCs w:val="21"/>
              </w:rPr>
              <w:t>5-10</w:t>
            </w:r>
            <w:r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年的展望？</w:t>
            </w:r>
            <w:r w:rsidRPr="00EC7F91">
              <w:rPr>
                <w:color w:val="000000" w:themeColor="text1"/>
                <w:szCs w:val="21"/>
              </w:rPr>
              <w:tab/>
            </w:r>
          </w:p>
          <w:p w14:paraId="181A3FEA" w14:textId="77777777" w:rsidR="00196EC1" w:rsidRPr="00EC7F91" w:rsidRDefault="007022B8">
            <w:pPr>
              <w:spacing w:line="360" w:lineRule="auto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答：未来</w:t>
            </w:r>
            <w:r w:rsidRPr="00EC7F91">
              <w:rPr>
                <w:color w:val="000000" w:themeColor="text1"/>
                <w:szCs w:val="21"/>
              </w:rPr>
              <w:t>5-10</w:t>
            </w:r>
            <w:r w:rsidR="008B08EA" w:rsidRPr="00EC7F91">
              <w:rPr>
                <w:rFonts w:hint="eastAsia"/>
                <w:color w:val="000000" w:themeColor="text1"/>
                <w:szCs w:val="21"/>
              </w:rPr>
              <w:t>年，公司新能源车零部件</w:t>
            </w:r>
            <w:r w:rsidRPr="00EC7F91">
              <w:rPr>
                <w:rFonts w:hint="eastAsia"/>
                <w:color w:val="000000" w:themeColor="text1"/>
                <w:szCs w:val="21"/>
              </w:rPr>
              <w:t>业务将持续聚焦在与热泵相关的产品上。</w:t>
            </w:r>
            <w:r w:rsidR="00007A66" w:rsidRPr="00EC7F9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热泵是纯电动车背景下必然的技术路径，可以实现汽车综合能源的利用。关键要有模块的设计</w:t>
            </w:r>
            <w:r w:rsidR="007B0819" w:rsidRPr="00EC7F9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="00007A66" w:rsidRPr="00EC7F9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差异化产品的技术服务。</w:t>
            </w:r>
            <w:r w:rsidR="00CB4262" w:rsidRPr="00EC7F9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这也是公司未来工作的重点。</w:t>
            </w:r>
          </w:p>
          <w:p w14:paraId="4212C23C" w14:textId="77777777" w:rsidR="00196EC1" w:rsidRPr="00EC7F91" w:rsidRDefault="00196EC1">
            <w:pPr>
              <w:spacing w:line="360" w:lineRule="auto"/>
              <w:rPr>
                <w:color w:val="000000" w:themeColor="text1"/>
                <w:szCs w:val="21"/>
              </w:rPr>
            </w:pPr>
          </w:p>
          <w:p w14:paraId="64B2438C" w14:textId="02DD80B8" w:rsidR="00196EC1" w:rsidRPr="00EC7F91" w:rsidRDefault="007022B8">
            <w:pPr>
              <w:spacing w:line="360" w:lineRule="auto"/>
              <w:rPr>
                <w:b/>
                <w:bCs/>
                <w:color w:val="000000" w:themeColor="text1"/>
                <w:szCs w:val="21"/>
              </w:rPr>
            </w:pPr>
            <w:r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问题二：</w:t>
            </w:r>
            <w:r w:rsidR="00244DDA"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未来新能源车</w:t>
            </w:r>
            <w:r w:rsidR="00BE459E"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零部件</w:t>
            </w:r>
            <w:r w:rsidR="00244DDA"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的发展方向</w:t>
            </w:r>
            <w:r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？</w:t>
            </w:r>
            <w:r w:rsidRPr="00EC7F91">
              <w:rPr>
                <w:b/>
                <w:bCs/>
                <w:color w:val="000000" w:themeColor="text1"/>
                <w:szCs w:val="21"/>
              </w:rPr>
              <w:t xml:space="preserve"> </w:t>
            </w:r>
          </w:p>
          <w:p w14:paraId="25D64434" w14:textId="0D79882E" w:rsidR="0049532A" w:rsidRPr="00EC7F91" w:rsidRDefault="007022B8">
            <w:pPr>
              <w:spacing w:line="360" w:lineRule="auto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答：</w:t>
            </w:r>
            <w:r w:rsidR="00244DDA" w:rsidRPr="00EC7F91">
              <w:rPr>
                <w:rFonts w:hint="eastAsia"/>
                <w:color w:val="000000" w:themeColor="text1"/>
                <w:szCs w:val="21"/>
              </w:rPr>
              <w:t>新能源车相较于传统燃油车少了发动机和变速箱，因此同样的外尺寸，内部空间更大。对三花这样的零部件公司来说灵活性更大，我们认为未来新能源车零部件的趋势将会是标准化。</w:t>
            </w:r>
          </w:p>
          <w:p w14:paraId="28033969" w14:textId="77777777" w:rsidR="0049532A" w:rsidRPr="00EC7F91" w:rsidRDefault="0049532A">
            <w:pPr>
              <w:spacing w:line="360" w:lineRule="auto"/>
              <w:rPr>
                <w:color w:val="000000" w:themeColor="text1"/>
                <w:szCs w:val="21"/>
              </w:rPr>
            </w:pPr>
          </w:p>
          <w:p w14:paraId="1EBE45AA" w14:textId="77777777" w:rsidR="0049532A" w:rsidRPr="00EC7F91" w:rsidRDefault="0049532A" w:rsidP="0049532A">
            <w:pPr>
              <w:spacing w:line="360" w:lineRule="auto"/>
              <w:rPr>
                <w:b/>
                <w:bCs/>
                <w:color w:val="000000" w:themeColor="text1"/>
                <w:szCs w:val="21"/>
              </w:rPr>
            </w:pPr>
            <w:r w:rsidRPr="00EC7F91">
              <w:rPr>
                <w:rFonts w:hint="eastAsia"/>
                <w:b/>
                <w:color w:val="000000" w:themeColor="text1"/>
                <w:szCs w:val="21"/>
              </w:rPr>
              <w:t>问题三：公司</w:t>
            </w:r>
            <w:r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在汽车零部件领域以什么样的策略稳定现有地位？</w:t>
            </w:r>
            <w:r w:rsidRPr="00EC7F91">
              <w:rPr>
                <w:b/>
                <w:bCs/>
                <w:color w:val="000000" w:themeColor="text1"/>
                <w:szCs w:val="21"/>
              </w:rPr>
              <w:t xml:space="preserve"> </w:t>
            </w:r>
          </w:p>
          <w:p w14:paraId="04836068" w14:textId="77777777" w:rsidR="00196EC1" w:rsidRPr="00EC7F91" w:rsidRDefault="0049532A">
            <w:pPr>
              <w:spacing w:line="360" w:lineRule="auto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lastRenderedPageBreak/>
              <w:t>答：</w:t>
            </w:r>
            <w:r w:rsidR="007270E7" w:rsidRPr="00EC7F91">
              <w:rPr>
                <w:rFonts w:hint="eastAsia"/>
                <w:color w:val="000000" w:themeColor="text1"/>
                <w:szCs w:val="21"/>
              </w:rPr>
              <w:t>新能源车主要包含技术路线方面：纯电、插电。无论</w:t>
            </w:r>
            <w:r w:rsidR="007022B8" w:rsidRPr="00EC7F91">
              <w:rPr>
                <w:rFonts w:hint="eastAsia"/>
                <w:color w:val="000000" w:themeColor="text1"/>
                <w:szCs w:val="21"/>
              </w:rPr>
              <w:t>是哪一类技术路线，都需要用到相应的热管理部件。零部件企业需要一定的条件和资质才能成为汽车厂合格供应商，进入门槛</w:t>
            </w:r>
            <w:r w:rsidR="00BB21BE" w:rsidRPr="00EC7F91">
              <w:rPr>
                <w:rFonts w:hint="eastAsia"/>
                <w:color w:val="000000" w:themeColor="text1"/>
                <w:szCs w:val="21"/>
              </w:rPr>
              <w:t>很</w:t>
            </w:r>
            <w:r w:rsidR="003E62D7" w:rsidRPr="00EC7F91">
              <w:rPr>
                <w:rFonts w:hint="eastAsia"/>
                <w:color w:val="000000" w:themeColor="text1"/>
                <w:szCs w:val="21"/>
              </w:rPr>
              <w:t>高</w:t>
            </w:r>
            <w:r w:rsidR="007022B8" w:rsidRPr="00EC7F91">
              <w:rPr>
                <w:rFonts w:hint="eastAsia"/>
                <w:color w:val="000000" w:themeColor="text1"/>
                <w:szCs w:val="21"/>
              </w:rPr>
              <w:t>。对企业自身，不断积累产品品类，不断优化精益生产能力，提升竞争力。</w:t>
            </w:r>
          </w:p>
          <w:p w14:paraId="3F161A7F" w14:textId="77777777" w:rsidR="00196EC1" w:rsidRPr="00EC7F91" w:rsidRDefault="00196EC1">
            <w:pPr>
              <w:spacing w:line="360" w:lineRule="auto"/>
              <w:rPr>
                <w:color w:val="000000" w:themeColor="text1"/>
                <w:szCs w:val="21"/>
              </w:rPr>
            </w:pPr>
          </w:p>
          <w:p w14:paraId="4E035420" w14:textId="77777777" w:rsidR="00196EC1" w:rsidRPr="00EC7F91" w:rsidRDefault="007022B8">
            <w:pPr>
              <w:spacing w:line="360" w:lineRule="auto"/>
              <w:rPr>
                <w:b/>
                <w:bCs/>
                <w:color w:val="000000" w:themeColor="text1"/>
                <w:szCs w:val="21"/>
              </w:rPr>
            </w:pPr>
            <w:r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问题</w:t>
            </w:r>
            <w:r w:rsidR="0035095E"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四</w:t>
            </w:r>
            <w:r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：</w:t>
            </w:r>
            <w:r w:rsidR="000F0B52"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公司</w:t>
            </w:r>
            <w:r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关注新技术的方向？</w:t>
            </w:r>
            <w:r w:rsidRPr="00EC7F91">
              <w:rPr>
                <w:b/>
                <w:bCs/>
                <w:color w:val="000000" w:themeColor="text1"/>
                <w:szCs w:val="21"/>
              </w:rPr>
              <w:t xml:space="preserve"> </w:t>
            </w:r>
          </w:p>
          <w:p w14:paraId="70BF2F3B" w14:textId="77777777" w:rsidR="00E6586B" w:rsidRPr="00EC7F91" w:rsidRDefault="007022B8">
            <w:pPr>
              <w:spacing w:line="360" w:lineRule="auto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答：行业发展趋势是公司研发的落脚点，主要</w:t>
            </w:r>
            <w:r w:rsidR="002C2354" w:rsidRPr="00EC7F91">
              <w:rPr>
                <w:rFonts w:hint="eastAsia"/>
                <w:color w:val="000000" w:themeColor="text1"/>
                <w:szCs w:val="21"/>
              </w:rPr>
              <w:t>关注</w:t>
            </w:r>
            <w:r w:rsidRPr="00EC7F91">
              <w:rPr>
                <w:rFonts w:hint="eastAsia"/>
                <w:color w:val="000000" w:themeColor="text1"/>
                <w:szCs w:val="21"/>
              </w:rPr>
              <w:t>在变频化、能效升级、新冷媒三个方向。</w:t>
            </w:r>
          </w:p>
          <w:p w14:paraId="7183E1F1" w14:textId="77777777" w:rsidR="00E6586B" w:rsidRPr="00EC7F91" w:rsidRDefault="00E6586B">
            <w:pPr>
              <w:spacing w:line="360" w:lineRule="auto"/>
              <w:rPr>
                <w:color w:val="000000" w:themeColor="text1"/>
                <w:szCs w:val="21"/>
              </w:rPr>
            </w:pPr>
          </w:p>
          <w:p w14:paraId="6B7FCFF6" w14:textId="00901A27" w:rsidR="00E6586B" w:rsidRPr="00EC7F91" w:rsidRDefault="00E6586B">
            <w:pPr>
              <w:spacing w:line="360" w:lineRule="auto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b/>
                <w:color w:val="000000" w:themeColor="text1"/>
                <w:szCs w:val="21"/>
              </w:rPr>
              <w:t>问题五：</w:t>
            </w:r>
            <w:r w:rsidR="002B23EF"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微通道业务的情况</w:t>
            </w:r>
            <w:r w:rsidRPr="00EC7F91">
              <w:rPr>
                <w:rFonts w:hint="eastAsia"/>
                <w:b/>
                <w:bCs/>
                <w:color w:val="000000" w:themeColor="text1"/>
                <w:szCs w:val="21"/>
              </w:rPr>
              <w:t>？</w:t>
            </w:r>
          </w:p>
          <w:p w14:paraId="215A027C" w14:textId="45E144A6" w:rsidR="00196EC1" w:rsidRPr="00EC7F91" w:rsidRDefault="00E6586B">
            <w:pPr>
              <w:spacing w:line="360" w:lineRule="auto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答：</w:t>
            </w:r>
            <w:r w:rsidR="002B23EF" w:rsidRPr="00EC7F91">
              <w:rPr>
                <w:rFonts w:hint="eastAsia"/>
                <w:color w:val="000000" w:themeColor="text1"/>
                <w:szCs w:val="21"/>
              </w:rPr>
              <w:t>关注冷媒的</w:t>
            </w:r>
            <w:r w:rsidR="00E95D8B" w:rsidRPr="00EC7F91">
              <w:rPr>
                <w:rFonts w:hint="eastAsia"/>
                <w:color w:val="000000" w:themeColor="text1"/>
                <w:szCs w:val="21"/>
              </w:rPr>
              <w:t>充</w:t>
            </w:r>
            <w:r w:rsidR="002B23EF" w:rsidRPr="00EC7F91">
              <w:rPr>
                <w:rFonts w:hint="eastAsia"/>
                <w:color w:val="000000" w:themeColor="text1"/>
                <w:szCs w:val="21"/>
              </w:rPr>
              <w:t>注量</w:t>
            </w:r>
            <w:r w:rsidR="00D458D4" w:rsidRPr="00EC7F91">
              <w:rPr>
                <w:rFonts w:hint="eastAsia"/>
                <w:color w:val="000000" w:themeColor="text1"/>
                <w:szCs w:val="21"/>
              </w:rPr>
              <w:t>和能效提升</w:t>
            </w:r>
            <w:r w:rsidR="001910C4" w:rsidRPr="00EC7F91">
              <w:rPr>
                <w:rFonts w:hint="eastAsia"/>
                <w:color w:val="000000" w:themeColor="text1"/>
                <w:szCs w:val="21"/>
              </w:rPr>
              <w:t>。</w:t>
            </w:r>
            <w:r w:rsidR="002B23EF" w:rsidRPr="00EC7F91">
              <w:rPr>
                <w:rFonts w:hint="eastAsia"/>
                <w:color w:val="000000" w:themeColor="text1"/>
                <w:szCs w:val="21"/>
              </w:rPr>
              <w:t>有的冷媒易燃</w:t>
            </w:r>
            <w:r w:rsidR="00117217" w:rsidRPr="00EC7F91">
              <w:rPr>
                <w:rFonts w:hint="eastAsia"/>
                <w:color w:val="000000" w:themeColor="text1"/>
                <w:szCs w:val="21"/>
              </w:rPr>
              <w:t>、</w:t>
            </w:r>
            <w:r w:rsidR="002B23EF" w:rsidRPr="00EC7F91">
              <w:rPr>
                <w:rFonts w:hint="eastAsia"/>
                <w:color w:val="000000" w:themeColor="text1"/>
                <w:szCs w:val="21"/>
              </w:rPr>
              <w:t>有毒，</w:t>
            </w:r>
            <w:r w:rsidR="006B64B3" w:rsidRPr="00EC7F91">
              <w:rPr>
                <w:rFonts w:hint="eastAsia"/>
                <w:color w:val="000000" w:themeColor="text1"/>
                <w:szCs w:val="21"/>
              </w:rPr>
              <w:t>因此</w:t>
            </w:r>
            <w:r w:rsidR="002B23EF" w:rsidRPr="00EC7F91">
              <w:rPr>
                <w:rFonts w:hint="eastAsia"/>
                <w:color w:val="000000" w:themeColor="text1"/>
                <w:szCs w:val="21"/>
              </w:rPr>
              <w:t>对</w:t>
            </w:r>
            <w:r w:rsidR="006B64B3" w:rsidRPr="00EC7F91">
              <w:rPr>
                <w:rFonts w:hint="eastAsia"/>
                <w:color w:val="000000" w:themeColor="text1"/>
                <w:szCs w:val="21"/>
              </w:rPr>
              <w:t>该种冷媒</w:t>
            </w:r>
            <w:r w:rsidR="002B24E6" w:rsidRPr="00EC7F91">
              <w:rPr>
                <w:rFonts w:hint="eastAsia"/>
                <w:color w:val="000000" w:themeColor="text1"/>
                <w:szCs w:val="21"/>
              </w:rPr>
              <w:t>充</w:t>
            </w:r>
            <w:r w:rsidR="002B23EF" w:rsidRPr="00EC7F91">
              <w:rPr>
                <w:rFonts w:hint="eastAsia"/>
                <w:color w:val="000000" w:themeColor="text1"/>
                <w:szCs w:val="21"/>
              </w:rPr>
              <w:t>注量有要求</w:t>
            </w:r>
            <w:r w:rsidR="001B61B0" w:rsidRPr="00EC7F91">
              <w:rPr>
                <w:rFonts w:hint="eastAsia"/>
                <w:color w:val="000000" w:themeColor="text1"/>
                <w:szCs w:val="21"/>
              </w:rPr>
              <w:t>。</w:t>
            </w:r>
            <w:r w:rsidR="002B23EF" w:rsidRPr="00EC7F91">
              <w:rPr>
                <w:rFonts w:hint="eastAsia"/>
                <w:color w:val="000000" w:themeColor="text1"/>
                <w:szCs w:val="21"/>
              </w:rPr>
              <w:t>微通道产品可以减少</w:t>
            </w:r>
            <w:r w:rsidR="002B23EF" w:rsidRPr="00EC7F91">
              <w:rPr>
                <w:color w:val="000000" w:themeColor="text1"/>
                <w:szCs w:val="21"/>
              </w:rPr>
              <w:t>50%</w:t>
            </w:r>
            <w:r w:rsidR="002B23EF" w:rsidRPr="00EC7F91">
              <w:rPr>
                <w:rFonts w:hint="eastAsia"/>
                <w:color w:val="000000" w:themeColor="text1"/>
                <w:szCs w:val="21"/>
              </w:rPr>
              <w:t>的</w:t>
            </w:r>
            <w:r w:rsidR="002B24E6" w:rsidRPr="00EC7F91">
              <w:rPr>
                <w:rFonts w:hint="eastAsia"/>
                <w:color w:val="000000" w:themeColor="text1"/>
                <w:szCs w:val="21"/>
              </w:rPr>
              <w:t>充</w:t>
            </w:r>
            <w:r w:rsidR="002B23EF" w:rsidRPr="00EC7F91">
              <w:rPr>
                <w:rFonts w:hint="eastAsia"/>
                <w:color w:val="000000" w:themeColor="text1"/>
                <w:szCs w:val="21"/>
              </w:rPr>
              <w:t>注量，能效提升</w:t>
            </w:r>
            <w:r w:rsidR="002B23EF" w:rsidRPr="00EC7F91">
              <w:rPr>
                <w:color w:val="000000" w:themeColor="text1"/>
                <w:szCs w:val="21"/>
              </w:rPr>
              <w:t>30%</w:t>
            </w:r>
            <w:r w:rsidR="002B23EF" w:rsidRPr="00EC7F91">
              <w:rPr>
                <w:rFonts w:hint="eastAsia"/>
                <w:color w:val="000000" w:themeColor="text1"/>
                <w:szCs w:val="21"/>
              </w:rPr>
              <w:t>。</w:t>
            </w:r>
          </w:p>
          <w:p w14:paraId="151E1B1A" w14:textId="77777777" w:rsidR="00196EC1" w:rsidRPr="00EC7F91" w:rsidRDefault="00196EC1">
            <w:pPr>
              <w:spacing w:line="360" w:lineRule="auto"/>
              <w:rPr>
                <w:color w:val="000000" w:themeColor="text1"/>
                <w:szCs w:val="21"/>
              </w:rPr>
            </w:pPr>
          </w:p>
          <w:p w14:paraId="3F0275EF" w14:textId="6E136CA5" w:rsidR="007B141C" w:rsidRPr="004E0A8D" w:rsidRDefault="007B141C" w:rsidP="007B141C">
            <w:pPr>
              <w:widowControl/>
              <w:spacing w:line="360" w:lineRule="auto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4E0A8D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问题</w:t>
            </w:r>
            <w:r w:rsidR="0085372F" w:rsidRPr="004E0A8D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六</w:t>
            </w:r>
            <w:r w:rsidRPr="004E0A8D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：</w:t>
            </w:r>
            <w:r w:rsidR="008638B2" w:rsidRPr="004E0A8D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三花家用空调业务的看点</w:t>
            </w:r>
            <w:r w:rsidRPr="004E0A8D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？</w:t>
            </w:r>
          </w:p>
          <w:p w14:paraId="5C732239" w14:textId="7A3BD5B2" w:rsidR="007B141C" w:rsidRPr="00EC7F91" w:rsidRDefault="007B141C" w:rsidP="007B141C">
            <w:pPr>
              <w:spacing w:line="360" w:lineRule="auto"/>
              <w:rPr>
                <w:color w:val="000000" w:themeColor="text1"/>
                <w:kern w:val="2"/>
                <w:szCs w:val="21"/>
              </w:rPr>
            </w:pPr>
            <w:r w:rsidRPr="00EC7F91">
              <w:rPr>
                <w:rFonts w:hint="eastAsia"/>
                <w:color w:val="000000" w:themeColor="text1"/>
              </w:rPr>
              <w:t>答：</w:t>
            </w:r>
            <w:r w:rsidR="008638B2" w:rsidRPr="00EC7F91">
              <w:rPr>
                <w:color w:val="000000" w:themeColor="text1"/>
              </w:rPr>
              <w:t xml:space="preserve">1. </w:t>
            </w:r>
            <w:r w:rsidR="008638B2" w:rsidRPr="00EC7F91">
              <w:rPr>
                <w:rFonts w:hint="eastAsia"/>
                <w:color w:val="000000" w:themeColor="text1"/>
              </w:rPr>
              <w:t>中国新能效等级的实施，给公司电子膨胀阀业务带来了机会</w:t>
            </w:r>
            <w:r w:rsidRPr="00EC7F91">
              <w:rPr>
                <w:rFonts w:hint="eastAsia"/>
                <w:color w:val="000000" w:themeColor="text1"/>
                <w:szCs w:val="21"/>
              </w:rPr>
              <w:t>。</w:t>
            </w:r>
            <w:r w:rsidR="008638B2" w:rsidRPr="00EC7F91">
              <w:rPr>
                <w:color w:val="000000" w:themeColor="text1"/>
                <w:szCs w:val="21"/>
              </w:rPr>
              <w:t xml:space="preserve">2. </w:t>
            </w:r>
            <w:r w:rsidR="008638B2" w:rsidRPr="00EC7F91">
              <w:rPr>
                <w:rFonts w:hint="eastAsia"/>
                <w:color w:val="000000" w:themeColor="text1"/>
                <w:szCs w:val="21"/>
              </w:rPr>
              <w:t>空调功能的拓展，如日本空调市场</w:t>
            </w:r>
            <w:r w:rsidR="008638B2" w:rsidRPr="00EC7F91">
              <w:rPr>
                <w:color w:val="000000" w:themeColor="text1"/>
                <w:szCs w:val="21"/>
              </w:rPr>
              <w:t>20%</w:t>
            </w:r>
            <w:r w:rsidR="008638B2" w:rsidRPr="00EC7F91">
              <w:rPr>
                <w:rFonts w:hint="eastAsia"/>
                <w:color w:val="000000" w:themeColor="text1"/>
                <w:szCs w:val="21"/>
              </w:rPr>
              <w:t>有不降温除湿功能，公司零部件仍有增量空间。</w:t>
            </w:r>
            <w:r w:rsidR="008638B2" w:rsidRPr="00EC7F91">
              <w:rPr>
                <w:color w:val="000000" w:themeColor="text1"/>
                <w:szCs w:val="21"/>
              </w:rPr>
              <w:t xml:space="preserve">3. </w:t>
            </w:r>
            <w:r w:rsidR="008638B2" w:rsidRPr="00EC7F91">
              <w:rPr>
                <w:rFonts w:hint="eastAsia"/>
                <w:color w:val="000000" w:themeColor="text1"/>
                <w:szCs w:val="21"/>
              </w:rPr>
              <w:t>公司的国际化</w:t>
            </w:r>
            <w:r w:rsidR="00AD5C61" w:rsidRPr="00EC7F91">
              <w:rPr>
                <w:rFonts w:hint="eastAsia"/>
                <w:color w:val="000000" w:themeColor="text1"/>
                <w:szCs w:val="21"/>
              </w:rPr>
              <w:t>布局</w:t>
            </w:r>
            <w:r w:rsidR="008638B2" w:rsidRPr="00EC7F91">
              <w:rPr>
                <w:rFonts w:hint="eastAsia"/>
                <w:color w:val="000000" w:themeColor="text1"/>
                <w:szCs w:val="21"/>
              </w:rPr>
              <w:t>能更好的应对疫情带来的影响。</w:t>
            </w:r>
            <w:r w:rsidR="00C434C9" w:rsidRPr="00EC7F91">
              <w:rPr>
                <w:rFonts w:hint="eastAsia"/>
                <w:color w:val="000000" w:themeColor="text1"/>
                <w:szCs w:val="21"/>
              </w:rPr>
              <w:t>总体来说还有增长空间。</w:t>
            </w:r>
          </w:p>
          <w:p w14:paraId="47F4BAB9" w14:textId="77777777" w:rsidR="00CB4262" w:rsidRPr="00EC7F91" w:rsidRDefault="00CB4262" w:rsidP="007B141C">
            <w:pPr>
              <w:spacing w:line="360" w:lineRule="auto"/>
              <w:ind w:firstLineChars="200" w:firstLine="420"/>
              <w:rPr>
                <w:color w:val="000000" w:themeColor="text1"/>
                <w:szCs w:val="21"/>
              </w:rPr>
            </w:pPr>
          </w:p>
          <w:p w14:paraId="12AC3921" w14:textId="57D7BD0F" w:rsidR="007B141C" w:rsidRPr="004E0A8D" w:rsidRDefault="008E67DB" w:rsidP="007B141C">
            <w:pPr>
              <w:widowControl/>
              <w:spacing w:line="360" w:lineRule="auto"/>
              <w:jc w:val="left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4E0A8D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问题七</w:t>
            </w:r>
            <w:r w:rsidR="007B141C" w:rsidRPr="004E0A8D">
              <w:rPr>
                <w:rFonts w:hint="eastAsia"/>
                <w:b/>
                <w:bCs/>
                <w:color w:val="000000" w:themeColor="text1"/>
                <w:kern w:val="0"/>
                <w:szCs w:val="21"/>
              </w:rPr>
              <w:t>：公司商用制冷的市场？</w:t>
            </w:r>
          </w:p>
          <w:p w14:paraId="74186C5E" w14:textId="76A0FE2D" w:rsidR="00CB4262" w:rsidRPr="00EC7F91" w:rsidRDefault="007B141C" w:rsidP="00D609E5">
            <w:pPr>
              <w:spacing w:line="360" w:lineRule="auto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color w:val="000000" w:themeColor="text1"/>
                <w:szCs w:val="21"/>
              </w:rPr>
              <w:t>答：</w:t>
            </w:r>
            <w:r w:rsidR="00720B4C" w:rsidRPr="00EC7F91">
              <w:rPr>
                <w:rFonts w:hint="eastAsia"/>
                <w:color w:val="000000" w:themeColor="text1"/>
                <w:szCs w:val="21"/>
              </w:rPr>
              <w:t>相对于欧美市场，中国市场目前规模较小。商用制冷包括中央空凋</w:t>
            </w:r>
            <w:r w:rsidR="00AD5C61" w:rsidRPr="00EC7F91">
              <w:rPr>
                <w:rFonts w:hint="eastAsia"/>
                <w:color w:val="000000" w:themeColor="text1"/>
                <w:szCs w:val="21"/>
              </w:rPr>
              <w:t>、</w:t>
            </w:r>
            <w:r w:rsidR="00720B4C" w:rsidRPr="00EC7F91">
              <w:rPr>
                <w:rFonts w:hint="eastAsia"/>
                <w:color w:val="000000" w:themeColor="text1"/>
                <w:szCs w:val="21"/>
              </w:rPr>
              <w:t>商用冷冻冷藏</w:t>
            </w:r>
            <w:r w:rsidR="00AD5C61" w:rsidRPr="00EC7F91">
              <w:rPr>
                <w:rFonts w:hint="eastAsia"/>
                <w:color w:val="000000" w:themeColor="text1"/>
                <w:szCs w:val="21"/>
              </w:rPr>
              <w:t>、</w:t>
            </w:r>
            <w:r w:rsidR="00720B4C" w:rsidRPr="00EC7F91">
              <w:rPr>
                <w:rFonts w:hint="eastAsia"/>
                <w:color w:val="000000" w:themeColor="text1"/>
                <w:szCs w:val="21"/>
              </w:rPr>
              <w:t>冷链物流</w:t>
            </w:r>
            <w:r w:rsidR="002B23EF" w:rsidRPr="00EC7F91">
              <w:rPr>
                <w:rFonts w:hint="eastAsia"/>
                <w:color w:val="000000" w:themeColor="text1"/>
                <w:szCs w:val="21"/>
              </w:rPr>
              <w:t>。</w:t>
            </w:r>
            <w:r w:rsidR="00720B4C" w:rsidRPr="00EC7F91">
              <w:rPr>
                <w:rFonts w:hint="eastAsia"/>
                <w:color w:val="000000" w:themeColor="text1"/>
                <w:szCs w:val="21"/>
              </w:rPr>
              <w:t>尤其</w:t>
            </w:r>
            <w:r w:rsidR="00720B4C" w:rsidRPr="00EC7F9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是</w:t>
            </w:r>
            <w:r w:rsidR="009B41D7" w:rsidRPr="00EC7F91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我</w:t>
            </w:r>
            <w:r w:rsidR="000C24FF" w:rsidRPr="00EC7F9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国冷链市场</w:t>
            </w:r>
            <w:r w:rsidR="000A5D57" w:rsidRPr="00EC7F9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增量</w:t>
            </w:r>
            <w:r w:rsidRPr="00EC7F9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空间</w:t>
            </w:r>
            <w:r w:rsidR="000C24FF" w:rsidRPr="00EC7F9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大</w:t>
            </w:r>
            <w:r w:rsidRPr="00EC7F9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，应用场景多</w:t>
            </w:r>
            <w:r w:rsidR="00904388" w:rsidRPr="00EC7F9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  <w:r w:rsidR="00904388" w:rsidRPr="00EC7F91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与发达国家相比，我国冷链</w:t>
            </w:r>
            <w:r w:rsidR="0020422C" w:rsidRPr="00EC7F91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物流行业相对薄弱</w:t>
            </w:r>
            <w:r w:rsidR="00904388" w:rsidRPr="00EC7F91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，</w:t>
            </w:r>
            <w:r w:rsidR="000C24FF" w:rsidRPr="00EC7F9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加上</w:t>
            </w:r>
            <w:r w:rsidR="00B064D9" w:rsidRPr="00EC7F91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我国电商发展迅猛</w:t>
            </w:r>
            <w:r w:rsidR="000C24FF" w:rsidRPr="00EC7F9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，</w:t>
            </w:r>
            <w:r w:rsidR="00B064D9" w:rsidRPr="00EC7F91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对冷链物流</w:t>
            </w:r>
            <w:r w:rsidR="0094065E" w:rsidRPr="00EC7F91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中的温度管理</w:t>
            </w:r>
            <w:r w:rsidR="00B064D9" w:rsidRPr="00EC7F91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需求不断增加</w:t>
            </w:r>
            <w:r w:rsidR="001336FD" w:rsidRPr="00EC7F91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，后发优势明显</w:t>
            </w:r>
            <w:r w:rsidR="00817037" w:rsidRPr="00EC7F91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。</w:t>
            </w:r>
          </w:p>
        </w:tc>
      </w:tr>
      <w:tr w:rsidR="004E0A8D" w:rsidRPr="004E0A8D" w14:paraId="08FDE005" w14:textId="77777777">
        <w:trPr>
          <w:trHeight w:val="84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34B40" w14:textId="77777777" w:rsidR="00196EC1" w:rsidRPr="00EC7F91" w:rsidRDefault="007022B8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lastRenderedPageBreak/>
              <w:t>附件清单</w:t>
            </w:r>
          </w:p>
          <w:p w14:paraId="59AAB841" w14:textId="77777777" w:rsidR="00196EC1" w:rsidRPr="00EC7F91" w:rsidRDefault="007022B8">
            <w:pPr>
              <w:spacing w:line="480" w:lineRule="atLeast"/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t>（如有）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B85EF" w14:textId="77777777" w:rsidR="00196EC1" w:rsidRPr="00EC7F91" w:rsidRDefault="007022B8">
            <w:pPr>
              <w:spacing w:after="240" w:line="480" w:lineRule="atLeast"/>
              <w:rPr>
                <w:color w:val="000000" w:themeColor="text1"/>
                <w:szCs w:val="21"/>
              </w:rPr>
            </w:pPr>
            <w:r w:rsidRPr="00EC7F91">
              <w:rPr>
                <w:rFonts w:hint="eastAsia"/>
                <w:bCs/>
                <w:iCs/>
                <w:color w:val="000000" w:themeColor="text1"/>
                <w:szCs w:val="21"/>
              </w:rPr>
              <w:t>无</w:t>
            </w:r>
          </w:p>
        </w:tc>
      </w:tr>
      <w:tr w:rsidR="004E0A8D" w:rsidRPr="004E0A8D" w14:paraId="13DE5B1A" w14:textId="77777777">
        <w:trPr>
          <w:trHeight w:val="5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CA27" w14:textId="77777777" w:rsidR="00196EC1" w:rsidRPr="00EC7F91" w:rsidRDefault="007022B8">
            <w:pPr>
              <w:rPr>
                <w:b/>
                <w:bCs/>
                <w:iCs/>
                <w:color w:val="000000" w:themeColor="text1"/>
                <w:sz w:val="24"/>
              </w:rPr>
            </w:pPr>
            <w:r w:rsidRPr="00EC7F91">
              <w:rPr>
                <w:rFonts w:hint="eastAsia"/>
                <w:b/>
                <w:bCs/>
                <w:iCs/>
                <w:color w:val="000000" w:themeColor="text1"/>
                <w:sz w:val="24"/>
              </w:rPr>
              <w:t>日期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305B3" w14:textId="1FAB1237" w:rsidR="00196EC1" w:rsidRPr="00EC7F91" w:rsidRDefault="007022B8" w:rsidP="006D6A10">
            <w:pPr>
              <w:tabs>
                <w:tab w:val="left" w:pos="2453"/>
              </w:tabs>
              <w:rPr>
                <w:color w:val="000000" w:themeColor="text1"/>
                <w:szCs w:val="21"/>
              </w:rPr>
            </w:pPr>
            <w:r w:rsidRPr="00EC7F91">
              <w:rPr>
                <w:color w:val="000000" w:themeColor="text1"/>
                <w:szCs w:val="21"/>
              </w:rPr>
              <w:t>2020</w:t>
            </w:r>
            <w:r w:rsidRPr="00EC7F91">
              <w:rPr>
                <w:rFonts w:hint="eastAsia"/>
                <w:color w:val="000000" w:themeColor="text1"/>
                <w:szCs w:val="21"/>
              </w:rPr>
              <w:t>年</w:t>
            </w:r>
            <w:r w:rsidR="00F14FB2" w:rsidRPr="00EC7F91">
              <w:rPr>
                <w:color w:val="000000" w:themeColor="text1"/>
                <w:szCs w:val="21"/>
              </w:rPr>
              <w:t>8</w:t>
            </w:r>
            <w:r w:rsidRPr="00EC7F91">
              <w:rPr>
                <w:rFonts w:hint="eastAsia"/>
                <w:color w:val="000000" w:themeColor="text1"/>
                <w:szCs w:val="21"/>
              </w:rPr>
              <w:t>月</w:t>
            </w:r>
            <w:r w:rsidR="00F14FB2" w:rsidRPr="00EC7F91">
              <w:rPr>
                <w:color w:val="000000" w:themeColor="text1"/>
                <w:szCs w:val="21"/>
              </w:rPr>
              <w:t>25</w:t>
            </w:r>
            <w:r w:rsidRPr="00EC7F91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</w:tbl>
    <w:p w14:paraId="5459BB54" w14:textId="77777777" w:rsidR="00196EC1" w:rsidRPr="00EC7F91" w:rsidRDefault="00196EC1">
      <w:pPr>
        <w:rPr>
          <w:color w:val="000000" w:themeColor="text1"/>
          <w:sz w:val="23"/>
          <w:szCs w:val="21"/>
        </w:rPr>
      </w:pPr>
    </w:p>
    <w:sectPr w:rsidR="00196EC1" w:rsidRPr="00EC7F91" w:rsidSect="00196EC1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5FC88" w14:textId="77777777" w:rsidR="00EC1703" w:rsidRDefault="00EC1703" w:rsidP="006F497C">
      <w:r>
        <w:separator/>
      </w:r>
    </w:p>
  </w:endnote>
  <w:endnote w:type="continuationSeparator" w:id="0">
    <w:p w14:paraId="79F942D6" w14:textId="77777777" w:rsidR="00EC1703" w:rsidRDefault="00EC1703" w:rsidP="006F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EB247" w14:textId="77777777" w:rsidR="00EC1703" w:rsidRDefault="00EC1703" w:rsidP="006F497C">
      <w:r>
        <w:separator/>
      </w:r>
    </w:p>
  </w:footnote>
  <w:footnote w:type="continuationSeparator" w:id="0">
    <w:p w14:paraId="2A5BA2B5" w14:textId="77777777" w:rsidR="00EC1703" w:rsidRDefault="00EC1703" w:rsidP="006F4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04"/>
    <w:rsid w:val="000009B5"/>
    <w:rsid w:val="00000CBD"/>
    <w:rsid w:val="00007A66"/>
    <w:rsid w:val="00014155"/>
    <w:rsid w:val="00020946"/>
    <w:rsid w:val="0002557B"/>
    <w:rsid w:val="000403A3"/>
    <w:rsid w:val="000408BA"/>
    <w:rsid w:val="00043A35"/>
    <w:rsid w:val="000524BF"/>
    <w:rsid w:val="00055EEA"/>
    <w:rsid w:val="000573F9"/>
    <w:rsid w:val="00065869"/>
    <w:rsid w:val="00072B4F"/>
    <w:rsid w:val="000752C5"/>
    <w:rsid w:val="000868EB"/>
    <w:rsid w:val="000900E0"/>
    <w:rsid w:val="00094B8D"/>
    <w:rsid w:val="000A5600"/>
    <w:rsid w:val="000A5D57"/>
    <w:rsid w:val="000B5BFC"/>
    <w:rsid w:val="000C24FF"/>
    <w:rsid w:val="000C7B98"/>
    <w:rsid w:val="000D36E4"/>
    <w:rsid w:val="000D761C"/>
    <w:rsid w:val="000F0B52"/>
    <w:rsid w:val="000F2AB0"/>
    <w:rsid w:val="000F31E6"/>
    <w:rsid w:val="001072C0"/>
    <w:rsid w:val="001139E6"/>
    <w:rsid w:val="00117217"/>
    <w:rsid w:val="00117CB6"/>
    <w:rsid w:val="00123172"/>
    <w:rsid w:val="0012589A"/>
    <w:rsid w:val="001264FE"/>
    <w:rsid w:val="00126E5A"/>
    <w:rsid w:val="0012733E"/>
    <w:rsid w:val="00127AF8"/>
    <w:rsid w:val="001335A2"/>
    <w:rsid w:val="00133654"/>
    <w:rsid w:val="001336FD"/>
    <w:rsid w:val="0016093E"/>
    <w:rsid w:val="00165565"/>
    <w:rsid w:val="00171408"/>
    <w:rsid w:val="001715D4"/>
    <w:rsid w:val="001739E7"/>
    <w:rsid w:val="00175A9D"/>
    <w:rsid w:val="00185178"/>
    <w:rsid w:val="001910C4"/>
    <w:rsid w:val="001965C9"/>
    <w:rsid w:val="00196EC1"/>
    <w:rsid w:val="00197CAC"/>
    <w:rsid w:val="001A0DAF"/>
    <w:rsid w:val="001A4F2C"/>
    <w:rsid w:val="001A5F86"/>
    <w:rsid w:val="001A6C2A"/>
    <w:rsid w:val="001B106C"/>
    <w:rsid w:val="001B6178"/>
    <w:rsid w:val="001B61B0"/>
    <w:rsid w:val="001C5840"/>
    <w:rsid w:val="001D2AF8"/>
    <w:rsid w:val="001D396A"/>
    <w:rsid w:val="001D69B6"/>
    <w:rsid w:val="001F3CB1"/>
    <w:rsid w:val="00202843"/>
    <w:rsid w:val="00203E0E"/>
    <w:rsid w:val="0020422C"/>
    <w:rsid w:val="00204237"/>
    <w:rsid w:val="00211DD6"/>
    <w:rsid w:val="002166AD"/>
    <w:rsid w:val="002211A3"/>
    <w:rsid w:val="00221DE5"/>
    <w:rsid w:val="002237E3"/>
    <w:rsid w:val="00225CD5"/>
    <w:rsid w:val="00230894"/>
    <w:rsid w:val="00240394"/>
    <w:rsid w:val="00240D28"/>
    <w:rsid w:val="002418B0"/>
    <w:rsid w:val="00244DDA"/>
    <w:rsid w:val="00246448"/>
    <w:rsid w:val="00256215"/>
    <w:rsid w:val="002611C3"/>
    <w:rsid w:val="00266821"/>
    <w:rsid w:val="00271AD0"/>
    <w:rsid w:val="002843D2"/>
    <w:rsid w:val="00294900"/>
    <w:rsid w:val="00297C0A"/>
    <w:rsid w:val="002A0EC3"/>
    <w:rsid w:val="002A6E3A"/>
    <w:rsid w:val="002A7656"/>
    <w:rsid w:val="002B23EF"/>
    <w:rsid w:val="002B24E6"/>
    <w:rsid w:val="002B2863"/>
    <w:rsid w:val="002C1531"/>
    <w:rsid w:val="002C2354"/>
    <w:rsid w:val="002C55E5"/>
    <w:rsid w:val="002D2DB4"/>
    <w:rsid w:val="002D5204"/>
    <w:rsid w:val="002E2A82"/>
    <w:rsid w:val="002E56BF"/>
    <w:rsid w:val="002E65DF"/>
    <w:rsid w:val="002E69B6"/>
    <w:rsid w:val="002F0231"/>
    <w:rsid w:val="002F2202"/>
    <w:rsid w:val="002F299B"/>
    <w:rsid w:val="002F3446"/>
    <w:rsid w:val="003047E8"/>
    <w:rsid w:val="00304FFB"/>
    <w:rsid w:val="00305194"/>
    <w:rsid w:val="0031237C"/>
    <w:rsid w:val="00315952"/>
    <w:rsid w:val="00316C7B"/>
    <w:rsid w:val="0032116C"/>
    <w:rsid w:val="003212B1"/>
    <w:rsid w:val="003278F8"/>
    <w:rsid w:val="00342464"/>
    <w:rsid w:val="00344C80"/>
    <w:rsid w:val="003451CF"/>
    <w:rsid w:val="00346A48"/>
    <w:rsid w:val="0035095E"/>
    <w:rsid w:val="0036261C"/>
    <w:rsid w:val="003643B1"/>
    <w:rsid w:val="00366091"/>
    <w:rsid w:val="00375885"/>
    <w:rsid w:val="00377489"/>
    <w:rsid w:val="003863C5"/>
    <w:rsid w:val="00391D2C"/>
    <w:rsid w:val="0039260D"/>
    <w:rsid w:val="00393B21"/>
    <w:rsid w:val="003A204D"/>
    <w:rsid w:val="003A4F7B"/>
    <w:rsid w:val="003B4A8F"/>
    <w:rsid w:val="003D28D5"/>
    <w:rsid w:val="003D4A08"/>
    <w:rsid w:val="003D5661"/>
    <w:rsid w:val="003E416B"/>
    <w:rsid w:val="003E62D7"/>
    <w:rsid w:val="003E64F0"/>
    <w:rsid w:val="00401EE9"/>
    <w:rsid w:val="00405933"/>
    <w:rsid w:val="00415938"/>
    <w:rsid w:val="00415AB8"/>
    <w:rsid w:val="00443A07"/>
    <w:rsid w:val="004500EA"/>
    <w:rsid w:val="004532A2"/>
    <w:rsid w:val="00457617"/>
    <w:rsid w:val="00457E0B"/>
    <w:rsid w:val="00460F88"/>
    <w:rsid w:val="00472EA2"/>
    <w:rsid w:val="0047428D"/>
    <w:rsid w:val="0048182D"/>
    <w:rsid w:val="00484671"/>
    <w:rsid w:val="00486AB8"/>
    <w:rsid w:val="004901C0"/>
    <w:rsid w:val="00493F48"/>
    <w:rsid w:val="0049532A"/>
    <w:rsid w:val="004A1D0B"/>
    <w:rsid w:val="004A2589"/>
    <w:rsid w:val="004A2E6A"/>
    <w:rsid w:val="004B16A6"/>
    <w:rsid w:val="004B2BC5"/>
    <w:rsid w:val="004B5AAB"/>
    <w:rsid w:val="004C1975"/>
    <w:rsid w:val="004C3FEF"/>
    <w:rsid w:val="004C5EA3"/>
    <w:rsid w:val="004C786C"/>
    <w:rsid w:val="004D0CA9"/>
    <w:rsid w:val="004D260A"/>
    <w:rsid w:val="004D6A79"/>
    <w:rsid w:val="004E0A8D"/>
    <w:rsid w:val="004E7A6C"/>
    <w:rsid w:val="004F6BC8"/>
    <w:rsid w:val="00501F53"/>
    <w:rsid w:val="005065B1"/>
    <w:rsid w:val="0051249B"/>
    <w:rsid w:val="00516E2C"/>
    <w:rsid w:val="00522185"/>
    <w:rsid w:val="00522898"/>
    <w:rsid w:val="005403EA"/>
    <w:rsid w:val="005470A8"/>
    <w:rsid w:val="005553C6"/>
    <w:rsid w:val="005752CE"/>
    <w:rsid w:val="0058196A"/>
    <w:rsid w:val="005B1AB8"/>
    <w:rsid w:val="005C1B78"/>
    <w:rsid w:val="005C215F"/>
    <w:rsid w:val="005E0E0C"/>
    <w:rsid w:val="005E17EA"/>
    <w:rsid w:val="005E393C"/>
    <w:rsid w:val="005E417A"/>
    <w:rsid w:val="005E5E9E"/>
    <w:rsid w:val="005E783F"/>
    <w:rsid w:val="00605CA7"/>
    <w:rsid w:val="0060656B"/>
    <w:rsid w:val="00617C9E"/>
    <w:rsid w:val="006228FE"/>
    <w:rsid w:val="00631A92"/>
    <w:rsid w:val="0063648E"/>
    <w:rsid w:val="00636BCA"/>
    <w:rsid w:val="00642BFD"/>
    <w:rsid w:val="00643111"/>
    <w:rsid w:val="0064483D"/>
    <w:rsid w:val="00645AA3"/>
    <w:rsid w:val="0066040C"/>
    <w:rsid w:val="00664392"/>
    <w:rsid w:val="00667FDE"/>
    <w:rsid w:val="00674D61"/>
    <w:rsid w:val="00682FB5"/>
    <w:rsid w:val="00686AB1"/>
    <w:rsid w:val="00687594"/>
    <w:rsid w:val="00690CE0"/>
    <w:rsid w:val="00694970"/>
    <w:rsid w:val="00694AB1"/>
    <w:rsid w:val="006A2DB3"/>
    <w:rsid w:val="006B64B3"/>
    <w:rsid w:val="006B7D57"/>
    <w:rsid w:val="006C2C35"/>
    <w:rsid w:val="006D27D3"/>
    <w:rsid w:val="006D6A10"/>
    <w:rsid w:val="006E1786"/>
    <w:rsid w:val="006E1CD7"/>
    <w:rsid w:val="006F3026"/>
    <w:rsid w:val="006F333E"/>
    <w:rsid w:val="006F497C"/>
    <w:rsid w:val="007022B8"/>
    <w:rsid w:val="00713EA6"/>
    <w:rsid w:val="00720B4C"/>
    <w:rsid w:val="0072233F"/>
    <w:rsid w:val="007270E7"/>
    <w:rsid w:val="00760FCC"/>
    <w:rsid w:val="0076243F"/>
    <w:rsid w:val="007744E6"/>
    <w:rsid w:val="00787A42"/>
    <w:rsid w:val="00793512"/>
    <w:rsid w:val="007A2604"/>
    <w:rsid w:val="007B0819"/>
    <w:rsid w:val="007B141C"/>
    <w:rsid w:val="007B2F1F"/>
    <w:rsid w:val="007B4E02"/>
    <w:rsid w:val="007C2826"/>
    <w:rsid w:val="007E7B39"/>
    <w:rsid w:val="007F3001"/>
    <w:rsid w:val="007F45D5"/>
    <w:rsid w:val="008025A9"/>
    <w:rsid w:val="00805CCB"/>
    <w:rsid w:val="008132F3"/>
    <w:rsid w:val="00814B9E"/>
    <w:rsid w:val="00817037"/>
    <w:rsid w:val="008219E9"/>
    <w:rsid w:val="008238A4"/>
    <w:rsid w:val="00825B0D"/>
    <w:rsid w:val="00825DA9"/>
    <w:rsid w:val="00834366"/>
    <w:rsid w:val="00834CD0"/>
    <w:rsid w:val="00836AA2"/>
    <w:rsid w:val="00843456"/>
    <w:rsid w:val="0085372F"/>
    <w:rsid w:val="00856C46"/>
    <w:rsid w:val="008619D3"/>
    <w:rsid w:val="00862978"/>
    <w:rsid w:val="008638B2"/>
    <w:rsid w:val="00880DDF"/>
    <w:rsid w:val="00882817"/>
    <w:rsid w:val="00891B13"/>
    <w:rsid w:val="00893A63"/>
    <w:rsid w:val="008A15D3"/>
    <w:rsid w:val="008B08EA"/>
    <w:rsid w:val="008B38B5"/>
    <w:rsid w:val="008C3B32"/>
    <w:rsid w:val="008D44BF"/>
    <w:rsid w:val="008E265D"/>
    <w:rsid w:val="008E67DB"/>
    <w:rsid w:val="00904388"/>
    <w:rsid w:val="00905A80"/>
    <w:rsid w:val="0090708A"/>
    <w:rsid w:val="009103D5"/>
    <w:rsid w:val="00920509"/>
    <w:rsid w:val="00924798"/>
    <w:rsid w:val="00926354"/>
    <w:rsid w:val="00926EEB"/>
    <w:rsid w:val="00932CFC"/>
    <w:rsid w:val="0094065E"/>
    <w:rsid w:val="00944396"/>
    <w:rsid w:val="00945758"/>
    <w:rsid w:val="009508D1"/>
    <w:rsid w:val="00957E7C"/>
    <w:rsid w:val="00970A93"/>
    <w:rsid w:val="009915CD"/>
    <w:rsid w:val="00992B99"/>
    <w:rsid w:val="009A0399"/>
    <w:rsid w:val="009B2A7D"/>
    <w:rsid w:val="009B41D7"/>
    <w:rsid w:val="009B4702"/>
    <w:rsid w:val="009C44B2"/>
    <w:rsid w:val="009C4501"/>
    <w:rsid w:val="009C7622"/>
    <w:rsid w:val="009D58FE"/>
    <w:rsid w:val="009D5EF4"/>
    <w:rsid w:val="009E430D"/>
    <w:rsid w:val="009E77DC"/>
    <w:rsid w:val="009F1B4F"/>
    <w:rsid w:val="009F26CC"/>
    <w:rsid w:val="00A0264C"/>
    <w:rsid w:val="00A02CA1"/>
    <w:rsid w:val="00A07E79"/>
    <w:rsid w:val="00A13763"/>
    <w:rsid w:val="00A141BA"/>
    <w:rsid w:val="00A15408"/>
    <w:rsid w:val="00A15533"/>
    <w:rsid w:val="00A16505"/>
    <w:rsid w:val="00A319A7"/>
    <w:rsid w:val="00A3350E"/>
    <w:rsid w:val="00A34373"/>
    <w:rsid w:val="00A35551"/>
    <w:rsid w:val="00A428A9"/>
    <w:rsid w:val="00A467EA"/>
    <w:rsid w:val="00A47D9A"/>
    <w:rsid w:val="00A55A25"/>
    <w:rsid w:val="00A618B0"/>
    <w:rsid w:val="00A710AB"/>
    <w:rsid w:val="00A7358F"/>
    <w:rsid w:val="00A76DA8"/>
    <w:rsid w:val="00A806C1"/>
    <w:rsid w:val="00A81CC4"/>
    <w:rsid w:val="00A822A9"/>
    <w:rsid w:val="00A846C9"/>
    <w:rsid w:val="00A86D9F"/>
    <w:rsid w:val="00A9165E"/>
    <w:rsid w:val="00A91B4E"/>
    <w:rsid w:val="00AA44BB"/>
    <w:rsid w:val="00AA5C1C"/>
    <w:rsid w:val="00AA5DF3"/>
    <w:rsid w:val="00AA5F76"/>
    <w:rsid w:val="00AB0E33"/>
    <w:rsid w:val="00AC54B1"/>
    <w:rsid w:val="00AD5C61"/>
    <w:rsid w:val="00AD6BFE"/>
    <w:rsid w:val="00AE0AB4"/>
    <w:rsid w:val="00AE216E"/>
    <w:rsid w:val="00AE434B"/>
    <w:rsid w:val="00AF0DCE"/>
    <w:rsid w:val="00B064D9"/>
    <w:rsid w:val="00B10A72"/>
    <w:rsid w:val="00B12391"/>
    <w:rsid w:val="00B16E55"/>
    <w:rsid w:val="00B202B6"/>
    <w:rsid w:val="00B20D79"/>
    <w:rsid w:val="00B25A8D"/>
    <w:rsid w:val="00B336F5"/>
    <w:rsid w:val="00B46375"/>
    <w:rsid w:val="00B46EB0"/>
    <w:rsid w:val="00B52645"/>
    <w:rsid w:val="00B62D37"/>
    <w:rsid w:val="00B6410F"/>
    <w:rsid w:val="00B641C0"/>
    <w:rsid w:val="00B6457C"/>
    <w:rsid w:val="00B64F0B"/>
    <w:rsid w:val="00B66693"/>
    <w:rsid w:val="00B67D19"/>
    <w:rsid w:val="00B74561"/>
    <w:rsid w:val="00B74BC9"/>
    <w:rsid w:val="00B75A12"/>
    <w:rsid w:val="00B800EE"/>
    <w:rsid w:val="00B82CF7"/>
    <w:rsid w:val="00B96175"/>
    <w:rsid w:val="00BA3554"/>
    <w:rsid w:val="00BB0E56"/>
    <w:rsid w:val="00BB21BE"/>
    <w:rsid w:val="00BB301E"/>
    <w:rsid w:val="00BB5FC7"/>
    <w:rsid w:val="00BC4083"/>
    <w:rsid w:val="00BC6B46"/>
    <w:rsid w:val="00BD153A"/>
    <w:rsid w:val="00BD259A"/>
    <w:rsid w:val="00BE2922"/>
    <w:rsid w:val="00BE3BA9"/>
    <w:rsid w:val="00BE459E"/>
    <w:rsid w:val="00C15F1A"/>
    <w:rsid w:val="00C30355"/>
    <w:rsid w:val="00C3061E"/>
    <w:rsid w:val="00C434C9"/>
    <w:rsid w:val="00C46433"/>
    <w:rsid w:val="00C4658F"/>
    <w:rsid w:val="00C505D4"/>
    <w:rsid w:val="00C523F1"/>
    <w:rsid w:val="00C53A2E"/>
    <w:rsid w:val="00C62BB3"/>
    <w:rsid w:val="00C63C55"/>
    <w:rsid w:val="00C64E55"/>
    <w:rsid w:val="00C7370B"/>
    <w:rsid w:val="00C75D92"/>
    <w:rsid w:val="00C90D0A"/>
    <w:rsid w:val="00C92208"/>
    <w:rsid w:val="00C95CB9"/>
    <w:rsid w:val="00CA6260"/>
    <w:rsid w:val="00CA7607"/>
    <w:rsid w:val="00CB4262"/>
    <w:rsid w:val="00CC005B"/>
    <w:rsid w:val="00CC27F5"/>
    <w:rsid w:val="00CE0FF2"/>
    <w:rsid w:val="00CE5583"/>
    <w:rsid w:val="00CE5850"/>
    <w:rsid w:val="00CF1307"/>
    <w:rsid w:val="00CF39A8"/>
    <w:rsid w:val="00CF6D9C"/>
    <w:rsid w:val="00D027CF"/>
    <w:rsid w:val="00D132E2"/>
    <w:rsid w:val="00D146CE"/>
    <w:rsid w:val="00D212FC"/>
    <w:rsid w:val="00D232A1"/>
    <w:rsid w:val="00D32782"/>
    <w:rsid w:val="00D34A0A"/>
    <w:rsid w:val="00D40E13"/>
    <w:rsid w:val="00D458D4"/>
    <w:rsid w:val="00D547E0"/>
    <w:rsid w:val="00D60471"/>
    <w:rsid w:val="00D609E5"/>
    <w:rsid w:val="00D6302C"/>
    <w:rsid w:val="00D70767"/>
    <w:rsid w:val="00D717AE"/>
    <w:rsid w:val="00D7561F"/>
    <w:rsid w:val="00D80843"/>
    <w:rsid w:val="00D80ABC"/>
    <w:rsid w:val="00D878DB"/>
    <w:rsid w:val="00DA19ED"/>
    <w:rsid w:val="00DA4626"/>
    <w:rsid w:val="00DB1076"/>
    <w:rsid w:val="00DB4AE4"/>
    <w:rsid w:val="00DB50F9"/>
    <w:rsid w:val="00DD0A37"/>
    <w:rsid w:val="00DD31F6"/>
    <w:rsid w:val="00DD6221"/>
    <w:rsid w:val="00DE6245"/>
    <w:rsid w:val="00DF11AD"/>
    <w:rsid w:val="00DF47E0"/>
    <w:rsid w:val="00E018A6"/>
    <w:rsid w:val="00E04819"/>
    <w:rsid w:val="00E0502A"/>
    <w:rsid w:val="00E20C31"/>
    <w:rsid w:val="00E22EAC"/>
    <w:rsid w:val="00E26687"/>
    <w:rsid w:val="00E32433"/>
    <w:rsid w:val="00E411BA"/>
    <w:rsid w:val="00E442DC"/>
    <w:rsid w:val="00E47836"/>
    <w:rsid w:val="00E50A84"/>
    <w:rsid w:val="00E60519"/>
    <w:rsid w:val="00E61DD7"/>
    <w:rsid w:val="00E6586B"/>
    <w:rsid w:val="00E71EA5"/>
    <w:rsid w:val="00E77C9D"/>
    <w:rsid w:val="00E83A62"/>
    <w:rsid w:val="00E840B5"/>
    <w:rsid w:val="00E94DF6"/>
    <w:rsid w:val="00E95D8B"/>
    <w:rsid w:val="00EA3D0B"/>
    <w:rsid w:val="00EB3AD0"/>
    <w:rsid w:val="00EB6483"/>
    <w:rsid w:val="00EC1703"/>
    <w:rsid w:val="00EC517C"/>
    <w:rsid w:val="00EC6E1B"/>
    <w:rsid w:val="00EC7F91"/>
    <w:rsid w:val="00F013A8"/>
    <w:rsid w:val="00F13F38"/>
    <w:rsid w:val="00F14FB2"/>
    <w:rsid w:val="00F26E54"/>
    <w:rsid w:val="00F3086C"/>
    <w:rsid w:val="00F30FCE"/>
    <w:rsid w:val="00F41BDE"/>
    <w:rsid w:val="00F420E6"/>
    <w:rsid w:val="00F42A39"/>
    <w:rsid w:val="00F57AD2"/>
    <w:rsid w:val="00F609A3"/>
    <w:rsid w:val="00F624C2"/>
    <w:rsid w:val="00F62B9D"/>
    <w:rsid w:val="00F7398B"/>
    <w:rsid w:val="00F83333"/>
    <w:rsid w:val="00F920D5"/>
    <w:rsid w:val="00FB1235"/>
    <w:rsid w:val="00FB34E3"/>
    <w:rsid w:val="00FB4E79"/>
    <w:rsid w:val="00FC2789"/>
    <w:rsid w:val="00FD0F2B"/>
    <w:rsid w:val="00FD41EE"/>
    <w:rsid w:val="00FE14DE"/>
    <w:rsid w:val="00FE1ABD"/>
    <w:rsid w:val="00FF26E9"/>
    <w:rsid w:val="00FF2C31"/>
    <w:rsid w:val="017E3459"/>
    <w:rsid w:val="01D82B1E"/>
    <w:rsid w:val="021877AF"/>
    <w:rsid w:val="038C616D"/>
    <w:rsid w:val="051212BD"/>
    <w:rsid w:val="0594295F"/>
    <w:rsid w:val="059A0EFA"/>
    <w:rsid w:val="05FD2BBE"/>
    <w:rsid w:val="061F0736"/>
    <w:rsid w:val="06D84E14"/>
    <w:rsid w:val="092C6F2D"/>
    <w:rsid w:val="0A110792"/>
    <w:rsid w:val="0A7F7FFC"/>
    <w:rsid w:val="0C5C247A"/>
    <w:rsid w:val="0D10267C"/>
    <w:rsid w:val="0DD90265"/>
    <w:rsid w:val="0E3C1C58"/>
    <w:rsid w:val="10523D9F"/>
    <w:rsid w:val="109E33B9"/>
    <w:rsid w:val="10B772E7"/>
    <w:rsid w:val="10FB4585"/>
    <w:rsid w:val="1138409E"/>
    <w:rsid w:val="11A77DBF"/>
    <w:rsid w:val="12122211"/>
    <w:rsid w:val="14180674"/>
    <w:rsid w:val="141942A9"/>
    <w:rsid w:val="15116C22"/>
    <w:rsid w:val="15A809D3"/>
    <w:rsid w:val="16796CFF"/>
    <w:rsid w:val="17A03077"/>
    <w:rsid w:val="17A8245C"/>
    <w:rsid w:val="19ED58B8"/>
    <w:rsid w:val="1A0239D5"/>
    <w:rsid w:val="1B311821"/>
    <w:rsid w:val="1B646172"/>
    <w:rsid w:val="1C396E2E"/>
    <w:rsid w:val="1CC14FF4"/>
    <w:rsid w:val="1DB774CD"/>
    <w:rsid w:val="1DC519BC"/>
    <w:rsid w:val="1DDA2DC8"/>
    <w:rsid w:val="1E457D4F"/>
    <w:rsid w:val="1FDF55EE"/>
    <w:rsid w:val="204E10E4"/>
    <w:rsid w:val="20A0158D"/>
    <w:rsid w:val="20D613DC"/>
    <w:rsid w:val="21B25180"/>
    <w:rsid w:val="21B5377D"/>
    <w:rsid w:val="21FE3D48"/>
    <w:rsid w:val="232B0205"/>
    <w:rsid w:val="25591B09"/>
    <w:rsid w:val="25DA3F73"/>
    <w:rsid w:val="288E4854"/>
    <w:rsid w:val="295861A0"/>
    <w:rsid w:val="2A647215"/>
    <w:rsid w:val="2ACF4CE2"/>
    <w:rsid w:val="2B504DBF"/>
    <w:rsid w:val="2B927A8A"/>
    <w:rsid w:val="2BEA45B4"/>
    <w:rsid w:val="2CE80B8A"/>
    <w:rsid w:val="2D1B6498"/>
    <w:rsid w:val="2DB81DB3"/>
    <w:rsid w:val="2E4504BE"/>
    <w:rsid w:val="2E5732D6"/>
    <w:rsid w:val="2EEE4746"/>
    <w:rsid w:val="2F330ED0"/>
    <w:rsid w:val="3080087A"/>
    <w:rsid w:val="30D40128"/>
    <w:rsid w:val="31066F21"/>
    <w:rsid w:val="3187761A"/>
    <w:rsid w:val="31CC561D"/>
    <w:rsid w:val="326D7BF3"/>
    <w:rsid w:val="3273693B"/>
    <w:rsid w:val="32811CDB"/>
    <w:rsid w:val="33DF58D0"/>
    <w:rsid w:val="340442B0"/>
    <w:rsid w:val="36D43822"/>
    <w:rsid w:val="38D8751A"/>
    <w:rsid w:val="39524B49"/>
    <w:rsid w:val="3B91634C"/>
    <w:rsid w:val="3BCA1C1F"/>
    <w:rsid w:val="3C7F73C3"/>
    <w:rsid w:val="3D0C2400"/>
    <w:rsid w:val="3DBA6F7A"/>
    <w:rsid w:val="3DE70CDD"/>
    <w:rsid w:val="3DF97CEB"/>
    <w:rsid w:val="400C72BC"/>
    <w:rsid w:val="427F208B"/>
    <w:rsid w:val="42AF7463"/>
    <w:rsid w:val="42EA6575"/>
    <w:rsid w:val="44525868"/>
    <w:rsid w:val="44A84208"/>
    <w:rsid w:val="45AE2B38"/>
    <w:rsid w:val="45BB2A1A"/>
    <w:rsid w:val="48343140"/>
    <w:rsid w:val="48E75045"/>
    <w:rsid w:val="4A7E303F"/>
    <w:rsid w:val="4AFA58A0"/>
    <w:rsid w:val="4C945CE2"/>
    <w:rsid w:val="4D7801B0"/>
    <w:rsid w:val="4DAC5861"/>
    <w:rsid w:val="4DE86FB1"/>
    <w:rsid w:val="4ED828D3"/>
    <w:rsid w:val="4FB50071"/>
    <w:rsid w:val="50D46AA6"/>
    <w:rsid w:val="51AD2077"/>
    <w:rsid w:val="53277C2A"/>
    <w:rsid w:val="55746580"/>
    <w:rsid w:val="57351D19"/>
    <w:rsid w:val="57592586"/>
    <w:rsid w:val="576420D7"/>
    <w:rsid w:val="57686480"/>
    <w:rsid w:val="58A67636"/>
    <w:rsid w:val="5909311E"/>
    <w:rsid w:val="5B172E5D"/>
    <w:rsid w:val="5BEC1F1E"/>
    <w:rsid w:val="5BF73DE4"/>
    <w:rsid w:val="5C451058"/>
    <w:rsid w:val="5CDA446A"/>
    <w:rsid w:val="5CF36005"/>
    <w:rsid w:val="5F037D73"/>
    <w:rsid w:val="5F7A39AB"/>
    <w:rsid w:val="602B45E8"/>
    <w:rsid w:val="60D30195"/>
    <w:rsid w:val="61956F82"/>
    <w:rsid w:val="6241067E"/>
    <w:rsid w:val="62E330BB"/>
    <w:rsid w:val="62E61593"/>
    <w:rsid w:val="639B7820"/>
    <w:rsid w:val="64480FBE"/>
    <w:rsid w:val="64C8354E"/>
    <w:rsid w:val="65DA3E77"/>
    <w:rsid w:val="680D4B09"/>
    <w:rsid w:val="694F2F88"/>
    <w:rsid w:val="69572D98"/>
    <w:rsid w:val="695D7E3C"/>
    <w:rsid w:val="69765BA7"/>
    <w:rsid w:val="69E45329"/>
    <w:rsid w:val="6A4B3C48"/>
    <w:rsid w:val="6A7E1A8D"/>
    <w:rsid w:val="6AAF5D96"/>
    <w:rsid w:val="6C1B28AF"/>
    <w:rsid w:val="6CA54261"/>
    <w:rsid w:val="6F023D5C"/>
    <w:rsid w:val="6F7B257C"/>
    <w:rsid w:val="71E84EA3"/>
    <w:rsid w:val="73602E9F"/>
    <w:rsid w:val="74204729"/>
    <w:rsid w:val="74580255"/>
    <w:rsid w:val="748970D5"/>
    <w:rsid w:val="757A4A7E"/>
    <w:rsid w:val="75A97E44"/>
    <w:rsid w:val="763C24D4"/>
    <w:rsid w:val="7C4201A4"/>
    <w:rsid w:val="7D6D798E"/>
    <w:rsid w:val="7EB24B1E"/>
    <w:rsid w:val="7F097322"/>
    <w:rsid w:val="7F27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9E1A1"/>
  <w15:docId w15:val="{EAEAFB10-D1BC-4249-AFB5-8CD73A40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EC1"/>
    <w:pPr>
      <w:widowControl w:val="0"/>
      <w:jc w:val="both"/>
    </w:pPr>
    <w:rPr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196E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96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196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1"/>
    <w:qFormat/>
    <w:rsid w:val="00196EC1"/>
    <w:pPr>
      <w:widowControl/>
      <w:jc w:val="left"/>
    </w:pPr>
    <w:rPr>
      <w:rFonts w:ascii="宋体" w:hAnsi="宋体" w:cs="宋体"/>
      <w:sz w:val="24"/>
    </w:rPr>
  </w:style>
  <w:style w:type="paragraph" w:customStyle="1" w:styleId="1">
    <w:name w:val="页眉1"/>
    <w:basedOn w:val="10"/>
    <w:qFormat/>
    <w:rsid w:val="00196EC1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jc w:val="center"/>
    </w:pPr>
  </w:style>
  <w:style w:type="paragraph" w:customStyle="1" w:styleId="10">
    <w:name w:val="页脚1"/>
    <w:basedOn w:val="a"/>
    <w:qFormat/>
    <w:rsid w:val="00196EC1"/>
    <w:pPr>
      <w:tabs>
        <w:tab w:val="center" w:pos="4153"/>
        <w:tab w:val="right" w:pos="8306"/>
      </w:tabs>
      <w:jc w:val="left"/>
    </w:pPr>
    <w:rPr>
      <w:rFonts w:ascii="Calibri" w:eastAsia="Calibri" w:hAnsi="Calibri"/>
      <w:sz w:val="18"/>
      <w:szCs w:val="18"/>
    </w:rPr>
  </w:style>
  <w:style w:type="character" w:styleId="aa">
    <w:name w:val="Hyperlink"/>
    <w:basedOn w:val="a0"/>
    <w:uiPriority w:val="99"/>
    <w:unhideWhenUsed/>
    <w:qFormat/>
    <w:rsid w:val="00196EC1"/>
    <w:rPr>
      <w:color w:val="0000FF"/>
      <w:u w:val="single"/>
    </w:rPr>
  </w:style>
  <w:style w:type="paragraph" w:customStyle="1" w:styleId="11">
    <w:name w:val="列出段落1"/>
    <w:basedOn w:val="1"/>
    <w:qFormat/>
    <w:rsid w:val="00196EC1"/>
    <w:pPr>
      <w:ind w:firstLine="420"/>
    </w:pPr>
  </w:style>
  <w:style w:type="paragraph" w:customStyle="1" w:styleId="Default">
    <w:name w:val="Default"/>
    <w:qFormat/>
    <w:rsid w:val="00196EC1"/>
    <w:pPr>
      <w:widowControl w:val="0"/>
    </w:pPr>
    <w:rPr>
      <w:rFonts w:ascii="宋体" w:hAnsi="宋体" w:hint="eastAsia"/>
      <w:sz w:val="24"/>
    </w:rPr>
  </w:style>
  <w:style w:type="character" w:customStyle="1" w:styleId="Char">
    <w:name w:val="页眉 Char"/>
    <w:basedOn w:val="a0"/>
    <w:qFormat/>
    <w:rsid w:val="00196EC1"/>
    <w:rPr>
      <w:sz w:val="18"/>
      <w:szCs w:val="18"/>
    </w:rPr>
  </w:style>
  <w:style w:type="character" w:customStyle="1" w:styleId="Char0">
    <w:name w:val="页脚 Char"/>
    <w:basedOn w:val="a0"/>
    <w:qFormat/>
    <w:rsid w:val="00196EC1"/>
    <w:rPr>
      <w:sz w:val="18"/>
      <w:szCs w:val="18"/>
    </w:rPr>
  </w:style>
  <w:style w:type="character" w:customStyle="1" w:styleId="CharChar1">
    <w:name w:val="普通文字 Char Char1"/>
    <w:basedOn w:val="a0"/>
    <w:qFormat/>
    <w:rsid w:val="00196EC1"/>
    <w:rPr>
      <w:rFonts w:ascii="Courier New" w:eastAsia="宋体" w:hAnsi="Courier New"/>
      <w:sz w:val="21"/>
      <w:lang w:val="en-US" w:eastAsia="zh-CN" w:bidi="ar-SA"/>
    </w:rPr>
  </w:style>
  <w:style w:type="character" w:customStyle="1" w:styleId="apple-converted-space">
    <w:name w:val="apple-converted-space"/>
    <w:basedOn w:val="a0"/>
    <w:qFormat/>
    <w:rsid w:val="00196EC1"/>
  </w:style>
  <w:style w:type="character" w:customStyle="1" w:styleId="a8">
    <w:name w:val="页眉 字符"/>
    <w:basedOn w:val="a0"/>
    <w:link w:val="a7"/>
    <w:uiPriority w:val="99"/>
    <w:semiHidden/>
    <w:qFormat/>
    <w:rsid w:val="00196EC1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196EC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196EC1"/>
    <w:rPr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2</cp:revision>
  <cp:lastPrinted>2020-08-26T05:39:00Z</cp:lastPrinted>
  <dcterms:created xsi:type="dcterms:W3CDTF">2020-08-26T07:40:00Z</dcterms:created>
  <dcterms:modified xsi:type="dcterms:W3CDTF">2020-08-26T07:40:00Z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