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E4" w:rsidRDefault="00776586" w:rsidP="00431848">
      <w:pPr>
        <w:spacing w:beforeLines="50" w:before="156" w:afterLines="50" w:after="156"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证券代码：300</w:t>
      </w:r>
      <w:r w:rsidR="00DD2C38">
        <w:rPr>
          <w:rFonts w:asciiTheme="minorEastAsia" w:eastAsiaTheme="minorEastAsia" w:hAnsiTheme="minorEastAsia"/>
          <w:bCs/>
          <w:iCs/>
          <w:color w:val="000000"/>
          <w:sz w:val="24"/>
        </w:rPr>
        <w:t>674</w:t>
      </w:r>
      <w:r>
        <w:rPr>
          <w:rFonts w:asciiTheme="minorEastAsia" w:eastAsiaTheme="minorEastAsia" w:hAnsiTheme="minorEastAsia" w:hint="eastAsia"/>
          <w:bCs/>
          <w:iCs/>
          <w:color w:val="000000"/>
          <w:sz w:val="24"/>
        </w:rPr>
        <w:t xml:space="preserve">                                   证券简称：</w:t>
      </w:r>
      <w:proofErr w:type="gramStart"/>
      <w:r w:rsidR="00DD2C38">
        <w:rPr>
          <w:rFonts w:asciiTheme="minorEastAsia" w:eastAsiaTheme="minorEastAsia" w:hAnsiTheme="minorEastAsia" w:hint="eastAsia"/>
          <w:bCs/>
          <w:iCs/>
          <w:color w:val="000000"/>
          <w:sz w:val="24"/>
        </w:rPr>
        <w:t>宇信</w:t>
      </w:r>
      <w:r>
        <w:rPr>
          <w:rFonts w:asciiTheme="minorEastAsia" w:eastAsiaTheme="minorEastAsia" w:hAnsiTheme="minorEastAsia" w:hint="eastAsia"/>
          <w:bCs/>
          <w:iCs/>
          <w:color w:val="000000"/>
          <w:sz w:val="24"/>
        </w:rPr>
        <w:t>科技</w:t>
      </w:r>
      <w:proofErr w:type="gramEnd"/>
    </w:p>
    <w:p w:rsidR="00981BE4" w:rsidRDefault="00A368B0" w:rsidP="00431848">
      <w:pPr>
        <w:spacing w:beforeLines="50" w:before="156" w:afterLines="50" w:after="156" w:line="276" w:lineRule="auto"/>
        <w:jc w:val="center"/>
        <w:rPr>
          <w:rFonts w:asciiTheme="minorEastAsia" w:eastAsiaTheme="minorEastAsia" w:hAnsiTheme="minorEastAsia"/>
          <w:b/>
          <w:bCs/>
          <w:iCs/>
          <w:color w:val="000000"/>
          <w:sz w:val="32"/>
          <w:szCs w:val="32"/>
        </w:rPr>
      </w:pPr>
      <w:r>
        <w:rPr>
          <w:rFonts w:asciiTheme="minorEastAsia" w:eastAsiaTheme="minorEastAsia" w:hAnsiTheme="minorEastAsia" w:hint="eastAsia"/>
          <w:b/>
          <w:bCs/>
          <w:iCs/>
          <w:color w:val="000000"/>
          <w:sz w:val="32"/>
          <w:szCs w:val="32"/>
        </w:rPr>
        <w:t>北京宇信科技集团</w:t>
      </w:r>
      <w:r w:rsidR="00776586">
        <w:rPr>
          <w:rFonts w:asciiTheme="minorEastAsia" w:eastAsiaTheme="minorEastAsia" w:hAnsiTheme="minorEastAsia" w:hint="eastAsia"/>
          <w:b/>
          <w:bCs/>
          <w:iCs/>
          <w:color w:val="000000"/>
          <w:sz w:val="32"/>
          <w:szCs w:val="32"/>
        </w:rPr>
        <w:t>股份有限公司</w:t>
      </w:r>
    </w:p>
    <w:p w:rsidR="00981BE4" w:rsidRDefault="00776586" w:rsidP="00431848">
      <w:pPr>
        <w:spacing w:beforeLines="50" w:before="156" w:afterLines="50" w:after="156" w:line="276" w:lineRule="auto"/>
        <w:jc w:val="center"/>
        <w:rPr>
          <w:rFonts w:asciiTheme="minorEastAsia" w:eastAsiaTheme="minorEastAsia" w:hAnsiTheme="minorEastAsia"/>
          <w:b/>
          <w:bCs/>
          <w:iCs/>
          <w:color w:val="000000"/>
          <w:sz w:val="32"/>
          <w:szCs w:val="32"/>
        </w:rPr>
      </w:pPr>
      <w:r>
        <w:rPr>
          <w:rFonts w:asciiTheme="minorEastAsia" w:eastAsiaTheme="minorEastAsia" w:hAnsiTheme="minorEastAsia" w:hint="eastAsia"/>
          <w:b/>
          <w:bCs/>
          <w:iCs/>
          <w:color w:val="000000"/>
          <w:sz w:val="32"/>
          <w:szCs w:val="32"/>
        </w:rPr>
        <w:t>投资者关系活动记录表</w:t>
      </w:r>
    </w:p>
    <w:p w:rsidR="00981BE4" w:rsidRDefault="00776586">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 xml:space="preserve">                                                        编号：</w:t>
      </w:r>
      <w:r w:rsidR="002C6402">
        <w:rPr>
          <w:rFonts w:asciiTheme="minorEastAsia" w:eastAsiaTheme="minorEastAsia" w:hAnsiTheme="minorEastAsia" w:hint="eastAsia"/>
          <w:bCs/>
          <w:iCs/>
          <w:color w:val="000000"/>
          <w:sz w:val="24"/>
        </w:rPr>
        <w:t>20</w:t>
      </w:r>
      <w:r w:rsidR="00C34D35">
        <w:rPr>
          <w:rFonts w:asciiTheme="minorEastAsia" w:eastAsiaTheme="minorEastAsia" w:hAnsiTheme="minorEastAsia" w:hint="eastAsia"/>
          <w:bCs/>
          <w:iCs/>
          <w:color w:val="000000"/>
          <w:sz w:val="24"/>
        </w:rPr>
        <w:t>20</w:t>
      </w:r>
      <w:r>
        <w:rPr>
          <w:rFonts w:asciiTheme="minorEastAsia" w:eastAsiaTheme="minorEastAsia" w:hAnsiTheme="minorEastAsia" w:hint="eastAsia"/>
          <w:bCs/>
          <w:iCs/>
          <w:color w:val="000000"/>
          <w:sz w:val="24"/>
        </w:rPr>
        <w:t>-</w:t>
      </w:r>
      <w:r w:rsidR="00C34D35">
        <w:rPr>
          <w:rFonts w:asciiTheme="minorEastAsia" w:eastAsiaTheme="minorEastAsia" w:hAnsiTheme="minorEastAsia"/>
          <w:bCs/>
          <w:iCs/>
          <w:color w:val="000000"/>
          <w:sz w:val="24"/>
        </w:rPr>
        <w:t>00</w:t>
      </w:r>
      <w:r w:rsidR="00E306BF">
        <w:rPr>
          <w:rFonts w:asciiTheme="minorEastAsia" w:eastAsiaTheme="minorEastAsia" w:hAnsiTheme="minorEastAsia"/>
          <w:bCs/>
          <w:iCs/>
          <w:color w:val="000000"/>
          <w:sz w:val="24"/>
        </w:rPr>
        <w:t>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981BE4" w:rsidTr="00DD2C38">
        <w:tc>
          <w:tcPr>
            <w:tcW w:w="1908" w:type="dxa"/>
            <w:tcBorders>
              <w:top w:val="single" w:sz="4" w:space="0" w:color="auto"/>
              <w:left w:val="single" w:sz="4" w:space="0" w:color="auto"/>
              <w:bottom w:val="single" w:sz="4" w:space="0" w:color="auto"/>
              <w:right w:val="single" w:sz="4" w:space="0" w:color="auto"/>
            </w:tcBorders>
          </w:tcPr>
          <w:p w:rsidR="00981BE4" w:rsidRDefault="00776586">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vAlign w:val="center"/>
          </w:tcPr>
          <w:p w:rsidR="00981BE4" w:rsidRDefault="00D21758" w:rsidP="00DD2C38">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w:t>
            </w:r>
            <w:r w:rsidR="00776586">
              <w:rPr>
                <w:rFonts w:asciiTheme="minorEastAsia" w:eastAsiaTheme="minorEastAsia" w:hAnsiTheme="minorEastAsia" w:hint="eastAsia"/>
                <w:sz w:val="24"/>
              </w:rPr>
              <w:t xml:space="preserve">特定对象调研  </w:t>
            </w:r>
            <w:r w:rsidR="00776586">
              <w:rPr>
                <w:rFonts w:asciiTheme="minorEastAsia" w:eastAsiaTheme="minorEastAsia" w:hAnsiTheme="minorEastAsia" w:hint="eastAsia"/>
                <w:bCs/>
                <w:iCs/>
                <w:color w:val="000000"/>
                <w:sz w:val="24"/>
              </w:rPr>
              <w:t>□</w:t>
            </w:r>
            <w:r w:rsidR="00776586">
              <w:rPr>
                <w:rFonts w:asciiTheme="minorEastAsia" w:eastAsiaTheme="minorEastAsia" w:hAnsiTheme="minorEastAsia" w:hint="eastAsia"/>
                <w:sz w:val="24"/>
              </w:rPr>
              <w:t>分析</w:t>
            </w:r>
            <w:proofErr w:type="gramStart"/>
            <w:r w:rsidR="00776586">
              <w:rPr>
                <w:rFonts w:asciiTheme="minorEastAsia" w:eastAsiaTheme="minorEastAsia" w:hAnsiTheme="minorEastAsia" w:hint="eastAsia"/>
                <w:sz w:val="24"/>
              </w:rPr>
              <w:t>师会议</w:t>
            </w:r>
            <w:proofErr w:type="gramEnd"/>
            <w:r w:rsidR="00776586">
              <w:rPr>
                <w:rFonts w:asciiTheme="minorEastAsia" w:eastAsiaTheme="minorEastAsia" w:hAnsiTheme="minorEastAsia" w:hint="eastAsia"/>
                <w:sz w:val="24"/>
              </w:rPr>
              <w:t xml:space="preserve">  </w:t>
            </w:r>
            <w:r w:rsidR="00776586">
              <w:rPr>
                <w:rFonts w:asciiTheme="minorEastAsia" w:eastAsiaTheme="minorEastAsia" w:hAnsiTheme="minorEastAsia" w:hint="eastAsia"/>
                <w:bCs/>
                <w:iCs/>
                <w:color w:val="000000"/>
                <w:sz w:val="24"/>
              </w:rPr>
              <w:t>□</w:t>
            </w:r>
            <w:r w:rsidR="00776586">
              <w:rPr>
                <w:rFonts w:asciiTheme="minorEastAsia" w:eastAsiaTheme="minorEastAsia" w:hAnsiTheme="minorEastAsia" w:hint="eastAsia"/>
                <w:sz w:val="24"/>
              </w:rPr>
              <w:t xml:space="preserve">媒体采访            </w:t>
            </w:r>
            <w:r>
              <w:rPr>
                <w:rFonts w:asciiTheme="minorEastAsia" w:eastAsiaTheme="minorEastAsia" w:hAnsiTheme="minorEastAsia" w:hint="eastAsia"/>
                <w:bCs/>
                <w:iCs/>
                <w:color w:val="000000"/>
                <w:sz w:val="24"/>
              </w:rPr>
              <w:sym w:font="Wingdings" w:char="F0FE"/>
            </w:r>
            <w:r w:rsidR="00776586">
              <w:rPr>
                <w:rFonts w:asciiTheme="minorEastAsia" w:eastAsiaTheme="minorEastAsia" w:hAnsiTheme="minorEastAsia" w:hint="eastAsia"/>
                <w:sz w:val="24"/>
              </w:rPr>
              <w:t>业绩说明会</w:t>
            </w:r>
            <w:r w:rsidR="00776586">
              <w:rPr>
                <w:rFonts w:asciiTheme="minorEastAsia" w:eastAsiaTheme="minorEastAsia" w:hAnsiTheme="minorEastAsia" w:hint="eastAsia"/>
                <w:bCs/>
                <w:iCs/>
                <w:color w:val="000000"/>
                <w:sz w:val="24"/>
              </w:rPr>
              <w:t xml:space="preserve">          □</w:t>
            </w:r>
            <w:r w:rsidR="00776586">
              <w:rPr>
                <w:rFonts w:asciiTheme="minorEastAsia" w:eastAsiaTheme="minorEastAsia" w:hAnsiTheme="minorEastAsia" w:hint="eastAsia"/>
                <w:sz w:val="24"/>
              </w:rPr>
              <w:t xml:space="preserve">新闻发布会       </w:t>
            </w:r>
            <w:r w:rsidR="00776586">
              <w:rPr>
                <w:rFonts w:asciiTheme="minorEastAsia" w:eastAsiaTheme="minorEastAsia" w:hAnsiTheme="minorEastAsia" w:hint="eastAsia"/>
                <w:bCs/>
                <w:iCs/>
                <w:color w:val="000000"/>
                <w:sz w:val="24"/>
              </w:rPr>
              <w:t>□</w:t>
            </w:r>
            <w:r w:rsidR="00776586">
              <w:rPr>
                <w:rFonts w:asciiTheme="minorEastAsia" w:eastAsiaTheme="minorEastAsia" w:hAnsiTheme="minorEastAsia" w:hint="eastAsia"/>
                <w:sz w:val="24"/>
              </w:rPr>
              <w:t>路演活动</w:t>
            </w:r>
          </w:p>
          <w:p w:rsidR="00981BE4" w:rsidRDefault="00776586" w:rsidP="00DD2C38">
            <w:pPr>
              <w:tabs>
                <w:tab w:val="left" w:pos="2570"/>
                <w:tab w:val="center" w:pos="3199"/>
              </w:tabs>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w:t>
            </w:r>
            <w:r>
              <w:rPr>
                <w:rFonts w:asciiTheme="minorEastAsia" w:eastAsiaTheme="minorEastAsia" w:hAnsiTheme="minorEastAsia" w:hint="eastAsia"/>
                <w:sz w:val="24"/>
              </w:rPr>
              <w:t>现场参观</w:t>
            </w:r>
            <w:r>
              <w:rPr>
                <w:rFonts w:asciiTheme="minorEastAsia" w:eastAsiaTheme="minorEastAsia" w:hAnsiTheme="minorEastAsia" w:hint="eastAsia"/>
                <w:bCs/>
                <w:iCs/>
                <w:color w:val="000000"/>
                <w:sz w:val="24"/>
              </w:rPr>
              <w:tab/>
              <w:t>□</w:t>
            </w:r>
            <w:r>
              <w:rPr>
                <w:rFonts w:asciiTheme="minorEastAsia" w:eastAsiaTheme="minorEastAsia" w:hAnsiTheme="minorEastAsia" w:hint="eastAsia"/>
                <w:sz w:val="24"/>
              </w:rPr>
              <w:t>其他</w:t>
            </w:r>
          </w:p>
        </w:tc>
      </w:tr>
      <w:tr w:rsidR="00981BE4" w:rsidTr="00DD2C38">
        <w:tc>
          <w:tcPr>
            <w:tcW w:w="1908" w:type="dxa"/>
            <w:tcBorders>
              <w:top w:val="single" w:sz="4" w:space="0" w:color="auto"/>
              <w:left w:val="single" w:sz="4" w:space="0" w:color="auto"/>
              <w:bottom w:val="single" w:sz="4" w:space="0" w:color="auto"/>
              <w:right w:val="single" w:sz="4" w:space="0" w:color="auto"/>
            </w:tcBorders>
          </w:tcPr>
          <w:p w:rsidR="00981BE4" w:rsidRDefault="00776586">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tbl>
            <w:tblPr>
              <w:tblW w:w="6803" w:type="dxa"/>
              <w:tblLayout w:type="fixed"/>
              <w:tblLook w:val="04A0" w:firstRow="1" w:lastRow="0" w:firstColumn="1" w:lastColumn="0" w:noHBand="0" w:noVBand="1"/>
            </w:tblPr>
            <w:tblGrid>
              <w:gridCol w:w="3402"/>
              <w:gridCol w:w="3401"/>
            </w:tblGrid>
            <w:tr w:rsidR="00B443F2" w:rsidRPr="001E528F" w:rsidTr="00272495">
              <w:trPr>
                <w:trHeight w:val="26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万夏资本</w:t>
                  </w:r>
                  <w:proofErr w:type="gramEnd"/>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苏子</w:t>
                  </w:r>
                </w:p>
              </w:tc>
            </w:tr>
            <w:tr w:rsidR="00B443F2" w:rsidRPr="001E528F" w:rsidTr="00272495">
              <w:trPr>
                <w:trHeight w:val="260"/>
              </w:trPr>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东兴证券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陈晓博</w:t>
                  </w:r>
                </w:p>
              </w:tc>
            </w:tr>
            <w:tr w:rsidR="00B443F2" w:rsidRPr="001E528F" w:rsidTr="00272495">
              <w:trPr>
                <w:trHeight w:val="260"/>
              </w:trPr>
              <w:tc>
                <w:tcPr>
                  <w:tcW w:w="3402" w:type="dxa"/>
                  <w:vMerge/>
                  <w:tcBorders>
                    <w:top w:val="nil"/>
                    <w:left w:val="single" w:sz="4" w:space="0" w:color="auto"/>
                    <w:bottom w:val="single" w:sz="4" w:space="0" w:color="000000"/>
                    <w:right w:val="single" w:sz="4" w:space="0" w:color="auto"/>
                  </w:tcBorders>
                  <w:vAlign w:val="center"/>
                  <w:hideMark/>
                </w:tcPr>
                <w:p w:rsidR="00B443F2" w:rsidRPr="001E528F" w:rsidRDefault="00B443F2" w:rsidP="00B443F2">
                  <w:pPr>
                    <w:widowControl/>
                    <w:jc w:val="left"/>
                    <w:rPr>
                      <w:rFonts w:ascii="宋体" w:hAnsi="宋体" w:cs="Arial"/>
                      <w:kern w:val="0"/>
                      <w:sz w:val="24"/>
                    </w:rPr>
                  </w:pP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刘颖</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泰康基金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刘越</w:t>
                  </w:r>
                </w:p>
              </w:tc>
            </w:tr>
            <w:tr w:rsidR="00B443F2" w:rsidRPr="001E528F" w:rsidTr="00272495">
              <w:trPr>
                <w:trHeight w:val="260"/>
              </w:trPr>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中信证券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刘雯蜀</w:t>
                  </w:r>
                </w:p>
              </w:tc>
            </w:tr>
            <w:tr w:rsidR="00B443F2" w:rsidRPr="001E528F" w:rsidTr="00272495">
              <w:trPr>
                <w:trHeight w:val="260"/>
              </w:trPr>
              <w:tc>
                <w:tcPr>
                  <w:tcW w:w="3402" w:type="dxa"/>
                  <w:vMerge/>
                  <w:tcBorders>
                    <w:top w:val="nil"/>
                    <w:left w:val="single" w:sz="4" w:space="0" w:color="auto"/>
                    <w:bottom w:val="single" w:sz="4" w:space="0" w:color="000000"/>
                    <w:right w:val="single" w:sz="4" w:space="0" w:color="auto"/>
                  </w:tcBorders>
                  <w:vAlign w:val="center"/>
                  <w:hideMark/>
                </w:tcPr>
                <w:p w:rsidR="00B443F2" w:rsidRPr="001E528F" w:rsidRDefault="00B443F2" w:rsidP="00B443F2">
                  <w:pPr>
                    <w:widowControl/>
                    <w:jc w:val="left"/>
                    <w:rPr>
                      <w:rFonts w:ascii="宋体" w:hAnsi="宋体" w:cs="Arial"/>
                      <w:kern w:val="0"/>
                      <w:sz w:val="24"/>
                    </w:rPr>
                  </w:pP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李旭</w:t>
                  </w:r>
                </w:p>
              </w:tc>
            </w:tr>
            <w:tr w:rsidR="00B443F2" w:rsidRPr="001E528F" w:rsidTr="00272495">
              <w:trPr>
                <w:trHeight w:val="260"/>
              </w:trPr>
              <w:tc>
                <w:tcPr>
                  <w:tcW w:w="3402" w:type="dxa"/>
                  <w:vMerge/>
                  <w:tcBorders>
                    <w:top w:val="nil"/>
                    <w:left w:val="single" w:sz="4" w:space="0" w:color="auto"/>
                    <w:bottom w:val="single" w:sz="4" w:space="0" w:color="000000"/>
                    <w:right w:val="single" w:sz="4" w:space="0" w:color="auto"/>
                  </w:tcBorders>
                  <w:vAlign w:val="center"/>
                  <w:hideMark/>
                </w:tcPr>
                <w:p w:rsidR="00B443F2" w:rsidRPr="001E528F" w:rsidRDefault="00B443F2" w:rsidP="00B443F2">
                  <w:pPr>
                    <w:widowControl/>
                    <w:jc w:val="left"/>
                    <w:rPr>
                      <w:rFonts w:ascii="宋体" w:hAnsi="宋体" w:cs="Arial"/>
                      <w:kern w:val="0"/>
                      <w:sz w:val="24"/>
                    </w:rPr>
                  </w:pP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王健辉</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中泰证券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刘昱含</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时</w:t>
                  </w:r>
                  <w:proofErr w:type="gramStart"/>
                  <w:r w:rsidRPr="001E528F">
                    <w:rPr>
                      <w:rFonts w:ascii="宋体" w:hAnsi="宋体" w:cs="Arial" w:hint="eastAsia"/>
                      <w:kern w:val="0"/>
                      <w:sz w:val="24"/>
                    </w:rPr>
                    <w:t>石资本</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陈峻</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平安证券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陈苏</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开源证券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刘逍遥</w:t>
                  </w:r>
                </w:p>
              </w:tc>
            </w:tr>
            <w:tr w:rsidR="00B443F2" w:rsidRPr="001E528F" w:rsidTr="00272495">
              <w:trPr>
                <w:trHeight w:val="260"/>
              </w:trPr>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嘉</w:t>
                  </w:r>
                  <w:proofErr w:type="gramStart"/>
                  <w:r w:rsidRPr="001E528F">
                    <w:rPr>
                      <w:rFonts w:ascii="宋体" w:hAnsi="宋体" w:cs="Arial" w:hint="eastAsia"/>
                      <w:kern w:val="0"/>
                      <w:sz w:val="24"/>
                    </w:rPr>
                    <w:t>实基金</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谢泽林</w:t>
                  </w:r>
                </w:p>
              </w:tc>
            </w:tr>
            <w:tr w:rsidR="00B443F2" w:rsidRPr="001E528F" w:rsidTr="00272495">
              <w:trPr>
                <w:trHeight w:val="260"/>
              </w:trPr>
              <w:tc>
                <w:tcPr>
                  <w:tcW w:w="3402" w:type="dxa"/>
                  <w:vMerge/>
                  <w:tcBorders>
                    <w:top w:val="nil"/>
                    <w:left w:val="single" w:sz="4" w:space="0" w:color="auto"/>
                    <w:bottom w:val="single" w:sz="4" w:space="0" w:color="000000"/>
                    <w:right w:val="single" w:sz="4" w:space="0" w:color="auto"/>
                  </w:tcBorders>
                  <w:vAlign w:val="center"/>
                  <w:hideMark/>
                </w:tcPr>
                <w:p w:rsidR="00B443F2" w:rsidRPr="001E528F" w:rsidRDefault="00B443F2" w:rsidP="00B443F2">
                  <w:pPr>
                    <w:widowControl/>
                    <w:jc w:val="left"/>
                    <w:rPr>
                      <w:rFonts w:ascii="宋体" w:hAnsi="宋体" w:cs="Arial"/>
                      <w:kern w:val="0"/>
                      <w:sz w:val="24"/>
                    </w:rPr>
                  </w:pP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赵雨</w:t>
                  </w:r>
                </w:p>
              </w:tc>
            </w:tr>
            <w:tr w:rsidR="00B443F2" w:rsidRPr="001E528F" w:rsidTr="00272495">
              <w:trPr>
                <w:trHeight w:val="260"/>
              </w:trPr>
              <w:tc>
                <w:tcPr>
                  <w:tcW w:w="3402" w:type="dxa"/>
                  <w:vMerge/>
                  <w:tcBorders>
                    <w:top w:val="nil"/>
                    <w:left w:val="single" w:sz="4" w:space="0" w:color="auto"/>
                    <w:bottom w:val="single" w:sz="4" w:space="0" w:color="000000"/>
                    <w:right w:val="single" w:sz="4" w:space="0" w:color="auto"/>
                  </w:tcBorders>
                  <w:vAlign w:val="center"/>
                  <w:hideMark/>
                </w:tcPr>
                <w:p w:rsidR="00B443F2" w:rsidRPr="001E528F" w:rsidRDefault="00B443F2" w:rsidP="00B443F2">
                  <w:pPr>
                    <w:widowControl/>
                    <w:jc w:val="left"/>
                    <w:rPr>
                      <w:rFonts w:ascii="宋体" w:hAnsi="宋体" w:cs="Arial"/>
                      <w:kern w:val="0"/>
                      <w:sz w:val="24"/>
                    </w:rPr>
                  </w:pP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陈涛</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中</w:t>
                  </w:r>
                  <w:proofErr w:type="gramStart"/>
                  <w:r w:rsidRPr="001E528F">
                    <w:rPr>
                      <w:rFonts w:ascii="宋体" w:hAnsi="宋体" w:cs="Arial" w:hint="eastAsia"/>
                      <w:kern w:val="0"/>
                      <w:sz w:val="24"/>
                    </w:rPr>
                    <w:t>信产业</w:t>
                  </w:r>
                  <w:proofErr w:type="gramEnd"/>
                  <w:r w:rsidRPr="001E528F">
                    <w:rPr>
                      <w:rFonts w:ascii="宋体" w:hAnsi="宋体" w:cs="Arial" w:hint="eastAsia"/>
                      <w:kern w:val="0"/>
                      <w:sz w:val="24"/>
                    </w:rPr>
                    <w:t>基金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翁林开</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金</w:t>
                  </w:r>
                  <w:proofErr w:type="gramStart"/>
                  <w:r w:rsidRPr="001E528F">
                    <w:rPr>
                      <w:rFonts w:ascii="宋体" w:hAnsi="宋体" w:cs="Arial" w:hint="eastAsia"/>
                      <w:kern w:val="0"/>
                      <w:sz w:val="24"/>
                    </w:rPr>
                    <w:t>浦投资</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居妮娜</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北京爱康嘉华投资</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王明哲</w:t>
                  </w:r>
                </w:p>
              </w:tc>
            </w:tr>
            <w:tr w:rsidR="00B443F2" w:rsidRPr="001E528F" w:rsidTr="00272495">
              <w:trPr>
                <w:trHeight w:val="260"/>
              </w:trPr>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华创证券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邓怡</w:t>
                  </w:r>
                </w:p>
              </w:tc>
            </w:tr>
            <w:tr w:rsidR="00B443F2" w:rsidRPr="001E528F" w:rsidTr="00272495">
              <w:trPr>
                <w:trHeight w:val="260"/>
              </w:trPr>
              <w:tc>
                <w:tcPr>
                  <w:tcW w:w="3402" w:type="dxa"/>
                  <w:vMerge/>
                  <w:tcBorders>
                    <w:top w:val="nil"/>
                    <w:left w:val="single" w:sz="4" w:space="0" w:color="auto"/>
                    <w:bottom w:val="single" w:sz="4" w:space="0" w:color="000000"/>
                    <w:right w:val="single" w:sz="4" w:space="0" w:color="auto"/>
                  </w:tcBorders>
                  <w:vAlign w:val="center"/>
                  <w:hideMark/>
                </w:tcPr>
                <w:p w:rsidR="00B443F2" w:rsidRPr="001E528F" w:rsidRDefault="00B443F2" w:rsidP="00B443F2">
                  <w:pPr>
                    <w:widowControl/>
                    <w:jc w:val="left"/>
                    <w:rPr>
                      <w:rFonts w:ascii="宋体" w:hAnsi="宋体" w:cs="Arial"/>
                      <w:kern w:val="0"/>
                      <w:sz w:val="24"/>
                    </w:rPr>
                  </w:pP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张章</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万联证券</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曾超巩</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中金公司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黄婧怡</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国金证券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林宇姗</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国泰君安</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李博伦</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天风证券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王倩雯</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景顺长城基金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江磊</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登程资产</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于俊晨</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国泰君安证券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刘慧</w:t>
                  </w:r>
                  <w:proofErr w:type="gramStart"/>
                  <w:r w:rsidRPr="001E528F">
                    <w:rPr>
                      <w:rFonts w:ascii="宋体" w:hAnsi="宋体" w:cs="Arial" w:hint="eastAsia"/>
                      <w:kern w:val="0"/>
                      <w:sz w:val="24"/>
                    </w:rPr>
                    <w:t>慧</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美阳投资</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庞立让</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华菁资本</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李昂</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东北证券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汤婧</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lastRenderedPageBreak/>
                    <w:t>CLSA证券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 xml:space="preserve">Michel </w:t>
                  </w:r>
                  <w:proofErr w:type="spellStart"/>
                  <w:r w:rsidRPr="001E528F">
                    <w:rPr>
                      <w:rFonts w:ascii="宋体" w:hAnsi="宋体" w:cs="Arial" w:hint="eastAsia"/>
                      <w:kern w:val="0"/>
                      <w:sz w:val="24"/>
                    </w:rPr>
                    <w:t>Ji</w:t>
                  </w:r>
                  <w:proofErr w:type="spell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瀚</w:t>
                  </w:r>
                  <w:proofErr w:type="gramEnd"/>
                  <w:r w:rsidRPr="001E528F">
                    <w:rPr>
                      <w:rFonts w:ascii="宋体" w:hAnsi="宋体" w:cs="Arial" w:hint="eastAsia"/>
                      <w:kern w:val="0"/>
                      <w:sz w:val="24"/>
                    </w:rPr>
                    <w:t>亚投资</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于超</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中银证券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孙业亮</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广发证券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王元昊</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长城证券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李雪薇</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广州证券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周睿</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华泰保兴基金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黄俊心</w:t>
                  </w:r>
                  <w:proofErr w:type="gramEnd"/>
                </w:p>
              </w:tc>
            </w:tr>
            <w:tr w:rsidR="00B443F2" w:rsidRPr="001E528F" w:rsidTr="00272495">
              <w:trPr>
                <w:trHeight w:val="260"/>
              </w:trPr>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西部证券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w:t>
                  </w:r>
                  <w:proofErr w:type="gramStart"/>
                  <w:r w:rsidRPr="001E528F">
                    <w:rPr>
                      <w:rFonts w:ascii="宋体" w:hAnsi="宋体" w:cs="Arial" w:hint="eastAsia"/>
                      <w:kern w:val="0"/>
                      <w:sz w:val="24"/>
                    </w:rPr>
                    <w:t>浩</w:t>
                  </w:r>
                  <w:proofErr w:type="gramEnd"/>
                </w:p>
              </w:tc>
            </w:tr>
            <w:tr w:rsidR="00B443F2" w:rsidRPr="001E528F" w:rsidTr="00272495">
              <w:trPr>
                <w:trHeight w:val="260"/>
              </w:trPr>
              <w:tc>
                <w:tcPr>
                  <w:tcW w:w="3402" w:type="dxa"/>
                  <w:vMerge/>
                  <w:tcBorders>
                    <w:top w:val="nil"/>
                    <w:left w:val="single" w:sz="4" w:space="0" w:color="auto"/>
                    <w:bottom w:val="single" w:sz="4" w:space="0" w:color="000000"/>
                    <w:right w:val="single" w:sz="4" w:space="0" w:color="auto"/>
                  </w:tcBorders>
                  <w:vAlign w:val="center"/>
                  <w:hideMark/>
                </w:tcPr>
                <w:p w:rsidR="00B443F2" w:rsidRPr="001E528F" w:rsidRDefault="00B443F2" w:rsidP="00B443F2">
                  <w:pPr>
                    <w:widowControl/>
                    <w:jc w:val="left"/>
                    <w:rPr>
                      <w:rFonts w:ascii="宋体" w:hAnsi="宋体" w:cs="Arial"/>
                      <w:kern w:val="0"/>
                      <w:sz w:val="24"/>
                    </w:rPr>
                  </w:pP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吕超然</w:t>
                  </w:r>
                </w:p>
              </w:tc>
            </w:tr>
            <w:tr w:rsidR="00B443F2" w:rsidRPr="001E528F" w:rsidTr="00272495">
              <w:trPr>
                <w:trHeight w:val="260"/>
              </w:trPr>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中</w:t>
                  </w:r>
                  <w:proofErr w:type="gramStart"/>
                  <w:r w:rsidRPr="001E528F">
                    <w:rPr>
                      <w:rFonts w:ascii="宋体" w:hAnsi="宋体" w:cs="Arial" w:hint="eastAsia"/>
                      <w:kern w:val="0"/>
                      <w:sz w:val="24"/>
                    </w:rPr>
                    <w:t>海基金</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李东祥</w:t>
                  </w:r>
                </w:p>
              </w:tc>
            </w:tr>
            <w:tr w:rsidR="00B443F2" w:rsidRPr="001E528F" w:rsidTr="00272495">
              <w:trPr>
                <w:trHeight w:val="260"/>
              </w:trPr>
              <w:tc>
                <w:tcPr>
                  <w:tcW w:w="3402" w:type="dxa"/>
                  <w:vMerge/>
                  <w:tcBorders>
                    <w:top w:val="nil"/>
                    <w:left w:val="single" w:sz="4" w:space="0" w:color="auto"/>
                    <w:bottom w:val="single" w:sz="4" w:space="0" w:color="000000"/>
                    <w:right w:val="single" w:sz="4" w:space="0" w:color="auto"/>
                  </w:tcBorders>
                  <w:vAlign w:val="center"/>
                  <w:hideMark/>
                </w:tcPr>
                <w:p w:rsidR="00B443F2" w:rsidRPr="001E528F" w:rsidRDefault="00B443F2" w:rsidP="00B443F2">
                  <w:pPr>
                    <w:widowControl/>
                    <w:jc w:val="left"/>
                    <w:rPr>
                      <w:rFonts w:ascii="宋体" w:hAnsi="宋体" w:cs="Arial"/>
                      <w:kern w:val="0"/>
                      <w:sz w:val="24"/>
                    </w:rPr>
                  </w:pP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左剑</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华安基金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袁祥</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平安银行</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刘飞</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冠丰资产</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王磊</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鸿熙资产</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张婉诗</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上海汇</w:t>
                  </w:r>
                  <w:proofErr w:type="gramStart"/>
                  <w:r w:rsidRPr="001E528F">
                    <w:rPr>
                      <w:rFonts w:ascii="宋体" w:hAnsi="宋体" w:cs="Arial" w:hint="eastAsia"/>
                      <w:kern w:val="0"/>
                      <w:sz w:val="24"/>
                    </w:rPr>
                    <w:t>利资产</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余芃</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途灵资产</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赵子峰</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上海中汇金投资</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张小嘎</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中</w:t>
                  </w:r>
                  <w:proofErr w:type="gramStart"/>
                  <w:r w:rsidRPr="001E528F">
                    <w:rPr>
                      <w:rFonts w:ascii="宋体" w:hAnsi="宋体" w:cs="Arial" w:hint="eastAsia"/>
                      <w:kern w:val="0"/>
                      <w:sz w:val="24"/>
                    </w:rPr>
                    <w:t>信保诚基金</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郭梁良</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安信证券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陈冠晨</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宏</w:t>
                  </w:r>
                  <w:proofErr w:type="gramStart"/>
                  <w:r w:rsidRPr="001E528F">
                    <w:rPr>
                      <w:rFonts w:ascii="宋体" w:hAnsi="宋体" w:cs="Arial" w:hint="eastAsia"/>
                      <w:kern w:val="0"/>
                      <w:sz w:val="24"/>
                    </w:rPr>
                    <w:t>盛资产</w:t>
                  </w:r>
                  <w:proofErr w:type="gramEnd"/>
                  <w:r w:rsidRPr="001E528F">
                    <w:rPr>
                      <w:rFonts w:ascii="宋体" w:hAnsi="宋体" w:cs="Arial" w:hint="eastAsia"/>
                      <w:kern w:val="0"/>
                      <w:sz w:val="24"/>
                    </w:rPr>
                    <w:t>管理</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李涵海</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云门投资</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于中华</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歌</w:t>
                  </w:r>
                  <w:proofErr w:type="gramStart"/>
                  <w:r w:rsidRPr="001E528F">
                    <w:rPr>
                      <w:rFonts w:ascii="宋体" w:hAnsi="宋体" w:cs="Arial" w:hint="eastAsia"/>
                      <w:kern w:val="0"/>
                      <w:sz w:val="24"/>
                    </w:rPr>
                    <w:t>斐</w:t>
                  </w:r>
                  <w:proofErr w:type="gramEnd"/>
                  <w:r w:rsidRPr="001E528F">
                    <w:rPr>
                      <w:rFonts w:ascii="宋体" w:hAnsi="宋体" w:cs="Arial" w:hint="eastAsia"/>
                      <w:kern w:val="0"/>
                      <w:sz w:val="24"/>
                    </w:rPr>
                    <w:t>资产</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朱彦霖</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富达国际</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周文群</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川财证券</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周紫瑞</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申万宏源证券</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李承霖</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国</w:t>
                  </w:r>
                  <w:proofErr w:type="gramStart"/>
                  <w:r w:rsidRPr="001E528F">
                    <w:rPr>
                      <w:rFonts w:ascii="宋体" w:hAnsi="宋体" w:cs="Arial" w:hint="eastAsia"/>
                      <w:kern w:val="0"/>
                      <w:sz w:val="24"/>
                    </w:rPr>
                    <w:t>海证券</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刘航</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君</w:t>
                  </w:r>
                  <w:proofErr w:type="gramStart"/>
                  <w:r w:rsidRPr="001E528F">
                    <w:rPr>
                      <w:rFonts w:ascii="宋体" w:hAnsi="宋体" w:cs="Arial" w:hint="eastAsia"/>
                      <w:kern w:val="0"/>
                      <w:sz w:val="24"/>
                    </w:rPr>
                    <w:t>犀</w:t>
                  </w:r>
                  <w:proofErr w:type="gramEnd"/>
                  <w:r w:rsidRPr="001E528F">
                    <w:rPr>
                      <w:rFonts w:ascii="宋体" w:hAnsi="宋体" w:cs="Arial" w:hint="eastAsia"/>
                      <w:kern w:val="0"/>
                      <w:sz w:val="24"/>
                    </w:rPr>
                    <w:t>投资</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刘龙</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东吴证券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薛翔</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华西证券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孔文彬</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禹合资产</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陈昶骏</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德</w:t>
                  </w:r>
                  <w:proofErr w:type="gramStart"/>
                  <w:r w:rsidRPr="001E528F">
                    <w:rPr>
                      <w:rFonts w:ascii="宋体" w:hAnsi="宋体" w:cs="Arial" w:hint="eastAsia"/>
                      <w:kern w:val="0"/>
                      <w:sz w:val="24"/>
                    </w:rPr>
                    <w:t>邦</w:t>
                  </w:r>
                  <w:proofErr w:type="gramEnd"/>
                  <w:r w:rsidRPr="001E528F">
                    <w:rPr>
                      <w:rFonts w:ascii="宋体" w:hAnsi="宋体" w:cs="Arial" w:hint="eastAsia"/>
                      <w:kern w:val="0"/>
                      <w:sz w:val="24"/>
                    </w:rPr>
                    <w:t>证券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陆阳</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浙商证券</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胥</w:t>
                  </w:r>
                  <w:proofErr w:type="gramEnd"/>
                  <w:r w:rsidRPr="001E528F">
                    <w:rPr>
                      <w:rFonts w:ascii="宋体" w:hAnsi="宋体" w:cs="Arial" w:hint="eastAsia"/>
                      <w:kern w:val="0"/>
                      <w:sz w:val="24"/>
                    </w:rPr>
                    <w:t>辛</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台湾国泰基金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张邝勋</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国泰投信</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郑中杰</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宏</w:t>
                  </w:r>
                  <w:proofErr w:type="gramStart"/>
                  <w:r w:rsidRPr="001E528F">
                    <w:rPr>
                      <w:rFonts w:ascii="宋体" w:hAnsi="宋体" w:cs="Arial" w:hint="eastAsia"/>
                      <w:kern w:val="0"/>
                      <w:sz w:val="24"/>
                    </w:rPr>
                    <w:t>利基金</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李文林</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信</w:t>
                  </w:r>
                  <w:proofErr w:type="gramStart"/>
                  <w:r w:rsidRPr="001E528F">
                    <w:rPr>
                      <w:rFonts w:ascii="宋体" w:hAnsi="宋体" w:cs="Arial" w:hint="eastAsia"/>
                      <w:kern w:val="0"/>
                      <w:sz w:val="24"/>
                    </w:rPr>
                    <w:t>诚基金</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席行懿</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建信养老金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陶静</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淡水</w:t>
                  </w:r>
                  <w:proofErr w:type="gramStart"/>
                  <w:r w:rsidRPr="001E528F">
                    <w:rPr>
                      <w:rFonts w:ascii="宋体" w:hAnsi="宋体" w:cs="Arial" w:hint="eastAsia"/>
                      <w:kern w:val="0"/>
                      <w:sz w:val="24"/>
                    </w:rPr>
                    <w:t>泉投资</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任宇</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银河基金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沈怡</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美</w:t>
                  </w:r>
                  <w:proofErr w:type="gramStart"/>
                  <w:r w:rsidRPr="001E528F">
                    <w:rPr>
                      <w:rFonts w:ascii="宋体" w:hAnsi="宋体" w:cs="Arial" w:hint="eastAsia"/>
                      <w:kern w:val="0"/>
                      <w:sz w:val="24"/>
                    </w:rPr>
                    <w:t>阳资管</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肖建军</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新活力资本</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杨雨寒</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源乘投资</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彭晴</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lastRenderedPageBreak/>
                    <w:t>国</w:t>
                  </w:r>
                  <w:proofErr w:type="gramStart"/>
                  <w:r w:rsidRPr="001E528F">
                    <w:rPr>
                      <w:rFonts w:ascii="宋体" w:hAnsi="宋体" w:cs="Arial" w:hint="eastAsia"/>
                      <w:kern w:val="0"/>
                      <w:sz w:val="24"/>
                    </w:rPr>
                    <w:t>投瑞银基金</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袁野</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金元惠理基金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黄洋</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加</w:t>
                  </w:r>
                  <w:proofErr w:type="gramStart"/>
                  <w:r w:rsidRPr="001E528F">
                    <w:rPr>
                      <w:rFonts w:ascii="宋体" w:hAnsi="宋体" w:cs="Arial" w:hint="eastAsia"/>
                      <w:kern w:val="0"/>
                      <w:sz w:val="24"/>
                    </w:rPr>
                    <w:t>银基金</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张亮</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北京和</w:t>
                  </w:r>
                  <w:proofErr w:type="gramStart"/>
                  <w:r w:rsidRPr="001E528F">
                    <w:rPr>
                      <w:rFonts w:ascii="宋体" w:hAnsi="宋体" w:cs="Arial" w:hint="eastAsia"/>
                      <w:kern w:val="0"/>
                      <w:sz w:val="24"/>
                    </w:rPr>
                    <w:t>聚投资</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衡畅</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人保资产管理有限公司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郁奇</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新华资产管理股份有限公司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朱战宇</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上海汐泰投资管理公司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陈梦笔</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上海黑瞳信息技术有限公司</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翁艾洁</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B443F2" w:rsidP="0016639A">
                  <w:pPr>
                    <w:widowControl/>
                    <w:jc w:val="center"/>
                    <w:rPr>
                      <w:rFonts w:ascii="宋体" w:hAnsi="宋体" w:cs="Arial"/>
                      <w:kern w:val="0"/>
                      <w:sz w:val="24"/>
                    </w:rPr>
                  </w:pPr>
                  <w:r w:rsidRPr="001E528F">
                    <w:rPr>
                      <w:rFonts w:ascii="宋体" w:hAnsi="宋体" w:cs="Arial" w:hint="eastAsia"/>
                      <w:kern w:val="0"/>
                      <w:sz w:val="24"/>
                    </w:rPr>
                    <w:t>青岛海</w:t>
                  </w:r>
                  <w:proofErr w:type="gramStart"/>
                  <w:r w:rsidRPr="001E528F">
                    <w:rPr>
                      <w:rFonts w:ascii="宋体" w:hAnsi="宋体" w:cs="Arial" w:hint="eastAsia"/>
                      <w:kern w:val="0"/>
                      <w:sz w:val="24"/>
                    </w:rPr>
                    <w:t>佑</w:t>
                  </w:r>
                  <w:proofErr w:type="gramEnd"/>
                  <w:r w:rsidRPr="001E528F">
                    <w:rPr>
                      <w:rFonts w:ascii="宋体" w:hAnsi="宋体" w:cs="Arial" w:hint="eastAsia"/>
                      <w:kern w:val="0"/>
                      <w:sz w:val="24"/>
                    </w:rPr>
                    <w:t>私募基金</w:t>
                  </w:r>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proofErr w:type="gramStart"/>
                  <w:r w:rsidRPr="001E528F">
                    <w:rPr>
                      <w:rFonts w:ascii="宋体" w:hAnsi="宋体" w:cs="Arial" w:hint="eastAsia"/>
                      <w:kern w:val="0"/>
                      <w:sz w:val="24"/>
                    </w:rPr>
                    <w:t>柴刚</w:t>
                  </w:r>
                  <w:proofErr w:type="gramEnd"/>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F01D0B" w:rsidP="00E457BC">
                  <w:pPr>
                    <w:widowControl/>
                    <w:jc w:val="center"/>
                    <w:rPr>
                      <w:rFonts w:ascii="宋体" w:hAnsi="宋体" w:cs="Arial"/>
                      <w:kern w:val="0"/>
                      <w:sz w:val="24"/>
                    </w:rPr>
                  </w:pPr>
                  <w:r>
                    <w:rPr>
                      <w:rFonts w:ascii="宋体" w:hAnsi="宋体" w:cs="Arial" w:hint="eastAsia"/>
                      <w:kern w:val="0"/>
                      <w:sz w:val="24"/>
                    </w:rPr>
                    <w:t>华安财</w:t>
                  </w:r>
                  <w:proofErr w:type="gramStart"/>
                  <w:r>
                    <w:rPr>
                      <w:rFonts w:ascii="宋体" w:hAnsi="宋体" w:cs="Arial" w:hint="eastAsia"/>
                      <w:kern w:val="0"/>
                      <w:sz w:val="24"/>
                    </w:rPr>
                    <w:t>保资管</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孙楠</w:t>
                  </w:r>
                </w:p>
              </w:tc>
            </w:tr>
            <w:tr w:rsidR="00B443F2" w:rsidRPr="001E528F" w:rsidTr="00272495">
              <w:trPr>
                <w:trHeight w:val="26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B443F2" w:rsidRPr="001E528F" w:rsidRDefault="00F01D0B" w:rsidP="00E457BC">
                  <w:pPr>
                    <w:widowControl/>
                    <w:jc w:val="center"/>
                    <w:rPr>
                      <w:rFonts w:ascii="宋体" w:hAnsi="宋体" w:cs="Arial"/>
                      <w:kern w:val="0"/>
                      <w:sz w:val="24"/>
                    </w:rPr>
                  </w:pPr>
                  <w:r>
                    <w:rPr>
                      <w:rFonts w:ascii="宋体" w:hAnsi="宋体" w:cs="Arial" w:hint="eastAsia"/>
                      <w:kern w:val="0"/>
                      <w:sz w:val="24"/>
                    </w:rPr>
                    <w:t>上海东方</w:t>
                  </w:r>
                  <w:proofErr w:type="gramStart"/>
                  <w:r>
                    <w:rPr>
                      <w:rFonts w:ascii="宋体" w:hAnsi="宋体" w:cs="Arial" w:hint="eastAsia"/>
                      <w:kern w:val="0"/>
                      <w:sz w:val="24"/>
                    </w:rPr>
                    <w:t>证券资管</w:t>
                  </w:r>
                  <w:proofErr w:type="gramEnd"/>
                </w:p>
              </w:tc>
              <w:tc>
                <w:tcPr>
                  <w:tcW w:w="3401" w:type="dxa"/>
                  <w:tcBorders>
                    <w:top w:val="nil"/>
                    <w:left w:val="nil"/>
                    <w:bottom w:val="single" w:sz="4" w:space="0" w:color="auto"/>
                    <w:right w:val="single" w:sz="4" w:space="0" w:color="auto"/>
                  </w:tcBorders>
                  <w:shd w:val="clear" w:color="auto" w:fill="auto"/>
                  <w:noWrap/>
                  <w:vAlign w:val="center"/>
                  <w:hideMark/>
                </w:tcPr>
                <w:p w:rsidR="00B443F2" w:rsidRPr="001E528F" w:rsidRDefault="00B443F2" w:rsidP="00B443F2">
                  <w:pPr>
                    <w:widowControl/>
                    <w:jc w:val="center"/>
                    <w:rPr>
                      <w:rFonts w:ascii="宋体" w:hAnsi="宋体" w:cs="Arial"/>
                      <w:kern w:val="0"/>
                      <w:sz w:val="24"/>
                    </w:rPr>
                  </w:pPr>
                  <w:r w:rsidRPr="001E528F">
                    <w:rPr>
                      <w:rFonts w:ascii="宋体" w:hAnsi="宋体" w:cs="Arial" w:hint="eastAsia"/>
                      <w:kern w:val="0"/>
                      <w:sz w:val="24"/>
                    </w:rPr>
                    <w:t>张开元</w:t>
                  </w:r>
                </w:p>
              </w:tc>
            </w:tr>
          </w:tbl>
          <w:p w:rsidR="00981BE4" w:rsidRDefault="00981BE4" w:rsidP="00DD2C38">
            <w:pPr>
              <w:tabs>
                <w:tab w:val="left" w:pos="567"/>
                <w:tab w:val="left" w:pos="709"/>
              </w:tabs>
              <w:snapToGrid w:val="0"/>
              <w:spacing w:line="360" w:lineRule="auto"/>
              <w:rPr>
                <w:rFonts w:asciiTheme="minorEastAsia" w:eastAsiaTheme="minorEastAsia" w:hAnsiTheme="minorEastAsia" w:cs="宋体"/>
                <w:bCs/>
                <w:color w:val="000000"/>
                <w:kern w:val="0"/>
                <w:sz w:val="24"/>
              </w:rPr>
            </w:pPr>
          </w:p>
        </w:tc>
      </w:tr>
      <w:tr w:rsidR="00981BE4" w:rsidTr="00DD2C38">
        <w:tc>
          <w:tcPr>
            <w:tcW w:w="1908" w:type="dxa"/>
            <w:tcBorders>
              <w:top w:val="single" w:sz="4" w:space="0" w:color="auto"/>
              <w:left w:val="single" w:sz="4" w:space="0" w:color="auto"/>
              <w:bottom w:val="single" w:sz="4" w:space="0" w:color="auto"/>
              <w:right w:val="single" w:sz="4" w:space="0" w:color="auto"/>
            </w:tcBorders>
          </w:tcPr>
          <w:p w:rsidR="00981BE4" w:rsidRDefault="00776586">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lastRenderedPageBreak/>
              <w:t>时间</w:t>
            </w:r>
          </w:p>
        </w:tc>
        <w:tc>
          <w:tcPr>
            <w:tcW w:w="6614" w:type="dxa"/>
            <w:tcBorders>
              <w:top w:val="single" w:sz="4" w:space="0" w:color="auto"/>
              <w:left w:val="single" w:sz="4" w:space="0" w:color="auto"/>
              <w:bottom w:val="single" w:sz="4" w:space="0" w:color="auto"/>
              <w:right w:val="single" w:sz="4" w:space="0" w:color="auto"/>
            </w:tcBorders>
            <w:vAlign w:val="center"/>
          </w:tcPr>
          <w:p w:rsidR="00981BE4" w:rsidRDefault="00776586" w:rsidP="00C305CA">
            <w:pPr>
              <w:tabs>
                <w:tab w:val="left" w:pos="567"/>
                <w:tab w:val="left" w:pos="709"/>
              </w:tabs>
              <w:snapToGrid w:val="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20</w:t>
            </w:r>
            <w:r w:rsidR="009113AA">
              <w:rPr>
                <w:rFonts w:asciiTheme="minorEastAsia" w:eastAsiaTheme="minorEastAsia" w:hAnsiTheme="minorEastAsia" w:cs="宋体" w:hint="eastAsia"/>
                <w:bCs/>
                <w:color w:val="000000"/>
                <w:kern w:val="0"/>
                <w:sz w:val="24"/>
              </w:rPr>
              <w:t>20</w:t>
            </w:r>
            <w:r>
              <w:rPr>
                <w:rFonts w:asciiTheme="minorEastAsia" w:eastAsiaTheme="minorEastAsia" w:hAnsiTheme="minorEastAsia" w:cs="宋体" w:hint="eastAsia"/>
                <w:bCs/>
                <w:color w:val="000000"/>
                <w:kern w:val="0"/>
                <w:sz w:val="24"/>
              </w:rPr>
              <w:t>年</w:t>
            </w:r>
            <w:r w:rsidR="00E306BF">
              <w:rPr>
                <w:rFonts w:asciiTheme="minorEastAsia" w:eastAsiaTheme="minorEastAsia" w:hAnsiTheme="minorEastAsia" w:cs="宋体"/>
                <w:bCs/>
                <w:color w:val="000000"/>
                <w:kern w:val="0"/>
                <w:sz w:val="24"/>
              </w:rPr>
              <w:t>8</w:t>
            </w:r>
            <w:r>
              <w:rPr>
                <w:rFonts w:asciiTheme="minorEastAsia" w:eastAsiaTheme="minorEastAsia" w:hAnsiTheme="minorEastAsia" w:cs="宋体" w:hint="eastAsia"/>
                <w:bCs/>
                <w:color w:val="000000"/>
                <w:kern w:val="0"/>
                <w:sz w:val="24"/>
              </w:rPr>
              <w:t>月</w:t>
            </w:r>
            <w:r w:rsidR="00E306BF">
              <w:rPr>
                <w:rFonts w:asciiTheme="minorEastAsia" w:eastAsiaTheme="minorEastAsia" w:hAnsiTheme="minorEastAsia" w:cs="宋体"/>
                <w:bCs/>
                <w:color w:val="000000"/>
                <w:kern w:val="0"/>
                <w:sz w:val="24"/>
              </w:rPr>
              <w:t>27</w:t>
            </w:r>
            <w:r>
              <w:rPr>
                <w:rFonts w:asciiTheme="minorEastAsia" w:eastAsiaTheme="minorEastAsia" w:hAnsiTheme="minorEastAsia" w:cs="宋体" w:hint="eastAsia"/>
                <w:bCs/>
                <w:color w:val="000000"/>
                <w:kern w:val="0"/>
                <w:sz w:val="24"/>
              </w:rPr>
              <w:t>日</w:t>
            </w:r>
            <w:r>
              <w:rPr>
                <w:rFonts w:asciiTheme="minorEastAsia" w:eastAsiaTheme="minorEastAsia" w:hAnsiTheme="minorEastAsia" w:hint="eastAsia"/>
                <w:color w:val="000000"/>
                <w:sz w:val="24"/>
              </w:rPr>
              <w:t>1</w:t>
            </w:r>
            <w:r w:rsidR="00CD550D">
              <w:rPr>
                <w:rFonts w:asciiTheme="minorEastAsia" w:eastAsiaTheme="minorEastAsia" w:hAnsiTheme="minorEastAsia"/>
                <w:color w:val="000000"/>
                <w:sz w:val="24"/>
              </w:rPr>
              <w:t>6</w:t>
            </w:r>
            <w:r w:rsidR="00CD550D">
              <w:rPr>
                <w:rFonts w:asciiTheme="minorEastAsia" w:eastAsiaTheme="minorEastAsia" w:hAnsiTheme="minorEastAsia" w:hint="eastAsia"/>
                <w:color w:val="000000"/>
                <w:sz w:val="24"/>
              </w:rPr>
              <w:t>:</w:t>
            </w:r>
            <w:r w:rsidR="00CD550D">
              <w:rPr>
                <w:rFonts w:asciiTheme="minorEastAsia" w:eastAsiaTheme="minorEastAsia" w:hAnsiTheme="minorEastAsia"/>
                <w:color w:val="000000"/>
                <w:sz w:val="24"/>
              </w:rPr>
              <w:t>3</w:t>
            </w:r>
            <w:r w:rsidR="001B2140">
              <w:rPr>
                <w:rFonts w:asciiTheme="minorEastAsia" w:eastAsiaTheme="minorEastAsia" w:hAnsiTheme="minorEastAsia" w:hint="eastAsia"/>
                <w:color w:val="000000"/>
                <w:sz w:val="24"/>
              </w:rPr>
              <w:t>0-1</w:t>
            </w:r>
            <w:r w:rsidR="001B2140">
              <w:rPr>
                <w:rFonts w:asciiTheme="minorEastAsia" w:eastAsiaTheme="minorEastAsia" w:hAnsiTheme="minorEastAsia"/>
                <w:color w:val="000000"/>
                <w:sz w:val="24"/>
              </w:rPr>
              <w:t>8</w:t>
            </w:r>
            <w:r>
              <w:rPr>
                <w:rFonts w:asciiTheme="minorEastAsia" w:eastAsiaTheme="minorEastAsia" w:hAnsiTheme="minorEastAsia" w:hint="eastAsia"/>
                <w:color w:val="000000"/>
                <w:sz w:val="24"/>
              </w:rPr>
              <w:t>:</w:t>
            </w:r>
            <w:r w:rsidR="001B2140">
              <w:rPr>
                <w:rFonts w:asciiTheme="minorEastAsia" w:eastAsiaTheme="minorEastAsia" w:hAnsiTheme="minorEastAsia"/>
                <w:color w:val="000000"/>
                <w:sz w:val="24"/>
              </w:rPr>
              <w:t>0</w:t>
            </w:r>
            <w:r>
              <w:rPr>
                <w:rFonts w:asciiTheme="minorEastAsia" w:eastAsiaTheme="minorEastAsia" w:hAnsiTheme="minorEastAsia" w:hint="eastAsia"/>
                <w:color w:val="000000"/>
                <w:sz w:val="24"/>
              </w:rPr>
              <w:t>0</w:t>
            </w:r>
          </w:p>
        </w:tc>
      </w:tr>
      <w:tr w:rsidR="00981BE4" w:rsidTr="00DD2C38">
        <w:tc>
          <w:tcPr>
            <w:tcW w:w="1908" w:type="dxa"/>
            <w:tcBorders>
              <w:top w:val="single" w:sz="4" w:space="0" w:color="auto"/>
              <w:left w:val="single" w:sz="4" w:space="0" w:color="auto"/>
              <w:bottom w:val="single" w:sz="4" w:space="0" w:color="auto"/>
              <w:right w:val="single" w:sz="4" w:space="0" w:color="auto"/>
            </w:tcBorders>
          </w:tcPr>
          <w:p w:rsidR="00981BE4" w:rsidRDefault="00776586">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vAlign w:val="center"/>
          </w:tcPr>
          <w:p w:rsidR="00981BE4" w:rsidRPr="00C34D35" w:rsidRDefault="001B2140" w:rsidP="00C34D35">
            <w:pPr>
              <w:pStyle w:val="aa"/>
              <w:jc w:val="both"/>
              <w:rPr>
                <w:rFonts w:asciiTheme="minorEastAsia" w:eastAsiaTheme="minorEastAsia" w:hAnsiTheme="minorEastAsia"/>
              </w:rPr>
            </w:pPr>
            <w:r>
              <w:rPr>
                <w:rFonts w:asciiTheme="minorEastAsia" w:eastAsiaTheme="minorEastAsia" w:hAnsiTheme="minorEastAsia"/>
              </w:rPr>
              <w:t>北京电话会议</w:t>
            </w:r>
          </w:p>
        </w:tc>
      </w:tr>
      <w:tr w:rsidR="00981BE4" w:rsidTr="00DD2C38">
        <w:tc>
          <w:tcPr>
            <w:tcW w:w="1908" w:type="dxa"/>
            <w:tcBorders>
              <w:top w:val="single" w:sz="4" w:space="0" w:color="auto"/>
              <w:left w:val="single" w:sz="4" w:space="0" w:color="auto"/>
              <w:bottom w:val="single" w:sz="4" w:space="0" w:color="auto"/>
              <w:right w:val="single" w:sz="4" w:space="0" w:color="auto"/>
            </w:tcBorders>
          </w:tcPr>
          <w:p w:rsidR="00981BE4" w:rsidRDefault="00776586">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D21758" w:rsidRPr="003B48BA" w:rsidRDefault="00DD2C38" w:rsidP="00EE0A6C">
            <w:pPr>
              <w:tabs>
                <w:tab w:val="left" w:pos="567"/>
                <w:tab w:val="left" w:pos="709"/>
              </w:tabs>
              <w:snapToGrid w:val="0"/>
              <w:spacing w:line="276"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董事、</w:t>
            </w:r>
            <w:r w:rsidR="00D21758">
              <w:rPr>
                <w:rFonts w:asciiTheme="minorEastAsia" w:eastAsiaTheme="minorEastAsia" w:hAnsiTheme="minorEastAsia" w:hint="eastAsia"/>
                <w:bCs/>
                <w:iCs/>
                <w:color w:val="000000"/>
                <w:sz w:val="24"/>
              </w:rPr>
              <w:t>财务总监</w:t>
            </w:r>
            <w:r>
              <w:rPr>
                <w:rFonts w:asciiTheme="minorEastAsia" w:eastAsiaTheme="minorEastAsia" w:hAnsiTheme="minorEastAsia" w:hint="eastAsia"/>
                <w:bCs/>
                <w:iCs/>
                <w:color w:val="000000"/>
                <w:sz w:val="24"/>
              </w:rPr>
              <w:t>兼董事会秘书</w:t>
            </w:r>
            <w:r w:rsidR="00D21758">
              <w:rPr>
                <w:rFonts w:asciiTheme="minorEastAsia" w:eastAsiaTheme="minorEastAsia" w:hAnsiTheme="minorEastAsia" w:hint="eastAsia"/>
                <w:bCs/>
                <w:iCs/>
                <w:color w:val="000000"/>
                <w:sz w:val="24"/>
              </w:rPr>
              <w:t>：</w:t>
            </w:r>
            <w:r>
              <w:rPr>
                <w:rFonts w:asciiTheme="minorEastAsia" w:eastAsiaTheme="minorEastAsia" w:hAnsiTheme="minorEastAsia" w:hint="eastAsia"/>
                <w:bCs/>
                <w:iCs/>
                <w:color w:val="000000"/>
                <w:sz w:val="24"/>
              </w:rPr>
              <w:t>戴士平</w:t>
            </w:r>
            <w:r w:rsidR="00D21758">
              <w:rPr>
                <w:rFonts w:asciiTheme="minorEastAsia" w:eastAsiaTheme="minorEastAsia" w:hAnsiTheme="minorEastAsia" w:hint="eastAsia"/>
                <w:bCs/>
                <w:iCs/>
                <w:color w:val="000000"/>
                <w:sz w:val="24"/>
              </w:rPr>
              <w:t>先生</w:t>
            </w:r>
          </w:p>
        </w:tc>
      </w:tr>
      <w:tr w:rsidR="00981BE4">
        <w:tc>
          <w:tcPr>
            <w:tcW w:w="1908" w:type="dxa"/>
            <w:tcBorders>
              <w:top w:val="single" w:sz="4" w:space="0" w:color="auto"/>
              <w:left w:val="single" w:sz="4" w:space="0" w:color="auto"/>
              <w:bottom w:val="single" w:sz="4" w:space="0" w:color="auto"/>
              <w:right w:val="single" w:sz="4" w:space="0" w:color="auto"/>
            </w:tcBorders>
            <w:vAlign w:val="center"/>
          </w:tcPr>
          <w:p w:rsidR="00981BE4" w:rsidRDefault="00776586" w:rsidP="003B48BA">
            <w:pPr>
              <w:spacing w:line="360" w:lineRule="auto"/>
              <w:jc w:val="center"/>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rsidR="00DC7208" w:rsidRDefault="00821786" w:rsidP="00DC7208">
            <w:pPr>
              <w:pStyle w:val="aa"/>
              <w:spacing w:line="360" w:lineRule="auto"/>
              <w:ind w:firstLine="480"/>
              <w:rPr>
                <w:rFonts w:asciiTheme="minorEastAsia" w:eastAsiaTheme="minorEastAsia" w:hAnsiTheme="minorEastAsia" w:cs="Times New Roman"/>
              </w:rPr>
            </w:pPr>
            <w:r w:rsidRPr="00C305CA">
              <w:rPr>
                <w:rFonts w:asciiTheme="minorEastAsia" w:eastAsiaTheme="minorEastAsia" w:hAnsiTheme="minorEastAsia" w:cs="Times New Roman"/>
              </w:rPr>
              <w:t>北京宇信科技集团股份有限公司（以下简称“公司”或“宇信科技”）</w:t>
            </w:r>
            <w:r w:rsidR="00CD550D" w:rsidRPr="00C305CA">
              <w:rPr>
                <w:rFonts w:asciiTheme="minorEastAsia" w:eastAsiaTheme="minorEastAsia" w:hAnsiTheme="minorEastAsia" w:cs="Times New Roman"/>
              </w:rPr>
              <w:t>2020</w:t>
            </w:r>
            <w:r w:rsidRPr="00C305CA">
              <w:rPr>
                <w:rFonts w:asciiTheme="minorEastAsia" w:eastAsiaTheme="minorEastAsia" w:hAnsiTheme="minorEastAsia" w:cs="Times New Roman"/>
              </w:rPr>
              <w:t>年</w:t>
            </w:r>
            <w:r w:rsidR="00CD550D" w:rsidRPr="00C305CA">
              <w:rPr>
                <w:rFonts w:asciiTheme="minorEastAsia" w:eastAsiaTheme="minorEastAsia" w:hAnsiTheme="minorEastAsia" w:cs="Times New Roman"/>
              </w:rPr>
              <w:t>半</w:t>
            </w:r>
            <w:r w:rsidRPr="00C305CA">
              <w:rPr>
                <w:rFonts w:asciiTheme="minorEastAsia" w:eastAsiaTheme="minorEastAsia" w:hAnsiTheme="minorEastAsia" w:cs="Times New Roman"/>
              </w:rPr>
              <w:t>年度报告全文及摘要已于2020年</w:t>
            </w:r>
            <w:r w:rsidR="00CD550D" w:rsidRPr="00C305CA">
              <w:rPr>
                <w:rFonts w:asciiTheme="minorEastAsia" w:eastAsiaTheme="minorEastAsia" w:hAnsiTheme="minorEastAsia" w:cs="Times New Roman"/>
              </w:rPr>
              <w:t>8</w:t>
            </w:r>
            <w:r w:rsidRPr="00C305CA">
              <w:rPr>
                <w:rFonts w:asciiTheme="minorEastAsia" w:eastAsiaTheme="minorEastAsia" w:hAnsiTheme="minorEastAsia" w:cs="Times New Roman"/>
              </w:rPr>
              <w:t>月</w:t>
            </w:r>
            <w:r w:rsidR="00CD550D" w:rsidRPr="00C305CA">
              <w:rPr>
                <w:rFonts w:asciiTheme="minorEastAsia" w:eastAsiaTheme="minorEastAsia" w:hAnsiTheme="minorEastAsia" w:cs="Times New Roman"/>
              </w:rPr>
              <w:t>27</w:t>
            </w:r>
            <w:r w:rsidRPr="00C305CA">
              <w:rPr>
                <w:rFonts w:asciiTheme="minorEastAsia" w:eastAsiaTheme="minorEastAsia" w:hAnsiTheme="minorEastAsia" w:cs="Times New Roman"/>
              </w:rPr>
              <w:t>日披露</w:t>
            </w:r>
            <w:r w:rsidR="00844F5C" w:rsidRPr="00C305CA">
              <w:rPr>
                <w:rFonts w:asciiTheme="minorEastAsia" w:eastAsiaTheme="minorEastAsia" w:hAnsiTheme="minorEastAsia" w:cs="Times New Roman"/>
              </w:rPr>
              <w:t>，为便于广大投资者更深入、全面地了解公司发展战略、生产经营等情况，公司于2020年</w:t>
            </w:r>
            <w:r w:rsidR="00CD550D" w:rsidRPr="00C305CA">
              <w:rPr>
                <w:rFonts w:asciiTheme="minorEastAsia" w:eastAsiaTheme="minorEastAsia" w:hAnsiTheme="minorEastAsia" w:cs="Times New Roman"/>
              </w:rPr>
              <w:t>8</w:t>
            </w:r>
            <w:r w:rsidR="00844F5C" w:rsidRPr="00C305CA">
              <w:rPr>
                <w:rFonts w:asciiTheme="minorEastAsia" w:eastAsiaTheme="minorEastAsia" w:hAnsiTheme="minorEastAsia" w:cs="Times New Roman"/>
              </w:rPr>
              <w:t>月</w:t>
            </w:r>
            <w:r w:rsidR="00CD550D" w:rsidRPr="00C305CA">
              <w:rPr>
                <w:rFonts w:asciiTheme="minorEastAsia" w:eastAsiaTheme="minorEastAsia" w:hAnsiTheme="minorEastAsia" w:cs="Times New Roman"/>
              </w:rPr>
              <w:t>27日（星期四</w:t>
            </w:r>
            <w:r w:rsidR="00844F5C" w:rsidRPr="00C305CA">
              <w:rPr>
                <w:rFonts w:asciiTheme="minorEastAsia" w:eastAsiaTheme="minorEastAsia" w:hAnsiTheme="minorEastAsia" w:cs="Times New Roman"/>
              </w:rPr>
              <w:t>）</w:t>
            </w:r>
            <w:r w:rsidR="000B5480">
              <w:rPr>
                <w:rFonts w:asciiTheme="minorEastAsia" w:eastAsiaTheme="minorEastAsia" w:hAnsiTheme="minorEastAsia" w:cs="Times New Roman"/>
              </w:rPr>
              <w:t>16:30—18:0</w:t>
            </w:r>
            <w:r w:rsidR="00844F5C" w:rsidRPr="00C305CA">
              <w:rPr>
                <w:rFonts w:asciiTheme="minorEastAsia" w:eastAsiaTheme="minorEastAsia" w:hAnsiTheme="minorEastAsia" w:cs="Times New Roman"/>
              </w:rPr>
              <w:t>0</w:t>
            </w:r>
            <w:r w:rsidR="00FB5C90">
              <w:rPr>
                <w:rFonts w:asciiTheme="minorEastAsia" w:eastAsiaTheme="minorEastAsia" w:hAnsiTheme="minorEastAsia" w:cs="Times New Roman"/>
              </w:rPr>
              <w:t>召开</w:t>
            </w:r>
            <w:r w:rsidR="00844F5C" w:rsidRPr="00C305CA">
              <w:rPr>
                <w:rFonts w:asciiTheme="minorEastAsia" w:eastAsiaTheme="minorEastAsia" w:hAnsiTheme="minorEastAsia" w:cs="Times New Roman"/>
              </w:rPr>
              <w:t>20</w:t>
            </w:r>
            <w:r w:rsidR="00CD550D" w:rsidRPr="00C305CA">
              <w:rPr>
                <w:rFonts w:asciiTheme="minorEastAsia" w:eastAsiaTheme="minorEastAsia" w:hAnsiTheme="minorEastAsia" w:cs="Times New Roman"/>
              </w:rPr>
              <w:t>20年半</w:t>
            </w:r>
            <w:r w:rsidR="000B5480">
              <w:rPr>
                <w:rFonts w:asciiTheme="minorEastAsia" w:eastAsiaTheme="minorEastAsia" w:hAnsiTheme="minorEastAsia" w:cs="Times New Roman"/>
              </w:rPr>
              <w:t>年度</w:t>
            </w:r>
            <w:r w:rsidR="00844F5C" w:rsidRPr="00C305CA">
              <w:rPr>
                <w:rFonts w:asciiTheme="minorEastAsia" w:eastAsiaTheme="minorEastAsia" w:hAnsiTheme="minorEastAsia" w:cs="Times New Roman"/>
              </w:rPr>
              <w:t>业绩</w:t>
            </w:r>
            <w:r w:rsidR="000B5480">
              <w:rPr>
                <w:rFonts w:asciiTheme="minorEastAsia" w:eastAsiaTheme="minorEastAsia" w:hAnsiTheme="minorEastAsia" w:cs="Times New Roman"/>
              </w:rPr>
              <w:t>交流电话</w:t>
            </w:r>
            <w:r w:rsidR="00844F5C" w:rsidRPr="00C305CA">
              <w:rPr>
                <w:rFonts w:asciiTheme="minorEastAsia" w:eastAsiaTheme="minorEastAsia" w:hAnsiTheme="minorEastAsia" w:cs="Times New Roman"/>
              </w:rPr>
              <w:t>会（以下简称“业绩说明会”</w:t>
            </w:r>
            <w:r w:rsidR="00986A6B">
              <w:rPr>
                <w:rFonts w:asciiTheme="minorEastAsia" w:eastAsiaTheme="minorEastAsia" w:hAnsiTheme="minorEastAsia" w:cs="Times New Roman"/>
              </w:rPr>
              <w:t>）</w:t>
            </w:r>
            <w:r w:rsidR="00477E0E">
              <w:rPr>
                <w:rFonts w:asciiTheme="minorEastAsia" w:eastAsiaTheme="minorEastAsia" w:hAnsiTheme="minorEastAsia" w:cs="Times New Roman" w:hint="eastAsia"/>
              </w:rPr>
              <w:t>，</w:t>
            </w:r>
            <w:r w:rsidR="00477E0E">
              <w:rPr>
                <w:rFonts w:asciiTheme="minorEastAsia" w:eastAsiaTheme="minorEastAsia" w:hAnsiTheme="minorEastAsia" w:cs="Times New Roman"/>
              </w:rPr>
              <w:t>会议</w:t>
            </w:r>
            <w:r w:rsidR="00F917EC">
              <w:rPr>
                <w:rFonts w:asciiTheme="minorEastAsia" w:eastAsiaTheme="minorEastAsia" w:hAnsiTheme="minorEastAsia" w:cs="Times New Roman"/>
              </w:rPr>
              <w:t>具体</w:t>
            </w:r>
            <w:r w:rsidR="00477E0E">
              <w:rPr>
                <w:rFonts w:asciiTheme="minorEastAsia" w:eastAsiaTheme="minorEastAsia" w:hAnsiTheme="minorEastAsia" w:cs="Times New Roman"/>
              </w:rPr>
              <w:t>交流内容如下</w:t>
            </w:r>
            <w:r w:rsidR="00477E0E">
              <w:rPr>
                <w:rFonts w:asciiTheme="minorEastAsia" w:eastAsiaTheme="minorEastAsia" w:hAnsiTheme="minorEastAsia" w:cs="Times New Roman" w:hint="eastAsia"/>
              </w:rPr>
              <w:t>：</w:t>
            </w:r>
          </w:p>
          <w:p w:rsidR="00DC7208" w:rsidRDefault="00A33A4A" w:rsidP="00DC7208">
            <w:pPr>
              <w:pStyle w:val="aa"/>
              <w:spacing w:line="360" w:lineRule="auto"/>
              <w:ind w:firstLine="480"/>
              <w:rPr>
                <w:rFonts w:asciiTheme="minorEastAsia" w:eastAsiaTheme="minorEastAsia" w:hAnsiTheme="minorEastAsia" w:cs="Times New Roman"/>
              </w:rPr>
            </w:pPr>
            <w:r w:rsidRPr="00A33A4A">
              <w:rPr>
                <w:rFonts w:asciiTheme="minorEastAsia" w:eastAsiaTheme="minorEastAsia" w:hAnsiTheme="minorEastAsia" w:hint="eastAsia"/>
                <w:b/>
                <w:bCs/>
                <w:iCs/>
                <w:color w:val="000000"/>
              </w:rPr>
              <w:t>一、</w:t>
            </w:r>
            <w:r w:rsidR="00D17020" w:rsidRPr="00FF18B9">
              <w:rPr>
                <w:rFonts w:asciiTheme="minorEastAsia" w:eastAsiaTheme="minorEastAsia" w:hAnsiTheme="minorEastAsia" w:hint="eastAsia"/>
                <w:b/>
                <w:bCs/>
                <w:iCs/>
                <w:color w:val="000000"/>
              </w:rPr>
              <w:t>戴士平先生介绍公司</w:t>
            </w:r>
            <w:r>
              <w:rPr>
                <w:rFonts w:asciiTheme="minorEastAsia" w:eastAsiaTheme="minorEastAsia" w:hAnsiTheme="minorEastAsia" w:hint="eastAsia"/>
                <w:b/>
                <w:bCs/>
                <w:iCs/>
                <w:color w:val="000000"/>
              </w:rPr>
              <w:t>情况：</w:t>
            </w:r>
          </w:p>
          <w:p w:rsidR="00B55163" w:rsidRDefault="00063AC1" w:rsidP="00B55163">
            <w:pPr>
              <w:pStyle w:val="aa"/>
              <w:spacing w:line="360" w:lineRule="auto"/>
              <w:ind w:firstLine="480"/>
              <w:rPr>
                <w:rFonts w:asciiTheme="minorEastAsia" w:eastAsiaTheme="minorEastAsia" w:hAnsiTheme="minorEastAsia" w:cs="Times New Roman"/>
              </w:rPr>
            </w:pPr>
            <w:r w:rsidRPr="00063AC1">
              <w:rPr>
                <w:rFonts w:asciiTheme="minorEastAsia" w:eastAsiaTheme="minorEastAsia" w:hAnsiTheme="minorEastAsia" w:hint="eastAsia"/>
                <w:bCs/>
                <w:iCs/>
                <w:color w:val="000000"/>
              </w:rPr>
              <w:t>今年年初暴发的新冠肺炎疫情，对我国经济和全球经济造成巨大挑战。目前国内疫情虽已得到有效控制，但海外疫情形势依然在发展蔓延。面对如此不利的宏观经济环境，公司凝心聚力，沉着应战，借助金融科技市场大环境与公司竞争力“双优”的共同驱动，持续改进管理体系，实现精益运营，较好地完成了年初制定的经营目标。</w:t>
            </w:r>
          </w:p>
          <w:p w:rsidR="002E15FC" w:rsidRDefault="00063AC1" w:rsidP="00B55163">
            <w:pPr>
              <w:pStyle w:val="aa"/>
              <w:spacing w:line="360" w:lineRule="auto"/>
              <w:ind w:firstLine="480"/>
              <w:rPr>
                <w:rFonts w:asciiTheme="minorEastAsia" w:eastAsiaTheme="minorEastAsia" w:hAnsiTheme="minorEastAsia" w:cs="Times New Roman"/>
              </w:rPr>
            </w:pPr>
            <w:r w:rsidRPr="00063AC1">
              <w:rPr>
                <w:rFonts w:asciiTheme="minorEastAsia" w:eastAsiaTheme="minorEastAsia" w:hAnsiTheme="minorEastAsia" w:hint="eastAsia"/>
                <w:bCs/>
                <w:iCs/>
                <w:color w:val="000000"/>
              </w:rPr>
              <w:t>报告期内，受益于国家“信创”发展战略的推动，以及大型商业银行、股份制银行、中小银行以及非银行金融机构积极推动金融和科技的深度融合，尤其是央行及国有大型商</w:t>
            </w:r>
            <w:r w:rsidRPr="00063AC1">
              <w:rPr>
                <w:rFonts w:asciiTheme="minorEastAsia" w:eastAsiaTheme="minorEastAsia" w:hAnsiTheme="minorEastAsia" w:hint="eastAsia"/>
                <w:bCs/>
                <w:iCs/>
                <w:color w:val="000000"/>
              </w:rPr>
              <w:lastRenderedPageBreak/>
              <w:t>业银行等纷纷成立金融科技子公司，探索科技赋能金融之路，软件开发市场需求大幅增加。</w:t>
            </w:r>
          </w:p>
          <w:p w:rsidR="00063AC1" w:rsidRPr="002E15FC" w:rsidRDefault="00063AC1" w:rsidP="002E15FC">
            <w:pPr>
              <w:pStyle w:val="aa"/>
              <w:spacing w:line="360" w:lineRule="auto"/>
              <w:ind w:firstLine="480"/>
              <w:rPr>
                <w:rFonts w:asciiTheme="minorEastAsia" w:eastAsiaTheme="minorEastAsia" w:hAnsiTheme="minorEastAsia" w:cs="Times New Roman"/>
              </w:rPr>
            </w:pPr>
            <w:r w:rsidRPr="00063AC1">
              <w:rPr>
                <w:rFonts w:asciiTheme="minorEastAsia" w:eastAsiaTheme="minorEastAsia" w:hAnsiTheme="minorEastAsia" w:hint="eastAsia"/>
                <w:bCs/>
                <w:iCs/>
                <w:color w:val="000000"/>
              </w:rPr>
              <w:t>上半年，公司实现营业收入10.77亿元，较上年同期增长0.98%，其中软件开发及服务收入较上年同期增加0.40亿元，增幅5.18%；创新运营业务收入较上年同期增加0.26亿元，增幅164.63%；系统集成销售及服务业务因股份制银行等受疫情因素影响采购需求延缓，收入较去年同期减少0.68亿元。</w:t>
            </w:r>
          </w:p>
          <w:p w:rsidR="00063AC1" w:rsidRPr="00063AC1" w:rsidRDefault="00063AC1" w:rsidP="00DC7208">
            <w:pPr>
              <w:pStyle w:val="aa"/>
              <w:spacing w:line="360" w:lineRule="auto"/>
              <w:ind w:firstLine="480"/>
              <w:rPr>
                <w:rFonts w:asciiTheme="minorEastAsia" w:eastAsiaTheme="minorEastAsia" w:hAnsiTheme="minorEastAsia"/>
                <w:bCs/>
                <w:iCs/>
                <w:color w:val="000000"/>
              </w:rPr>
            </w:pPr>
            <w:r w:rsidRPr="00063AC1">
              <w:rPr>
                <w:rFonts w:asciiTheme="minorEastAsia" w:eastAsiaTheme="minorEastAsia" w:hAnsiTheme="minorEastAsia" w:hint="eastAsia"/>
                <w:bCs/>
                <w:iCs/>
                <w:color w:val="000000"/>
              </w:rPr>
              <w:t>本报告期，综合毛利率为36.48%，较上年同期提高4.60个百分点，主要原因为毛利率较低的系统集成销售及服务业务收入占比大幅降低，同时毛利率较高的公司创</w:t>
            </w:r>
            <w:r w:rsidR="002E15FC">
              <w:rPr>
                <w:rFonts w:asciiTheme="minorEastAsia" w:eastAsiaTheme="minorEastAsia" w:hAnsiTheme="minorEastAsia" w:hint="eastAsia"/>
                <w:bCs/>
                <w:iCs/>
                <w:color w:val="000000"/>
              </w:rPr>
              <w:t>新运营服务业务保持快速增长、收入占比提高。创新运营业务毛利率达</w:t>
            </w:r>
            <w:r w:rsidRPr="00063AC1">
              <w:rPr>
                <w:rFonts w:asciiTheme="minorEastAsia" w:eastAsiaTheme="minorEastAsia" w:hAnsiTheme="minorEastAsia" w:hint="eastAsia"/>
                <w:bCs/>
                <w:iCs/>
                <w:color w:val="000000"/>
              </w:rPr>
              <w:t>78.31%，较上年同期提高16.43个百分点，主要原因为公司运营平台服务收入规模扩大、日常软件开发维护和运营人员复用率高等使得毛利率提高，这也充分验证了公司通过创新运营业务进行公司转型的效果；而软件开发及服务毛利率为40.00%，较上年同期提高1.87个百分点，主要原因为公司过去几年持续加大研发投入，提升公司产品的标准化程度、改进定制化实施工艺，同时加强项目跟踪和管理，逐步形成产品化经营思路，减少重复性的项目基础开发等使得毛利率有所提高。</w:t>
            </w:r>
          </w:p>
          <w:p w:rsidR="00063AC1" w:rsidRPr="00063AC1" w:rsidRDefault="00063AC1" w:rsidP="00DC7208">
            <w:pPr>
              <w:pStyle w:val="aa"/>
              <w:spacing w:line="360" w:lineRule="auto"/>
              <w:ind w:firstLine="480"/>
              <w:rPr>
                <w:rFonts w:asciiTheme="minorEastAsia" w:eastAsiaTheme="minorEastAsia" w:hAnsiTheme="minorEastAsia"/>
                <w:bCs/>
                <w:iCs/>
                <w:color w:val="000000"/>
              </w:rPr>
            </w:pPr>
            <w:r w:rsidRPr="00063AC1">
              <w:rPr>
                <w:rFonts w:asciiTheme="minorEastAsia" w:eastAsiaTheme="minorEastAsia" w:hAnsiTheme="minorEastAsia" w:hint="eastAsia"/>
                <w:bCs/>
                <w:iCs/>
                <w:color w:val="000000"/>
              </w:rPr>
              <w:t>上半年，公司实现归属于上市公司股东的净利润为1.29亿元，较上年同期增加59.77%，主要原因为2019年毛利率较高的软件开发及服务业务和创新运营业务收入增加，经营管理效率提高，受疫情因素影响公司相应的销售费用、管理费用和研发费用较上年同期略有减少，使得公司与经营相关的利润增加；扣除非经常性损益后归属于上市公司的净利润</w:t>
            </w:r>
            <w:r w:rsidRPr="00063AC1">
              <w:rPr>
                <w:rFonts w:asciiTheme="minorEastAsia" w:eastAsiaTheme="minorEastAsia" w:hAnsiTheme="minorEastAsia" w:hint="eastAsia"/>
                <w:bCs/>
                <w:iCs/>
                <w:color w:val="000000"/>
              </w:rPr>
              <w:lastRenderedPageBreak/>
              <w:t>为1.21亿元，较上年同期增长62.30%，增幅略高于归属于上市公司净利润的增幅。</w:t>
            </w:r>
          </w:p>
          <w:p w:rsidR="00D17020" w:rsidRDefault="00063AC1" w:rsidP="00DC7208">
            <w:pPr>
              <w:pStyle w:val="aa"/>
              <w:spacing w:line="360" w:lineRule="auto"/>
              <w:ind w:firstLine="480"/>
              <w:rPr>
                <w:rFonts w:asciiTheme="minorEastAsia" w:eastAsiaTheme="minorEastAsia" w:hAnsiTheme="minorEastAsia"/>
                <w:bCs/>
                <w:iCs/>
                <w:color w:val="000000"/>
              </w:rPr>
            </w:pPr>
            <w:r w:rsidRPr="00063AC1">
              <w:rPr>
                <w:rFonts w:asciiTheme="minorEastAsia" w:eastAsiaTheme="minorEastAsia" w:hAnsiTheme="minorEastAsia" w:hint="eastAsia"/>
                <w:bCs/>
                <w:iCs/>
                <w:color w:val="000000"/>
              </w:rPr>
              <w:t>作为一家业内产品和解决方案最齐全、客户分布最均衡，业务规模和盈利能力最强的银行IT龙头企业，公司未来仍将在“软件业务+创新运营业务+</w:t>
            </w:r>
            <w:r w:rsidR="005C74D9">
              <w:rPr>
                <w:rFonts w:asciiTheme="minorEastAsia" w:eastAsiaTheme="minorEastAsia" w:hAnsiTheme="minorEastAsia" w:hint="eastAsia"/>
                <w:bCs/>
                <w:iCs/>
                <w:color w:val="000000"/>
              </w:rPr>
              <w:t>海外业务”（即“一体两翼”）继续发力，公司</w:t>
            </w:r>
            <w:r w:rsidRPr="00063AC1">
              <w:rPr>
                <w:rFonts w:asciiTheme="minorEastAsia" w:eastAsiaTheme="minorEastAsia" w:hAnsiTheme="minorEastAsia" w:hint="eastAsia"/>
                <w:bCs/>
                <w:iCs/>
                <w:color w:val="000000"/>
              </w:rPr>
              <w:t>也有信心、有决心保持公司业务和业绩高于行业平均水平的持续、稳定的增长。</w:t>
            </w:r>
          </w:p>
          <w:p w:rsidR="00844F5C" w:rsidRDefault="00FF18B9" w:rsidP="00DC7208">
            <w:pPr>
              <w:pStyle w:val="aa"/>
              <w:spacing w:line="360" w:lineRule="auto"/>
              <w:ind w:firstLine="480"/>
              <w:rPr>
                <w:b/>
              </w:rPr>
            </w:pPr>
            <w:r w:rsidRPr="00FF18B9">
              <w:rPr>
                <w:rFonts w:hint="eastAsia"/>
                <w:b/>
              </w:rPr>
              <w:t>二、</w:t>
            </w:r>
            <w:r w:rsidR="00F4242A" w:rsidRPr="00FF18B9">
              <w:rPr>
                <w:rFonts w:hint="eastAsia"/>
                <w:b/>
              </w:rPr>
              <w:t>本次</w:t>
            </w:r>
            <w:r w:rsidR="00844F5C" w:rsidRPr="00FF18B9">
              <w:rPr>
                <w:rFonts w:hint="eastAsia"/>
                <w:b/>
              </w:rPr>
              <w:t>业绩说明会</w:t>
            </w:r>
            <w:r w:rsidR="00502783">
              <w:rPr>
                <w:rFonts w:hint="eastAsia"/>
                <w:b/>
              </w:rPr>
              <w:t>问答环节</w:t>
            </w:r>
            <w:r w:rsidR="00844F5C" w:rsidRPr="00FF18B9">
              <w:rPr>
                <w:rFonts w:hint="eastAsia"/>
                <w:b/>
              </w:rPr>
              <w:t>：</w:t>
            </w:r>
          </w:p>
          <w:p w:rsidR="00DC0EE8" w:rsidRPr="00FF18B9" w:rsidRDefault="00DC0EE8" w:rsidP="00DC7208">
            <w:pPr>
              <w:pStyle w:val="aa"/>
              <w:spacing w:line="360" w:lineRule="auto"/>
              <w:ind w:firstLine="480"/>
              <w:rPr>
                <w:b/>
              </w:rPr>
            </w:pPr>
            <w:r>
              <w:rPr>
                <w:rFonts w:hint="eastAsia"/>
                <w:b/>
              </w:rPr>
              <w:t>（一）财务数据</w:t>
            </w:r>
            <w:r w:rsidR="00085386">
              <w:rPr>
                <w:rFonts w:hint="eastAsia"/>
                <w:b/>
              </w:rPr>
              <w:t>方面</w:t>
            </w:r>
            <w:r w:rsidR="00B935E0">
              <w:rPr>
                <w:rFonts w:hint="eastAsia"/>
                <w:b/>
              </w:rPr>
              <w:t>：</w:t>
            </w:r>
          </w:p>
          <w:p w:rsidR="0018206D" w:rsidRPr="0018206D" w:rsidRDefault="0018206D"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18206D">
              <w:rPr>
                <w:rFonts w:asciiTheme="minorEastAsia" w:eastAsiaTheme="minorEastAsia" w:hAnsiTheme="minorEastAsia" w:cs="宋体" w:hint="eastAsia"/>
                <w:b/>
                <w:bCs/>
                <w:color w:val="000000"/>
                <w:kern w:val="0"/>
                <w:sz w:val="24"/>
              </w:rPr>
              <w:t>1、</w:t>
            </w:r>
            <w:r w:rsidR="00176EBE">
              <w:rPr>
                <w:rFonts w:asciiTheme="minorEastAsia" w:eastAsiaTheme="minorEastAsia" w:hAnsiTheme="minorEastAsia" w:cs="宋体" w:hint="eastAsia"/>
                <w:b/>
                <w:bCs/>
                <w:color w:val="000000"/>
                <w:kern w:val="0"/>
                <w:sz w:val="24"/>
              </w:rPr>
              <w:t>目前</w:t>
            </w:r>
            <w:r w:rsidR="00502783">
              <w:rPr>
                <w:rFonts w:asciiTheme="minorEastAsia" w:eastAsiaTheme="minorEastAsia" w:hAnsiTheme="minorEastAsia" w:cs="宋体" w:hint="eastAsia"/>
                <w:b/>
                <w:bCs/>
                <w:color w:val="000000"/>
                <w:kern w:val="0"/>
                <w:sz w:val="24"/>
              </w:rPr>
              <w:t>公司</w:t>
            </w:r>
            <w:r w:rsidRPr="0018206D">
              <w:rPr>
                <w:rFonts w:asciiTheme="minorEastAsia" w:eastAsiaTheme="minorEastAsia" w:hAnsiTheme="minorEastAsia" w:cs="宋体" w:hint="eastAsia"/>
                <w:b/>
                <w:bCs/>
                <w:color w:val="000000"/>
                <w:kern w:val="0"/>
                <w:sz w:val="24"/>
              </w:rPr>
              <w:t>利润率达到历史最高水平，3-5年规模效应体现后，毛利率、净利率又将达到什么水平？</w:t>
            </w:r>
          </w:p>
          <w:p w:rsidR="00856EC2" w:rsidRDefault="00176EBE"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18206D" w:rsidRPr="0018206D">
              <w:rPr>
                <w:rFonts w:asciiTheme="minorEastAsia" w:eastAsiaTheme="minorEastAsia" w:hAnsiTheme="minorEastAsia" w:cs="宋体" w:hint="eastAsia"/>
                <w:bCs/>
                <w:color w:val="000000"/>
                <w:kern w:val="0"/>
                <w:sz w:val="24"/>
              </w:rPr>
              <w:t>公司希望在</w:t>
            </w:r>
            <w:r w:rsidR="009916FC">
              <w:rPr>
                <w:rFonts w:asciiTheme="minorEastAsia" w:eastAsiaTheme="minorEastAsia" w:hAnsiTheme="minorEastAsia" w:cs="宋体" w:hint="eastAsia"/>
                <w:bCs/>
                <w:color w:val="000000"/>
                <w:kern w:val="0"/>
                <w:sz w:val="24"/>
              </w:rPr>
              <w:t>未来</w:t>
            </w:r>
            <w:r w:rsidR="0018206D" w:rsidRPr="0018206D">
              <w:rPr>
                <w:rFonts w:asciiTheme="minorEastAsia" w:eastAsiaTheme="minorEastAsia" w:hAnsiTheme="minorEastAsia" w:cs="宋体" w:hint="eastAsia"/>
                <w:bCs/>
                <w:color w:val="000000"/>
                <w:kern w:val="0"/>
                <w:sz w:val="24"/>
              </w:rPr>
              <w:t>3-5年</w:t>
            </w:r>
            <w:r w:rsidR="00196140">
              <w:rPr>
                <w:rFonts w:asciiTheme="minorEastAsia" w:eastAsiaTheme="minorEastAsia" w:hAnsiTheme="minorEastAsia" w:cs="宋体" w:hint="eastAsia"/>
                <w:bCs/>
                <w:color w:val="000000"/>
                <w:kern w:val="0"/>
                <w:sz w:val="24"/>
              </w:rPr>
              <w:t>内</w:t>
            </w:r>
            <w:r w:rsidR="00355E16">
              <w:rPr>
                <w:rFonts w:asciiTheme="minorEastAsia" w:eastAsiaTheme="minorEastAsia" w:hAnsiTheme="minorEastAsia" w:cs="宋体" w:hint="eastAsia"/>
                <w:bCs/>
                <w:color w:val="000000"/>
                <w:kern w:val="0"/>
                <w:sz w:val="24"/>
              </w:rPr>
              <w:t>重构业务和利润构成，目前主要是</w:t>
            </w:r>
            <w:r w:rsidR="0018206D" w:rsidRPr="0018206D">
              <w:rPr>
                <w:rFonts w:asciiTheme="minorEastAsia" w:eastAsiaTheme="minorEastAsia" w:hAnsiTheme="minorEastAsia" w:cs="宋体" w:hint="eastAsia"/>
                <w:bCs/>
                <w:color w:val="000000"/>
                <w:kern w:val="0"/>
                <w:sz w:val="24"/>
              </w:rPr>
              <w:t>传统软件开发</w:t>
            </w:r>
            <w:r w:rsidR="006B323F">
              <w:rPr>
                <w:rFonts w:asciiTheme="minorEastAsia" w:eastAsiaTheme="minorEastAsia" w:hAnsiTheme="minorEastAsia" w:cs="宋体" w:hint="eastAsia"/>
                <w:bCs/>
                <w:color w:val="000000"/>
                <w:kern w:val="0"/>
                <w:sz w:val="24"/>
              </w:rPr>
              <w:t>业务</w:t>
            </w:r>
            <w:r w:rsidR="00355E16">
              <w:rPr>
                <w:rFonts w:asciiTheme="minorEastAsia" w:eastAsiaTheme="minorEastAsia" w:hAnsiTheme="minorEastAsia" w:cs="宋体" w:hint="eastAsia"/>
                <w:bCs/>
                <w:color w:val="000000"/>
                <w:kern w:val="0"/>
                <w:sz w:val="24"/>
              </w:rPr>
              <w:t>，去年创</w:t>
            </w:r>
            <w:r w:rsidR="009916FC">
              <w:rPr>
                <w:rFonts w:asciiTheme="minorEastAsia" w:eastAsiaTheme="minorEastAsia" w:hAnsiTheme="minorEastAsia" w:cs="宋体" w:hint="eastAsia"/>
                <w:bCs/>
                <w:color w:val="000000"/>
                <w:kern w:val="0"/>
                <w:sz w:val="24"/>
              </w:rPr>
              <w:t>新业务有了突破。疫情期间创新业务对公司贡献明显，未来会继续发力</w:t>
            </w:r>
            <w:proofErr w:type="gramStart"/>
            <w:r w:rsidR="00D6147B">
              <w:rPr>
                <w:rFonts w:asciiTheme="minorEastAsia" w:eastAsiaTheme="minorEastAsia" w:hAnsiTheme="minorEastAsia" w:cs="宋体" w:hint="eastAsia"/>
                <w:bCs/>
                <w:color w:val="000000"/>
                <w:kern w:val="0"/>
                <w:sz w:val="24"/>
              </w:rPr>
              <w:t>推广网贷平台</w:t>
            </w:r>
            <w:proofErr w:type="gramEnd"/>
            <w:r w:rsidR="00D6147B">
              <w:rPr>
                <w:rFonts w:asciiTheme="minorEastAsia" w:eastAsiaTheme="minorEastAsia" w:hAnsiTheme="minorEastAsia" w:cs="宋体" w:hint="eastAsia"/>
                <w:bCs/>
                <w:color w:val="000000"/>
                <w:kern w:val="0"/>
                <w:sz w:val="24"/>
              </w:rPr>
              <w:t>。</w:t>
            </w:r>
            <w:r w:rsidR="006B323F">
              <w:rPr>
                <w:rFonts w:asciiTheme="minorEastAsia" w:eastAsiaTheme="minorEastAsia" w:hAnsiTheme="minorEastAsia" w:cs="宋体" w:hint="eastAsia"/>
                <w:bCs/>
                <w:color w:val="000000"/>
                <w:kern w:val="0"/>
                <w:sz w:val="24"/>
              </w:rPr>
              <w:t>预计</w:t>
            </w:r>
            <w:r w:rsidR="00D6147B">
              <w:rPr>
                <w:rFonts w:asciiTheme="minorEastAsia" w:eastAsiaTheme="minorEastAsia" w:hAnsiTheme="minorEastAsia" w:cs="宋体" w:hint="eastAsia"/>
                <w:bCs/>
                <w:color w:val="000000"/>
                <w:kern w:val="0"/>
                <w:sz w:val="24"/>
              </w:rPr>
              <w:t>未来</w:t>
            </w:r>
            <w:r w:rsidR="0018206D" w:rsidRPr="0018206D">
              <w:rPr>
                <w:rFonts w:asciiTheme="minorEastAsia" w:eastAsiaTheme="minorEastAsia" w:hAnsiTheme="minorEastAsia" w:cs="宋体" w:hint="eastAsia"/>
                <w:bCs/>
                <w:color w:val="000000"/>
                <w:kern w:val="0"/>
                <w:sz w:val="24"/>
              </w:rPr>
              <w:t>在稳定状态下，</w:t>
            </w:r>
            <w:r w:rsidR="006B323F">
              <w:rPr>
                <w:rFonts w:asciiTheme="minorEastAsia" w:eastAsiaTheme="minorEastAsia" w:hAnsiTheme="minorEastAsia" w:cs="宋体" w:hint="eastAsia"/>
                <w:bCs/>
                <w:color w:val="000000"/>
                <w:kern w:val="0"/>
                <w:sz w:val="24"/>
              </w:rPr>
              <w:t>在</w:t>
            </w:r>
            <w:r w:rsidR="0091478D">
              <w:rPr>
                <w:rFonts w:asciiTheme="minorEastAsia" w:eastAsiaTheme="minorEastAsia" w:hAnsiTheme="minorEastAsia" w:cs="宋体" w:hint="eastAsia"/>
                <w:bCs/>
                <w:color w:val="000000"/>
                <w:kern w:val="0"/>
                <w:sz w:val="24"/>
              </w:rPr>
              <w:t>收入方面，</w:t>
            </w:r>
            <w:r w:rsidR="0018206D" w:rsidRPr="0018206D">
              <w:rPr>
                <w:rFonts w:asciiTheme="minorEastAsia" w:eastAsiaTheme="minorEastAsia" w:hAnsiTheme="minorEastAsia" w:cs="宋体" w:hint="eastAsia"/>
                <w:bCs/>
                <w:color w:val="000000"/>
                <w:kern w:val="0"/>
                <w:sz w:val="24"/>
              </w:rPr>
              <w:t>传统</w:t>
            </w:r>
            <w:r w:rsidR="00692244">
              <w:rPr>
                <w:rFonts w:asciiTheme="minorEastAsia" w:eastAsiaTheme="minorEastAsia" w:hAnsiTheme="minorEastAsia" w:cs="宋体" w:hint="eastAsia"/>
                <w:bCs/>
                <w:color w:val="000000"/>
                <w:kern w:val="0"/>
                <w:sz w:val="24"/>
              </w:rPr>
              <w:t>业务</w:t>
            </w:r>
            <w:r w:rsidR="00D6147B">
              <w:rPr>
                <w:rFonts w:asciiTheme="minorEastAsia" w:eastAsiaTheme="minorEastAsia" w:hAnsiTheme="minorEastAsia" w:cs="宋体" w:hint="eastAsia"/>
                <w:bCs/>
                <w:color w:val="000000"/>
                <w:kern w:val="0"/>
                <w:sz w:val="24"/>
              </w:rPr>
              <w:t>占比约为</w:t>
            </w:r>
            <w:r w:rsidR="0018206D" w:rsidRPr="0018206D">
              <w:rPr>
                <w:rFonts w:asciiTheme="minorEastAsia" w:eastAsiaTheme="minorEastAsia" w:hAnsiTheme="minorEastAsia" w:cs="宋体" w:hint="eastAsia"/>
                <w:bCs/>
                <w:color w:val="000000"/>
                <w:kern w:val="0"/>
                <w:sz w:val="24"/>
              </w:rPr>
              <w:t>50%，创新</w:t>
            </w:r>
            <w:r w:rsidR="00692244">
              <w:rPr>
                <w:rFonts w:asciiTheme="minorEastAsia" w:eastAsiaTheme="minorEastAsia" w:hAnsiTheme="minorEastAsia" w:cs="宋体" w:hint="eastAsia"/>
                <w:bCs/>
                <w:color w:val="000000"/>
                <w:kern w:val="0"/>
                <w:sz w:val="24"/>
              </w:rPr>
              <w:t>业务</w:t>
            </w:r>
            <w:r w:rsidR="0091478D">
              <w:rPr>
                <w:rFonts w:asciiTheme="minorEastAsia" w:eastAsiaTheme="minorEastAsia" w:hAnsiTheme="minorEastAsia" w:cs="宋体" w:hint="eastAsia"/>
                <w:bCs/>
                <w:color w:val="000000"/>
                <w:kern w:val="0"/>
                <w:sz w:val="24"/>
              </w:rPr>
              <w:t>占比</w:t>
            </w:r>
            <w:r w:rsidR="0018206D" w:rsidRPr="0018206D">
              <w:rPr>
                <w:rFonts w:asciiTheme="minorEastAsia" w:eastAsiaTheme="minorEastAsia" w:hAnsiTheme="minorEastAsia" w:cs="宋体" w:hint="eastAsia"/>
                <w:bCs/>
                <w:color w:val="000000"/>
                <w:kern w:val="0"/>
                <w:sz w:val="24"/>
              </w:rPr>
              <w:t>20-30%，海外</w:t>
            </w:r>
            <w:r w:rsidR="00692244">
              <w:rPr>
                <w:rFonts w:asciiTheme="minorEastAsia" w:eastAsiaTheme="minorEastAsia" w:hAnsiTheme="minorEastAsia" w:cs="宋体" w:hint="eastAsia"/>
                <w:bCs/>
                <w:color w:val="000000"/>
                <w:kern w:val="0"/>
                <w:sz w:val="24"/>
              </w:rPr>
              <w:t>业务</w:t>
            </w:r>
            <w:r w:rsidR="0091478D">
              <w:rPr>
                <w:rFonts w:asciiTheme="minorEastAsia" w:eastAsiaTheme="minorEastAsia" w:hAnsiTheme="minorEastAsia" w:cs="宋体" w:hint="eastAsia"/>
                <w:bCs/>
                <w:color w:val="000000"/>
                <w:kern w:val="0"/>
                <w:sz w:val="24"/>
              </w:rPr>
              <w:t>占比</w:t>
            </w:r>
            <w:r w:rsidR="0018206D" w:rsidRPr="0018206D">
              <w:rPr>
                <w:rFonts w:asciiTheme="minorEastAsia" w:eastAsiaTheme="minorEastAsia" w:hAnsiTheme="minorEastAsia" w:cs="宋体" w:hint="eastAsia"/>
                <w:bCs/>
                <w:color w:val="000000"/>
                <w:kern w:val="0"/>
                <w:sz w:val="24"/>
              </w:rPr>
              <w:t>20-30%，可持续增长速度</w:t>
            </w:r>
            <w:r w:rsidR="006B323F">
              <w:rPr>
                <w:rFonts w:asciiTheme="minorEastAsia" w:eastAsiaTheme="minorEastAsia" w:hAnsiTheme="minorEastAsia" w:cs="宋体" w:hint="eastAsia"/>
                <w:bCs/>
                <w:color w:val="000000"/>
                <w:kern w:val="0"/>
                <w:sz w:val="24"/>
              </w:rPr>
              <w:t>预计</w:t>
            </w:r>
            <w:r w:rsidR="00C13796">
              <w:rPr>
                <w:rFonts w:asciiTheme="minorEastAsia" w:eastAsiaTheme="minorEastAsia" w:hAnsiTheme="minorEastAsia" w:cs="宋体" w:hint="eastAsia"/>
                <w:bCs/>
                <w:color w:val="000000"/>
                <w:kern w:val="0"/>
                <w:sz w:val="24"/>
              </w:rPr>
              <w:t>不低于行业平均水平。</w:t>
            </w:r>
            <w:r w:rsidR="007F63DE">
              <w:rPr>
                <w:rFonts w:asciiTheme="minorEastAsia" w:eastAsiaTheme="minorEastAsia" w:hAnsiTheme="minorEastAsia" w:cs="宋体" w:hint="eastAsia"/>
                <w:bCs/>
                <w:color w:val="000000"/>
                <w:kern w:val="0"/>
                <w:sz w:val="24"/>
              </w:rPr>
              <w:t>谢谢提问！</w:t>
            </w:r>
          </w:p>
          <w:p w:rsidR="00BE754F" w:rsidRPr="0018206D" w:rsidRDefault="00BE754F"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502783"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502783">
              <w:rPr>
                <w:rFonts w:asciiTheme="minorEastAsia" w:eastAsiaTheme="minorEastAsia" w:hAnsiTheme="minorEastAsia" w:cs="宋体" w:hint="eastAsia"/>
                <w:b/>
                <w:bCs/>
                <w:color w:val="000000"/>
                <w:kern w:val="0"/>
                <w:sz w:val="24"/>
              </w:rPr>
              <w:t>2、</w:t>
            </w:r>
            <w:r w:rsidR="00484293">
              <w:rPr>
                <w:rFonts w:asciiTheme="minorEastAsia" w:eastAsiaTheme="minorEastAsia" w:hAnsiTheme="minorEastAsia" w:cs="宋体" w:hint="eastAsia"/>
                <w:b/>
                <w:bCs/>
                <w:color w:val="000000"/>
                <w:kern w:val="0"/>
                <w:sz w:val="24"/>
              </w:rPr>
              <w:t>新</w:t>
            </w:r>
            <w:r w:rsidRPr="00502783">
              <w:rPr>
                <w:rFonts w:asciiTheme="minorEastAsia" w:eastAsiaTheme="minorEastAsia" w:hAnsiTheme="minorEastAsia" w:cs="宋体" w:hint="eastAsia"/>
                <w:b/>
                <w:bCs/>
                <w:color w:val="000000"/>
                <w:kern w:val="0"/>
                <w:sz w:val="24"/>
              </w:rPr>
              <w:t>收入准则对</w:t>
            </w:r>
            <w:proofErr w:type="gramStart"/>
            <w:r w:rsidR="00D6147B">
              <w:rPr>
                <w:rFonts w:asciiTheme="minorEastAsia" w:eastAsiaTheme="minorEastAsia" w:hAnsiTheme="minorEastAsia" w:cs="宋体" w:hint="eastAsia"/>
                <w:b/>
                <w:bCs/>
                <w:color w:val="000000"/>
                <w:kern w:val="0"/>
                <w:sz w:val="24"/>
              </w:rPr>
              <w:t>公司</w:t>
            </w:r>
            <w:r w:rsidRPr="00502783">
              <w:rPr>
                <w:rFonts w:asciiTheme="minorEastAsia" w:eastAsiaTheme="minorEastAsia" w:hAnsiTheme="minorEastAsia" w:cs="宋体" w:hint="eastAsia"/>
                <w:b/>
                <w:bCs/>
                <w:color w:val="000000"/>
                <w:kern w:val="0"/>
                <w:sz w:val="24"/>
              </w:rPr>
              <w:t>财报的</w:t>
            </w:r>
            <w:proofErr w:type="gramEnd"/>
            <w:r w:rsidRPr="00502783">
              <w:rPr>
                <w:rFonts w:asciiTheme="minorEastAsia" w:eastAsiaTheme="minorEastAsia" w:hAnsiTheme="minorEastAsia" w:cs="宋体" w:hint="eastAsia"/>
                <w:b/>
                <w:bCs/>
                <w:color w:val="000000"/>
                <w:kern w:val="0"/>
                <w:sz w:val="24"/>
              </w:rPr>
              <w:t>影响</w:t>
            </w:r>
            <w:r w:rsidR="00450C9A">
              <w:rPr>
                <w:rFonts w:asciiTheme="minorEastAsia" w:eastAsiaTheme="minorEastAsia" w:hAnsiTheme="minorEastAsia" w:cs="宋体" w:hint="eastAsia"/>
                <w:b/>
                <w:bCs/>
                <w:color w:val="000000"/>
                <w:kern w:val="0"/>
                <w:sz w:val="24"/>
              </w:rPr>
              <w:t>如何？在存货方面的影响如何？</w:t>
            </w:r>
          </w:p>
          <w:p w:rsidR="00450C9A" w:rsidRDefault="00450C9A" w:rsidP="00450C9A">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Pr="00B1695A">
              <w:rPr>
                <w:rFonts w:asciiTheme="minorEastAsia" w:eastAsiaTheme="minorEastAsia" w:hAnsiTheme="minorEastAsia" w:cs="宋体" w:hint="eastAsia"/>
                <w:bCs/>
                <w:color w:val="000000"/>
                <w:kern w:val="0"/>
                <w:sz w:val="24"/>
              </w:rPr>
              <w:t>公司从上市以来都是终验法，和最新的准则基本一致，差异较小，所以上半年准则对软件业务影响很小。</w:t>
            </w:r>
          </w:p>
          <w:p w:rsidR="00BE754F" w:rsidRDefault="002C0B7A" w:rsidP="006B323F">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存货可能</w:t>
            </w:r>
            <w:r w:rsidRPr="00B1695A">
              <w:rPr>
                <w:rFonts w:asciiTheme="minorEastAsia" w:eastAsiaTheme="minorEastAsia" w:hAnsiTheme="minorEastAsia" w:cs="宋体" w:hint="eastAsia"/>
                <w:bCs/>
                <w:color w:val="000000"/>
                <w:kern w:val="0"/>
                <w:sz w:val="24"/>
              </w:rPr>
              <w:t>有硬件设备存货</w:t>
            </w:r>
            <w:r>
              <w:rPr>
                <w:rFonts w:asciiTheme="minorEastAsia" w:eastAsiaTheme="minorEastAsia" w:hAnsiTheme="minorEastAsia" w:cs="宋体" w:hint="eastAsia"/>
                <w:bCs/>
                <w:color w:val="000000"/>
                <w:kern w:val="0"/>
                <w:sz w:val="24"/>
              </w:rPr>
              <w:t>，对公司而言，主要</w:t>
            </w:r>
            <w:r w:rsidRPr="00B1695A">
              <w:rPr>
                <w:rFonts w:asciiTheme="minorEastAsia" w:eastAsiaTheme="minorEastAsia" w:hAnsiTheme="minorEastAsia" w:cs="宋体" w:hint="eastAsia"/>
                <w:bCs/>
                <w:color w:val="000000"/>
                <w:kern w:val="0"/>
                <w:sz w:val="24"/>
              </w:rPr>
              <w:t>还是软件开发递延成</w:t>
            </w:r>
            <w:r w:rsidR="00314869">
              <w:rPr>
                <w:rFonts w:asciiTheme="minorEastAsia" w:eastAsiaTheme="minorEastAsia" w:hAnsiTheme="minorEastAsia" w:cs="宋体" w:hint="eastAsia"/>
                <w:bCs/>
                <w:color w:val="000000"/>
                <w:kern w:val="0"/>
                <w:sz w:val="24"/>
              </w:rPr>
              <w:t>本，</w:t>
            </w:r>
            <w:r w:rsidRPr="00B1695A">
              <w:rPr>
                <w:rFonts w:asciiTheme="minorEastAsia" w:eastAsiaTheme="minorEastAsia" w:hAnsiTheme="minorEastAsia" w:cs="宋体" w:hint="eastAsia"/>
                <w:bCs/>
                <w:color w:val="000000"/>
                <w:kern w:val="0"/>
                <w:sz w:val="24"/>
              </w:rPr>
              <w:t>是投入开发项，所以</w:t>
            </w:r>
            <w:r w:rsidR="00314869">
              <w:rPr>
                <w:rFonts w:asciiTheme="minorEastAsia" w:eastAsiaTheme="minorEastAsia" w:hAnsiTheme="minorEastAsia" w:cs="宋体" w:hint="eastAsia"/>
                <w:bCs/>
                <w:color w:val="000000"/>
                <w:kern w:val="0"/>
                <w:sz w:val="24"/>
              </w:rPr>
              <w:t>部分</w:t>
            </w:r>
            <w:r w:rsidRPr="00B1695A">
              <w:rPr>
                <w:rFonts w:asciiTheme="minorEastAsia" w:eastAsiaTheme="minorEastAsia" w:hAnsiTheme="minorEastAsia" w:cs="宋体" w:hint="eastAsia"/>
                <w:bCs/>
                <w:color w:val="000000"/>
                <w:kern w:val="0"/>
                <w:sz w:val="24"/>
              </w:rPr>
              <w:t>成本会进入存货。</w:t>
            </w:r>
            <w:r>
              <w:rPr>
                <w:rFonts w:asciiTheme="minorEastAsia" w:eastAsiaTheme="minorEastAsia" w:hAnsiTheme="minorEastAsia" w:cs="宋体" w:hint="eastAsia"/>
                <w:bCs/>
                <w:color w:val="000000"/>
                <w:kern w:val="0"/>
                <w:sz w:val="24"/>
              </w:rPr>
              <w:t>谢谢提问！</w:t>
            </w:r>
          </w:p>
          <w:p w:rsidR="00314869" w:rsidRPr="0018206D" w:rsidRDefault="00314869" w:rsidP="006B323F">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484293"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484293">
              <w:rPr>
                <w:rFonts w:asciiTheme="minorEastAsia" w:eastAsiaTheme="minorEastAsia" w:hAnsiTheme="minorEastAsia" w:cs="宋体" w:hint="eastAsia"/>
                <w:b/>
                <w:bCs/>
                <w:color w:val="000000"/>
                <w:kern w:val="0"/>
                <w:sz w:val="24"/>
              </w:rPr>
              <w:t>3、</w:t>
            </w:r>
            <w:r w:rsidR="00314869">
              <w:rPr>
                <w:rFonts w:asciiTheme="minorEastAsia" w:eastAsiaTheme="minorEastAsia" w:hAnsiTheme="minorEastAsia" w:cs="宋体" w:hint="eastAsia"/>
                <w:b/>
                <w:bCs/>
                <w:color w:val="000000"/>
                <w:kern w:val="0"/>
                <w:sz w:val="24"/>
              </w:rPr>
              <w:t>上半年</w:t>
            </w:r>
            <w:r w:rsidRPr="00484293">
              <w:rPr>
                <w:rFonts w:asciiTheme="minorEastAsia" w:eastAsiaTheme="minorEastAsia" w:hAnsiTheme="minorEastAsia" w:cs="宋体" w:hint="eastAsia"/>
                <w:b/>
                <w:bCs/>
                <w:color w:val="000000"/>
                <w:kern w:val="0"/>
                <w:sz w:val="24"/>
              </w:rPr>
              <w:t>信贷业务爆发增长，</w:t>
            </w:r>
            <w:r w:rsidR="00314869">
              <w:rPr>
                <w:rFonts w:asciiTheme="minorEastAsia" w:eastAsiaTheme="minorEastAsia" w:hAnsiTheme="minorEastAsia" w:cs="宋体" w:hint="eastAsia"/>
                <w:b/>
                <w:bCs/>
                <w:color w:val="000000"/>
                <w:kern w:val="0"/>
                <w:sz w:val="24"/>
              </w:rPr>
              <w:t>主要是哪些方面？</w:t>
            </w:r>
          </w:p>
          <w:p w:rsidR="004E713D" w:rsidRDefault="00484293"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lastRenderedPageBreak/>
              <w:t>回复：</w:t>
            </w:r>
            <w:r w:rsidR="00B1695A" w:rsidRPr="00B1695A">
              <w:rPr>
                <w:rFonts w:asciiTheme="minorEastAsia" w:eastAsiaTheme="minorEastAsia" w:hAnsiTheme="minorEastAsia" w:cs="宋体" w:hint="eastAsia"/>
                <w:bCs/>
                <w:color w:val="000000"/>
                <w:kern w:val="0"/>
                <w:sz w:val="24"/>
              </w:rPr>
              <w:t>产品线上半年拓展</w:t>
            </w:r>
            <w:r w:rsidR="00C13796">
              <w:rPr>
                <w:rFonts w:asciiTheme="minorEastAsia" w:eastAsiaTheme="minorEastAsia" w:hAnsiTheme="minorEastAsia" w:cs="宋体" w:hint="eastAsia"/>
                <w:bCs/>
                <w:color w:val="000000"/>
                <w:kern w:val="0"/>
                <w:sz w:val="24"/>
              </w:rPr>
              <w:t>比较</w:t>
            </w:r>
            <w:r w:rsidR="00B1695A" w:rsidRPr="00B1695A">
              <w:rPr>
                <w:rFonts w:asciiTheme="minorEastAsia" w:eastAsiaTheme="minorEastAsia" w:hAnsiTheme="minorEastAsia" w:cs="宋体" w:hint="eastAsia"/>
                <w:bCs/>
                <w:color w:val="000000"/>
                <w:kern w:val="0"/>
                <w:sz w:val="24"/>
              </w:rPr>
              <w:t>好的是</w:t>
            </w:r>
            <w:r w:rsidR="00572043">
              <w:rPr>
                <w:rFonts w:asciiTheme="minorEastAsia" w:eastAsiaTheme="minorEastAsia" w:hAnsiTheme="minorEastAsia" w:cs="宋体" w:hint="eastAsia"/>
                <w:bCs/>
                <w:color w:val="000000"/>
                <w:kern w:val="0"/>
                <w:sz w:val="24"/>
              </w:rPr>
              <w:t>三</w:t>
            </w:r>
            <w:r w:rsidR="00B1695A" w:rsidRPr="00B1695A">
              <w:rPr>
                <w:rFonts w:asciiTheme="minorEastAsia" w:eastAsiaTheme="minorEastAsia" w:hAnsiTheme="minorEastAsia" w:cs="宋体" w:hint="eastAsia"/>
                <w:bCs/>
                <w:color w:val="000000"/>
                <w:kern w:val="0"/>
                <w:sz w:val="24"/>
              </w:rPr>
              <w:t>个</w:t>
            </w:r>
            <w:r w:rsidR="00C13796">
              <w:rPr>
                <w:rFonts w:asciiTheme="minorEastAsia" w:eastAsiaTheme="minorEastAsia" w:hAnsiTheme="minorEastAsia" w:cs="宋体" w:hint="eastAsia"/>
                <w:bCs/>
                <w:color w:val="000000"/>
                <w:kern w:val="0"/>
                <w:sz w:val="24"/>
              </w:rPr>
              <w:t>方面</w:t>
            </w:r>
            <w:r w:rsidR="00B1695A" w:rsidRPr="00B1695A">
              <w:rPr>
                <w:rFonts w:asciiTheme="minorEastAsia" w:eastAsiaTheme="minorEastAsia" w:hAnsiTheme="minorEastAsia" w:cs="宋体" w:hint="eastAsia"/>
                <w:bCs/>
                <w:color w:val="000000"/>
                <w:kern w:val="0"/>
                <w:sz w:val="24"/>
              </w:rPr>
              <w:t>：1、数据相关的产品线，数据中台、数据应用精准营销等。2、信贷相关完整产品线，有整体规划贷中、后。3、监管报表相关业务明显热点，通过这个过程和银保监会加深合作，巩固监管数据类产品优势。</w:t>
            </w:r>
            <w:r w:rsidR="004E713D">
              <w:rPr>
                <w:rFonts w:asciiTheme="minorEastAsia" w:eastAsiaTheme="minorEastAsia" w:hAnsiTheme="minorEastAsia" w:cs="宋体" w:hint="eastAsia"/>
                <w:bCs/>
                <w:color w:val="000000"/>
                <w:kern w:val="0"/>
                <w:sz w:val="24"/>
              </w:rPr>
              <w:t>谢谢提问！</w:t>
            </w:r>
          </w:p>
          <w:p w:rsidR="00BE754F" w:rsidRPr="0018206D" w:rsidRDefault="00BE754F"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8A66C4" w:rsidRDefault="00450C9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Pr>
                <w:rFonts w:asciiTheme="minorEastAsia" w:eastAsiaTheme="minorEastAsia" w:hAnsiTheme="minorEastAsia" w:cs="宋体"/>
                <w:b/>
                <w:bCs/>
                <w:color w:val="000000"/>
                <w:kern w:val="0"/>
                <w:sz w:val="24"/>
              </w:rPr>
              <w:t>4</w:t>
            </w:r>
            <w:r w:rsidR="00B1695A" w:rsidRPr="008A66C4">
              <w:rPr>
                <w:rFonts w:asciiTheme="minorEastAsia" w:eastAsiaTheme="minorEastAsia" w:hAnsiTheme="minorEastAsia" w:cs="宋体" w:hint="eastAsia"/>
                <w:b/>
                <w:bCs/>
                <w:color w:val="000000"/>
                <w:kern w:val="0"/>
                <w:sz w:val="24"/>
              </w:rPr>
              <w:t>、下半年创新业务中</w:t>
            </w:r>
            <w:proofErr w:type="gramStart"/>
            <w:r w:rsidR="00B1695A" w:rsidRPr="008A66C4">
              <w:rPr>
                <w:rFonts w:asciiTheme="minorEastAsia" w:eastAsiaTheme="minorEastAsia" w:hAnsiTheme="minorEastAsia" w:cs="宋体" w:hint="eastAsia"/>
                <w:b/>
                <w:bCs/>
                <w:color w:val="000000"/>
                <w:kern w:val="0"/>
                <w:sz w:val="24"/>
              </w:rPr>
              <w:t>银行网贷</w:t>
            </w:r>
            <w:r w:rsidR="003050E5">
              <w:rPr>
                <w:rFonts w:asciiTheme="minorEastAsia" w:eastAsiaTheme="minorEastAsia" w:hAnsiTheme="minorEastAsia" w:cs="宋体" w:hint="eastAsia"/>
                <w:b/>
                <w:bCs/>
                <w:color w:val="000000"/>
                <w:kern w:val="0"/>
                <w:sz w:val="24"/>
              </w:rPr>
              <w:t>预计</w:t>
            </w:r>
            <w:proofErr w:type="gramEnd"/>
            <w:r w:rsidR="00B1695A" w:rsidRPr="008A66C4">
              <w:rPr>
                <w:rFonts w:asciiTheme="minorEastAsia" w:eastAsiaTheme="minorEastAsia" w:hAnsiTheme="minorEastAsia" w:cs="宋体" w:hint="eastAsia"/>
                <w:b/>
                <w:bCs/>
                <w:color w:val="000000"/>
                <w:kern w:val="0"/>
                <w:sz w:val="24"/>
              </w:rPr>
              <w:t>什么时候</w:t>
            </w:r>
            <w:r w:rsidR="003050E5">
              <w:rPr>
                <w:rFonts w:asciiTheme="minorEastAsia" w:eastAsiaTheme="minorEastAsia" w:hAnsiTheme="minorEastAsia" w:cs="宋体" w:hint="eastAsia"/>
                <w:b/>
                <w:bCs/>
                <w:color w:val="000000"/>
                <w:kern w:val="0"/>
                <w:sz w:val="24"/>
              </w:rPr>
              <w:t>可以</w:t>
            </w:r>
            <w:r w:rsidR="00B1695A" w:rsidRPr="008A66C4">
              <w:rPr>
                <w:rFonts w:asciiTheme="minorEastAsia" w:eastAsiaTheme="minorEastAsia" w:hAnsiTheme="minorEastAsia" w:cs="宋体" w:hint="eastAsia"/>
                <w:b/>
                <w:bCs/>
                <w:color w:val="000000"/>
                <w:kern w:val="0"/>
                <w:sz w:val="24"/>
              </w:rPr>
              <w:t>确认？</w:t>
            </w:r>
          </w:p>
          <w:p w:rsidR="004E713D" w:rsidRDefault="008A66C4"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3050E5">
              <w:rPr>
                <w:rFonts w:asciiTheme="minorEastAsia" w:eastAsiaTheme="minorEastAsia" w:hAnsiTheme="minorEastAsia" w:cs="宋体" w:hint="eastAsia"/>
                <w:bCs/>
                <w:color w:val="000000"/>
                <w:kern w:val="0"/>
                <w:sz w:val="24"/>
              </w:rPr>
              <w:t>一般会在季度</w:t>
            </w:r>
            <w:proofErr w:type="gramStart"/>
            <w:r w:rsidR="003050E5">
              <w:rPr>
                <w:rFonts w:asciiTheme="minorEastAsia" w:eastAsiaTheme="minorEastAsia" w:hAnsiTheme="minorEastAsia" w:cs="宋体" w:hint="eastAsia"/>
                <w:bCs/>
                <w:color w:val="000000"/>
                <w:kern w:val="0"/>
                <w:sz w:val="24"/>
              </w:rPr>
              <w:t>末计算</w:t>
            </w:r>
            <w:proofErr w:type="gramEnd"/>
            <w:r w:rsidR="003050E5">
              <w:rPr>
                <w:rFonts w:asciiTheme="minorEastAsia" w:eastAsiaTheme="minorEastAsia" w:hAnsiTheme="minorEastAsia" w:cs="宋体" w:hint="eastAsia"/>
                <w:bCs/>
                <w:color w:val="000000"/>
                <w:kern w:val="0"/>
                <w:sz w:val="24"/>
              </w:rPr>
              <w:t>日均余额</w:t>
            </w:r>
            <w:r w:rsidR="00B1695A" w:rsidRPr="00B1695A">
              <w:rPr>
                <w:rFonts w:asciiTheme="minorEastAsia" w:eastAsiaTheme="minorEastAsia" w:hAnsiTheme="minorEastAsia" w:cs="宋体" w:hint="eastAsia"/>
                <w:bCs/>
                <w:color w:val="000000"/>
                <w:kern w:val="0"/>
                <w:sz w:val="24"/>
              </w:rPr>
              <w:t>和分成比例。没有波动时点，按季度确认非常稳健。</w:t>
            </w:r>
            <w:r w:rsidR="004E713D">
              <w:rPr>
                <w:rFonts w:asciiTheme="minorEastAsia" w:eastAsiaTheme="minorEastAsia" w:hAnsiTheme="minorEastAsia" w:cs="宋体" w:hint="eastAsia"/>
                <w:bCs/>
                <w:color w:val="000000"/>
                <w:kern w:val="0"/>
                <w:sz w:val="24"/>
              </w:rPr>
              <w:t>谢谢提问</w:t>
            </w:r>
            <w:r w:rsidR="00BE754F">
              <w:rPr>
                <w:rFonts w:asciiTheme="minorEastAsia" w:eastAsiaTheme="minorEastAsia" w:hAnsiTheme="minorEastAsia" w:cs="宋体" w:hint="eastAsia"/>
                <w:bCs/>
                <w:color w:val="000000"/>
                <w:kern w:val="0"/>
                <w:sz w:val="24"/>
              </w:rPr>
              <w:t>！</w:t>
            </w:r>
          </w:p>
          <w:p w:rsidR="00BE754F" w:rsidRPr="0018206D" w:rsidRDefault="00BE754F"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8A66C4" w:rsidRDefault="00450C9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Pr>
                <w:rFonts w:asciiTheme="minorEastAsia" w:eastAsiaTheme="minorEastAsia" w:hAnsiTheme="minorEastAsia" w:cs="宋体"/>
                <w:b/>
                <w:bCs/>
                <w:color w:val="000000"/>
                <w:kern w:val="0"/>
                <w:sz w:val="24"/>
              </w:rPr>
              <w:t>5</w:t>
            </w:r>
            <w:r w:rsidR="00B1695A" w:rsidRPr="008A66C4">
              <w:rPr>
                <w:rFonts w:asciiTheme="minorEastAsia" w:eastAsiaTheme="minorEastAsia" w:hAnsiTheme="minorEastAsia" w:cs="宋体" w:hint="eastAsia"/>
                <w:b/>
                <w:bCs/>
                <w:color w:val="000000"/>
                <w:kern w:val="0"/>
                <w:sz w:val="24"/>
              </w:rPr>
              <w:t>、</w:t>
            </w:r>
            <w:r w:rsidR="008A66C4">
              <w:rPr>
                <w:rFonts w:asciiTheme="minorEastAsia" w:eastAsiaTheme="minorEastAsia" w:hAnsiTheme="minorEastAsia" w:cs="宋体" w:hint="eastAsia"/>
                <w:b/>
                <w:bCs/>
                <w:color w:val="000000"/>
                <w:kern w:val="0"/>
                <w:sz w:val="24"/>
              </w:rPr>
              <w:t>公司</w:t>
            </w:r>
            <w:r w:rsidR="00B1695A" w:rsidRPr="008A66C4">
              <w:rPr>
                <w:rFonts w:asciiTheme="minorEastAsia" w:eastAsiaTheme="minorEastAsia" w:hAnsiTheme="minorEastAsia" w:cs="宋体" w:hint="eastAsia"/>
                <w:b/>
                <w:bCs/>
                <w:color w:val="000000"/>
                <w:kern w:val="0"/>
                <w:sz w:val="24"/>
              </w:rPr>
              <w:t>员工</w:t>
            </w:r>
            <w:r w:rsidR="005F01BD">
              <w:rPr>
                <w:rFonts w:asciiTheme="minorEastAsia" w:eastAsiaTheme="minorEastAsia" w:hAnsiTheme="minorEastAsia" w:cs="宋体" w:hint="eastAsia"/>
                <w:b/>
                <w:bCs/>
                <w:color w:val="000000"/>
                <w:kern w:val="0"/>
                <w:sz w:val="24"/>
              </w:rPr>
              <w:t>整体</w:t>
            </w:r>
            <w:r w:rsidR="00B1695A" w:rsidRPr="008A66C4">
              <w:rPr>
                <w:rFonts w:asciiTheme="minorEastAsia" w:eastAsiaTheme="minorEastAsia" w:hAnsiTheme="minorEastAsia" w:cs="宋体" w:hint="eastAsia"/>
                <w:b/>
                <w:bCs/>
                <w:color w:val="000000"/>
                <w:kern w:val="0"/>
                <w:sz w:val="24"/>
              </w:rPr>
              <w:t>薪酬下降，是职能部门人数缩减？</w:t>
            </w:r>
          </w:p>
          <w:p w:rsidR="00B1695A" w:rsidRPr="00B1695A" w:rsidRDefault="008A66C4"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B1695A" w:rsidRPr="00B1695A">
              <w:rPr>
                <w:rFonts w:asciiTheme="minorEastAsia" w:eastAsiaTheme="minorEastAsia" w:hAnsiTheme="minorEastAsia" w:cs="宋体" w:hint="eastAsia"/>
                <w:bCs/>
                <w:color w:val="000000"/>
                <w:kern w:val="0"/>
                <w:sz w:val="24"/>
              </w:rPr>
              <w:t>今年上半年</w:t>
            </w:r>
            <w:r w:rsidR="00C310E8">
              <w:rPr>
                <w:rFonts w:asciiTheme="minorEastAsia" w:eastAsiaTheme="minorEastAsia" w:hAnsiTheme="minorEastAsia" w:cs="宋体" w:hint="eastAsia"/>
                <w:bCs/>
                <w:color w:val="000000"/>
                <w:kern w:val="0"/>
                <w:sz w:val="24"/>
              </w:rPr>
              <w:t>，公司职能部门</w:t>
            </w:r>
            <w:r w:rsidR="00B1695A" w:rsidRPr="00B1695A">
              <w:rPr>
                <w:rFonts w:asciiTheme="minorEastAsia" w:eastAsiaTheme="minorEastAsia" w:hAnsiTheme="minorEastAsia" w:cs="宋体" w:hint="eastAsia"/>
                <w:bCs/>
                <w:color w:val="000000"/>
                <w:kern w:val="0"/>
                <w:sz w:val="24"/>
              </w:rPr>
              <w:t>编制没有增加，尤其疫情期间</w:t>
            </w:r>
            <w:r w:rsidR="005F01BD">
              <w:rPr>
                <w:rFonts w:asciiTheme="minorEastAsia" w:eastAsiaTheme="minorEastAsia" w:hAnsiTheme="minorEastAsia" w:cs="宋体" w:hint="eastAsia"/>
                <w:bCs/>
                <w:color w:val="000000"/>
                <w:kern w:val="0"/>
                <w:sz w:val="24"/>
              </w:rPr>
              <w:t>公司</w:t>
            </w:r>
            <w:r w:rsidR="00B1695A" w:rsidRPr="00B1695A">
              <w:rPr>
                <w:rFonts w:asciiTheme="minorEastAsia" w:eastAsiaTheme="minorEastAsia" w:hAnsiTheme="minorEastAsia" w:cs="宋体" w:hint="eastAsia"/>
                <w:bCs/>
                <w:color w:val="000000"/>
                <w:kern w:val="0"/>
                <w:sz w:val="24"/>
              </w:rPr>
              <w:t>对于编制管理</w:t>
            </w:r>
            <w:r w:rsidR="008007AB">
              <w:rPr>
                <w:rFonts w:asciiTheme="minorEastAsia" w:eastAsiaTheme="minorEastAsia" w:hAnsiTheme="minorEastAsia" w:cs="宋体" w:hint="eastAsia"/>
                <w:bCs/>
                <w:color w:val="000000"/>
                <w:kern w:val="0"/>
                <w:sz w:val="24"/>
              </w:rPr>
              <w:t>控制非常严格，</w:t>
            </w:r>
            <w:r w:rsidR="00C310E8">
              <w:rPr>
                <w:rFonts w:asciiTheme="minorEastAsia" w:eastAsiaTheme="minorEastAsia" w:hAnsiTheme="minorEastAsia" w:cs="宋体" w:hint="eastAsia"/>
                <w:bCs/>
                <w:color w:val="000000"/>
                <w:kern w:val="0"/>
                <w:sz w:val="24"/>
              </w:rPr>
              <w:t>这也是公司</w:t>
            </w:r>
            <w:r w:rsidR="00B1695A" w:rsidRPr="00B1695A">
              <w:rPr>
                <w:rFonts w:asciiTheme="minorEastAsia" w:eastAsiaTheme="minorEastAsia" w:hAnsiTheme="minorEastAsia" w:cs="宋体" w:hint="eastAsia"/>
                <w:bCs/>
                <w:color w:val="000000"/>
                <w:kern w:val="0"/>
                <w:sz w:val="24"/>
              </w:rPr>
              <w:t>每年三费费率稳定</w:t>
            </w:r>
            <w:r w:rsidR="00E84F77">
              <w:rPr>
                <w:rFonts w:asciiTheme="minorEastAsia" w:eastAsiaTheme="minorEastAsia" w:hAnsiTheme="minorEastAsia" w:cs="宋体" w:hint="eastAsia"/>
                <w:bCs/>
                <w:color w:val="000000"/>
                <w:kern w:val="0"/>
                <w:sz w:val="24"/>
              </w:rPr>
              <w:t>下降</w:t>
            </w:r>
            <w:r w:rsidR="00B1695A" w:rsidRPr="00B1695A">
              <w:rPr>
                <w:rFonts w:asciiTheme="minorEastAsia" w:eastAsiaTheme="minorEastAsia" w:hAnsiTheme="minorEastAsia" w:cs="宋体" w:hint="eastAsia"/>
                <w:bCs/>
                <w:color w:val="000000"/>
                <w:kern w:val="0"/>
                <w:sz w:val="24"/>
              </w:rPr>
              <w:t>的原因。</w:t>
            </w:r>
            <w:r w:rsidR="009054C7">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8007AB" w:rsidRDefault="00450C9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Pr>
                <w:rFonts w:asciiTheme="minorEastAsia" w:eastAsiaTheme="minorEastAsia" w:hAnsiTheme="minorEastAsia" w:cs="宋体"/>
                <w:b/>
                <w:bCs/>
                <w:color w:val="000000"/>
                <w:kern w:val="0"/>
                <w:sz w:val="24"/>
              </w:rPr>
              <w:t>6</w:t>
            </w:r>
            <w:r w:rsidR="00B1695A" w:rsidRPr="008007AB">
              <w:rPr>
                <w:rFonts w:asciiTheme="minorEastAsia" w:eastAsiaTheme="minorEastAsia" w:hAnsiTheme="minorEastAsia" w:cs="宋体" w:hint="eastAsia"/>
                <w:b/>
                <w:bCs/>
                <w:color w:val="000000"/>
                <w:kern w:val="0"/>
                <w:sz w:val="24"/>
              </w:rPr>
              <w:t>、</w:t>
            </w:r>
            <w:r w:rsidR="008007AB">
              <w:rPr>
                <w:rFonts w:asciiTheme="minorEastAsia" w:eastAsiaTheme="minorEastAsia" w:hAnsiTheme="minorEastAsia" w:cs="宋体" w:hint="eastAsia"/>
                <w:b/>
                <w:bCs/>
                <w:color w:val="000000"/>
                <w:kern w:val="0"/>
                <w:sz w:val="24"/>
              </w:rPr>
              <w:t>公司</w:t>
            </w:r>
            <w:r w:rsidR="00B1695A" w:rsidRPr="008007AB">
              <w:rPr>
                <w:rFonts w:asciiTheme="minorEastAsia" w:eastAsiaTheme="minorEastAsia" w:hAnsiTheme="minorEastAsia" w:cs="宋体" w:hint="eastAsia"/>
                <w:b/>
                <w:bCs/>
                <w:color w:val="000000"/>
                <w:kern w:val="0"/>
                <w:sz w:val="24"/>
              </w:rPr>
              <w:t>履约业务8.92亿今年确认收入，包括存货，是前瞻性指标吗？</w:t>
            </w:r>
          </w:p>
          <w:p w:rsidR="004E713D" w:rsidRPr="0018206D" w:rsidRDefault="008007AB"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B1695A" w:rsidRPr="00B1695A">
              <w:rPr>
                <w:rFonts w:asciiTheme="minorEastAsia" w:eastAsiaTheme="minorEastAsia" w:hAnsiTheme="minorEastAsia" w:cs="宋体" w:hint="eastAsia"/>
                <w:bCs/>
                <w:color w:val="000000"/>
                <w:kern w:val="0"/>
                <w:sz w:val="24"/>
              </w:rPr>
              <w:t>履约业务8.92亿是</w:t>
            </w:r>
            <w:r w:rsidR="00D05F92">
              <w:rPr>
                <w:rFonts w:asciiTheme="minorEastAsia" w:eastAsiaTheme="minorEastAsia" w:hAnsiTheme="minorEastAsia" w:cs="宋体" w:hint="eastAsia"/>
                <w:bCs/>
                <w:color w:val="000000"/>
                <w:kern w:val="0"/>
                <w:sz w:val="24"/>
              </w:rPr>
              <w:t>第一次</w:t>
            </w:r>
            <w:r w:rsidR="00B1695A" w:rsidRPr="00B1695A">
              <w:rPr>
                <w:rFonts w:asciiTheme="minorEastAsia" w:eastAsiaTheme="minorEastAsia" w:hAnsiTheme="minorEastAsia" w:cs="宋体" w:hint="eastAsia"/>
                <w:bCs/>
                <w:color w:val="000000"/>
                <w:kern w:val="0"/>
                <w:sz w:val="24"/>
              </w:rPr>
              <w:t>要求上市公司披露的信息，可靠性有待进一步完善，</w:t>
            </w:r>
            <w:r w:rsidR="00E45F5C">
              <w:rPr>
                <w:rFonts w:asciiTheme="minorEastAsia" w:eastAsiaTheme="minorEastAsia" w:hAnsiTheme="minorEastAsia" w:cs="宋体" w:hint="eastAsia"/>
                <w:bCs/>
                <w:color w:val="000000"/>
                <w:kern w:val="0"/>
                <w:sz w:val="24"/>
              </w:rPr>
              <w:t>参考</w:t>
            </w:r>
            <w:r w:rsidR="00B1695A" w:rsidRPr="00B1695A">
              <w:rPr>
                <w:rFonts w:asciiTheme="minorEastAsia" w:eastAsiaTheme="minorEastAsia" w:hAnsiTheme="minorEastAsia" w:cs="宋体" w:hint="eastAsia"/>
                <w:bCs/>
                <w:color w:val="000000"/>
                <w:kern w:val="0"/>
                <w:sz w:val="24"/>
              </w:rPr>
              <w:t>存货可能会更加直接。Pipeline</w:t>
            </w:r>
            <w:r w:rsidR="00482E5A">
              <w:rPr>
                <w:rFonts w:asciiTheme="minorEastAsia" w:eastAsiaTheme="minorEastAsia" w:hAnsiTheme="minorEastAsia" w:cs="宋体" w:hint="eastAsia"/>
                <w:bCs/>
                <w:color w:val="000000"/>
                <w:kern w:val="0"/>
                <w:sz w:val="24"/>
              </w:rPr>
              <w:t>只包括了已签的合同，不包括未签的合同，</w:t>
            </w:r>
            <w:r w:rsidR="00D05F92">
              <w:rPr>
                <w:rFonts w:asciiTheme="minorEastAsia" w:eastAsiaTheme="minorEastAsia" w:hAnsiTheme="minorEastAsia" w:cs="宋体" w:hint="eastAsia"/>
                <w:bCs/>
                <w:color w:val="000000"/>
                <w:kern w:val="0"/>
                <w:sz w:val="24"/>
              </w:rPr>
              <w:t>可能</w:t>
            </w:r>
            <w:r w:rsidR="00482E5A">
              <w:rPr>
                <w:rFonts w:asciiTheme="minorEastAsia" w:eastAsiaTheme="minorEastAsia" w:hAnsiTheme="minorEastAsia" w:cs="宋体" w:hint="eastAsia"/>
                <w:bCs/>
                <w:color w:val="000000"/>
                <w:kern w:val="0"/>
                <w:sz w:val="24"/>
              </w:rPr>
              <w:t>会低估。存货数据</w:t>
            </w:r>
            <w:r w:rsidR="00B1695A" w:rsidRPr="00B1695A">
              <w:rPr>
                <w:rFonts w:asciiTheme="minorEastAsia" w:eastAsiaTheme="minorEastAsia" w:hAnsiTheme="minorEastAsia" w:cs="宋体" w:hint="eastAsia"/>
                <w:bCs/>
                <w:color w:val="000000"/>
                <w:kern w:val="0"/>
                <w:sz w:val="24"/>
              </w:rPr>
              <w:t>更精准，是近期能确认的收入。</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085386" w:rsidRDefault="00085386"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bookmarkStart w:id="0" w:name="_GoBack"/>
            <w:bookmarkEnd w:id="0"/>
            <w:r w:rsidRPr="00085386">
              <w:rPr>
                <w:rFonts w:asciiTheme="minorEastAsia" w:eastAsiaTheme="minorEastAsia" w:hAnsiTheme="minorEastAsia" w:cs="宋体" w:hint="eastAsia"/>
                <w:b/>
                <w:bCs/>
                <w:color w:val="000000"/>
                <w:kern w:val="0"/>
                <w:sz w:val="24"/>
              </w:rPr>
              <w:t>（二）</w:t>
            </w:r>
            <w:r w:rsidR="004610DC">
              <w:rPr>
                <w:rFonts w:asciiTheme="minorEastAsia" w:eastAsiaTheme="minorEastAsia" w:hAnsiTheme="minorEastAsia" w:cs="宋体" w:hint="eastAsia"/>
                <w:b/>
                <w:bCs/>
                <w:color w:val="000000"/>
                <w:kern w:val="0"/>
                <w:sz w:val="24"/>
              </w:rPr>
              <w:t>软件</w:t>
            </w:r>
            <w:r w:rsidR="00B1695A" w:rsidRPr="00085386">
              <w:rPr>
                <w:rFonts w:asciiTheme="minorEastAsia" w:eastAsiaTheme="minorEastAsia" w:hAnsiTheme="minorEastAsia" w:cs="宋体" w:hint="eastAsia"/>
                <w:b/>
                <w:bCs/>
                <w:color w:val="000000"/>
                <w:kern w:val="0"/>
                <w:sz w:val="24"/>
              </w:rPr>
              <w:t>业务</w:t>
            </w:r>
            <w:r>
              <w:rPr>
                <w:rFonts w:asciiTheme="minorEastAsia" w:eastAsiaTheme="minorEastAsia" w:hAnsiTheme="minorEastAsia" w:cs="宋体" w:hint="eastAsia"/>
                <w:b/>
                <w:bCs/>
                <w:color w:val="000000"/>
                <w:kern w:val="0"/>
                <w:sz w:val="24"/>
              </w:rPr>
              <w:t>方面：</w:t>
            </w:r>
          </w:p>
          <w:p w:rsidR="00B1695A" w:rsidRPr="00085386"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085386">
              <w:rPr>
                <w:rFonts w:asciiTheme="minorEastAsia" w:eastAsiaTheme="minorEastAsia" w:hAnsiTheme="minorEastAsia" w:cs="宋体" w:hint="eastAsia"/>
                <w:b/>
                <w:bCs/>
                <w:color w:val="000000"/>
                <w:kern w:val="0"/>
                <w:sz w:val="24"/>
              </w:rPr>
              <w:t>1、</w:t>
            </w:r>
            <w:r w:rsidR="00C84317">
              <w:rPr>
                <w:rFonts w:asciiTheme="minorEastAsia" w:eastAsiaTheme="minorEastAsia" w:hAnsiTheme="minorEastAsia" w:cs="宋体" w:hint="eastAsia"/>
                <w:b/>
                <w:bCs/>
                <w:color w:val="000000"/>
                <w:kern w:val="0"/>
                <w:sz w:val="24"/>
              </w:rPr>
              <w:t>公司在</w:t>
            </w:r>
            <w:r w:rsidRPr="00085386">
              <w:rPr>
                <w:rFonts w:asciiTheme="minorEastAsia" w:eastAsiaTheme="minorEastAsia" w:hAnsiTheme="minorEastAsia" w:cs="宋体" w:hint="eastAsia"/>
                <w:b/>
                <w:bCs/>
                <w:color w:val="000000"/>
                <w:kern w:val="0"/>
                <w:sz w:val="24"/>
              </w:rPr>
              <w:t>数据网贷、监管报送有好的趋势，这个趋势是来自传统客户吗？</w:t>
            </w:r>
          </w:p>
          <w:p w:rsidR="004E713D" w:rsidRPr="0018206D" w:rsidRDefault="00085386"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B1695A" w:rsidRPr="00B1695A">
              <w:rPr>
                <w:rFonts w:asciiTheme="minorEastAsia" w:eastAsiaTheme="minorEastAsia" w:hAnsiTheme="minorEastAsia" w:cs="宋体" w:hint="eastAsia"/>
                <w:bCs/>
                <w:color w:val="000000"/>
                <w:kern w:val="0"/>
                <w:sz w:val="24"/>
              </w:rPr>
              <w:t>监管</w:t>
            </w:r>
            <w:r w:rsidR="00C84317">
              <w:rPr>
                <w:rFonts w:asciiTheme="minorEastAsia" w:eastAsiaTheme="minorEastAsia" w:hAnsiTheme="minorEastAsia" w:cs="宋体" w:hint="eastAsia"/>
                <w:bCs/>
                <w:color w:val="000000"/>
                <w:kern w:val="0"/>
                <w:sz w:val="24"/>
              </w:rPr>
              <w:t>报送方面</w:t>
            </w:r>
            <w:r w:rsidR="00B1695A" w:rsidRPr="00B1695A">
              <w:rPr>
                <w:rFonts w:asciiTheme="minorEastAsia" w:eastAsiaTheme="minorEastAsia" w:hAnsiTheme="minorEastAsia" w:cs="宋体" w:hint="eastAsia"/>
                <w:bCs/>
                <w:color w:val="000000"/>
                <w:kern w:val="0"/>
                <w:sz w:val="24"/>
              </w:rPr>
              <w:t>最大的几个合同来自股份制银行，国有大行本身比较成熟，中小银行需求也有，规模</w:t>
            </w:r>
            <w:r w:rsidR="001B07DF">
              <w:rPr>
                <w:rFonts w:asciiTheme="minorEastAsia" w:eastAsiaTheme="minorEastAsia" w:hAnsiTheme="minorEastAsia" w:cs="宋体" w:hint="eastAsia"/>
                <w:bCs/>
                <w:color w:val="000000"/>
                <w:kern w:val="0"/>
                <w:sz w:val="24"/>
              </w:rPr>
              <w:t>相对</w:t>
            </w:r>
            <w:r w:rsidR="00B1695A" w:rsidRPr="00B1695A">
              <w:rPr>
                <w:rFonts w:asciiTheme="minorEastAsia" w:eastAsiaTheme="minorEastAsia" w:hAnsiTheme="minorEastAsia" w:cs="宋体" w:hint="eastAsia"/>
                <w:bCs/>
                <w:color w:val="000000"/>
                <w:kern w:val="0"/>
                <w:sz w:val="24"/>
              </w:rPr>
              <w:t>小一些。</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085386" w:rsidRDefault="00085386"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085386">
              <w:rPr>
                <w:rFonts w:asciiTheme="minorEastAsia" w:eastAsiaTheme="minorEastAsia" w:hAnsiTheme="minorEastAsia" w:cs="宋体" w:hint="eastAsia"/>
                <w:b/>
                <w:bCs/>
                <w:color w:val="000000"/>
                <w:kern w:val="0"/>
                <w:sz w:val="24"/>
              </w:rPr>
              <w:lastRenderedPageBreak/>
              <w:t>（三）</w:t>
            </w:r>
            <w:r w:rsidR="00B1695A" w:rsidRPr="00085386">
              <w:rPr>
                <w:rFonts w:asciiTheme="minorEastAsia" w:eastAsiaTheme="minorEastAsia" w:hAnsiTheme="minorEastAsia" w:cs="宋体" w:hint="eastAsia"/>
                <w:b/>
                <w:bCs/>
                <w:color w:val="000000"/>
                <w:kern w:val="0"/>
                <w:sz w:val="24"/>
              </w:rPr>
              <w:t>创新业务</w:t>
            </w:r>
            <w:r>
              <w:rPr>
                <w:rFonts w:asciiTheme="minorEastAsia" w:eastAsiaTheme="minorEastAsia" w:hAnsiTheme="minorEastAsia" w:cs="宋体" w:hint="eastAsia"/>
                <w:b/>
                <w:bCs/>
                <w:color w:val="000000"/>
                <w:kern w:val="0"/>
                <w:sz w:val="24"/>
              </w:rPr>
              <w:t>方面</w:t>
            </w:r>
            <w:r w:rsidR="00B90911">
              <w:rPr>
                <w:rFonts w:asciiTheme="minorEastAsia" w:eastAsiaTheme="minorEastAsia" w:hAnsiTheme="minorEastAsia" w:cs="宋体" w:hint="eastAsia"/>
                <w:b/>
                <w:bCs/>
                <w:color w:val="000000"/>
                <w:kern w:val="0"/>
                <w:sz w:val="24"/>
              </w:rPr>
              <w:t>：</w:t>
            </w:r>
          </w:p>
          <w:p w:rsidR="00B1695A" w:rsidRPr="00085386"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085386">
              <w:rPr>
                <w:rFonts w:asciiTheme="minorEastAsia" w:eastAsiaTheme="minorEastAsia" w:hAnsiTheme="minorEastAsia" w:cs="宋体" w:hint="eastAsia"/>
                <w:b/>
                <w:bCs/>
                <w:color w:val="000000"/>
                <w:kern w:val="0"/>
                <w:sz w:val="24"/>
              </w:rPr>
              <w:t>1、美股的中国IT做创新业务能给到15-20倍PS，未来创新业务会有哪些种类，收入体量水平</w:t>
            </w:r>
            <w:r w:rsidR="00060E6C">
              <w:rPr>
                <w:rFonts w:asciiTheme="minorEastAsia" w:eastAsiaTheme="minorEastAsia" w:hAnsiTheme="minorEastAsia" w:cs="宋体" w:hint="eastAsia"/>
                <w:b/>
                <w:bCs/>
                <w:color w:val="000000"/>
                <w:kern w:val="0"/>
                <w:sz w:val="24"/>
              </w:rPr>
              <w:t>如何</w:t>
            </w:r>
            <w:r w:rsidRPr="00085386">
              <w:rPr>
                <w:rFonts w:asciiTheme="minorEastAsia" w:eastAsiaTheme="minorEastAsia" w:hAnsiTheme="minorEastAsia" w:cs="宋体" w:hint="eastAsia"/>
                <w:b/>
                <w:bCs/>
                <w:color w:val="000000"/>
                <w:kern w:val="0"/>
                <w:sz w:val="24"/>
              </w:rPr>
              <w:t>？</w:t>
            </w:r>
          </w:p>
          <w:p w:rsidR="004E713D" w:rsidRPr="0018206D" w:rsidRDefault="00085386"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B1695A" w:rsidRPr="00B1695A">
              <w:rPr>
                <w:rFonts w:asciiTheme="minorEastAsia" w:eastAsiaTheme="minorEastAsia" w:hAnsiTheme="minorEastAsia" w:cs="宋体" w:hint="eastAsia"/>
                <w:bCs/>
                <w:color w:val="000000"/>
                <w:kern w:val="0"/>
                <w:sz w:val="24"/>
              </w:rPr>
              <w:t>创新业务有两个方向：一个是希望</w:t>
            </w:r>
            <w:r w:rsidR="0047352D">
              <w:rPr>
                <w:rFonts w:asciiTheme="minorEastAsia" w:eastAsiaTheme="minorEastAsia" w:hAnsiTheme="minorEastAsia" w:cs="宋体" w:hint="eastAsia"/>
                <w:bCs/>
                <w:color w:val="000000"/>
                <w:kern w:val="0"/>
                <w:sz w:val="24"/>
              </w:rPr>
              <w:t>以</w:t>
            </w:r>
            <w:r w:rsidR="00FD0781">
              <w:rPr>
                <w:rFonts w:asciiTheme="minorEastAsia" w:eastAsiaTheme="minorEastAsia" w:hAnsiTheme="minorEastAsia" w:cs="宋体" w:hint="eastAsia"/>
                <w:bCs/>
                <w:color w:val="000000"/>
                <w:kern w:val="0"/>
                <w:sz w:val="24"/>
              </w:rPr>
              <w:t>网</w:t>
            </w:r>
            <w:proofErr w:type="gramStart"/>
            <w:r w:rsidR="00FD0781">
              <w:rPr>
                <w:rFonts w:asciiTheme="minorEastAsia" w:eastAsiaTheme="minorEastAsia" w:hAnsiTheme="minorEastAsia" w:cs="宋体" w:hint="eastAsia"/>
                <w:bCs/>
                <w:color w:val="000000"/>
                <w:kern w:val="0"/>
                <w:sz w:val="24"/>
              </w:rPr>
              <w:t>贷运</w:t>
            </w:r>
            <w:proofErr w:type="gramEnd"/>
            <w:r w:rsidR="00FD0781">
              <w:rPr>
                <w:rFonts w:asciiTheme="minorEastAsia" w:eastAsiaTheme="minorEastAsia" w:hAnsiTheme="minorEastAsia" w:cs="宋体" w:hint="eastAsia"/>
                <w:bCs/>
                <w:color w:val="000000"/>
                <w:kern w:val="0"/>
                <w:sz w:val="24"/>
              </w:rPr>
              <w:t>营平台作为抓手，深入零售转型过程，</w:t>
            </w:r>
            <w:proofErr w:type="gramStart"/>
            <w:r w:rsidR="00FD0781">
              <w:rPr>
                <w:rFonts w:asciiTheme="minorEastAsia" w:eastAsiaTheme="minorEastAsia" w:hAnsiTheme="minorEastAsia" w:cs="宋体" w:hint="eastAsia"/>
                <w:bCs/>
                <w:color w:val="000000"/>
                <w:kern w:val="0"/>
                <w:sz w:val="24"/>
              </w:rPr>
              <w:t>网贷业务</w:t>
            </w:r>
            <w:proofErr w:type="gramEnd"/>
            <w:r w:rsidR="00FD0781">
              <w:rPr>
                <w:rFonts w:asciiTheme="minorEastAsia" w:eastAsiaTheme="minorEastAsia" w:hAnsiTheme="minorEastAsia" w:cs="宋体" w:hint="eastAsia"/>
                <w:bCs/>
                <w:color w:val="000000"/>
                <w:kern w:val="0"/>
                <w:sz w:val="24"/>
              </w:rPr>
              <w:t>本身涉及</w:t>
            </w:r>
            <w:r w:rsidR="00B1695A" w:rsidRPr="00B1695A">
              <w:rPr>
                <w:rFonts w:asciiTheme="minorEastAsia" w:eastAsiaTheme="minorEastAsia" w:hAnsiTheme="minorEastAsia" w:cs="宋体" w:hint="eastAsia"/>
                <w:bCs/>
                <w:color w:val="000000"/>
                <w:kern w:val="0"/>
                <w:sz w:val="24"/>
              </w:rPr>
              <w:t>环节较多，和第四家签约的城商行在讨论横向拓展，比如支付运营，同时每家</w:t>
            </w:r>
            <w:r w:rsidR="005D112B">
              <w:rPr>
                <w:rFonts w:asciiTheme="minorEastAsia" w:eastAsiaTheme="minorEastAsia" w:hAnsiTheme="minorEastAsia" w:cs="宋体" w:hint="eastAsia"/>
                <w:bCs/>
                <w:color w:val="000000"/>
                <w:kern w:val="0"/>
                <w:sz w:val="24"/>
              </w:rPr>
              <w:t>银行都有零售、小微客户，有成熟商户管理平台</w:t>
            </w:r>
            <w:r w:rsidR="00B1695A" w:rsidRPr="00B1695A">
              <w:rPr>
                <w:rFonts w:asciiTheme="minorEastAsia" w:eastAsiaTheme="minorEastAsia" w:hAnsiTheme="minorEastAsia" w:cs="宋体" w:hint="eastAsia"/>
                <w:bCs/>
                <w:color w:val="000000"/>
                <w:kern w:val="0"/>
                <w:sz w:val="24"/>
              </w:rPr>
              <w:t>。</w:t>
            </w:r>
            <w:r w:rsidR="004610DC">
              <w:rPr>
                <w:rFonts w:asciiTheme="minorEastAsia" w:eastAsiaTheme="minorEastAsia" w:hAnsiTheme="minorEastAsia" w:cs="宋体" w:hint="eastAsia"/>
                <w:bCs/>
                <w:color w:val="000000"/>
                <w:kern w:val="0"/>
                <w:sz w:val="24"/>
              </w:rPr>
              <w:t>另外一个</w:t>
            </w:r>
            <w:r w:rsidR="00974D93">
              <w:rPr>
                <w:rFonts w:asciiTheme="minorEastAsia" w:eastAsiaTheme="minorEastAsia" w:hAnsiTheme="minorEastAsia" w:cs="宋体" w:hint="eastAsia"/>
                <w:bCs/>
                <w:color w:val="000000"/>
                <w:kern w:val="0"/>
                <w:sz w:val="24"/>
              </w:rPr>
              <w:t>是</w:t>
            </w:r>
            <w:r w:rsidR="00B1695A" w:rsidRPr="00B1695A">
              <w:rPr>
                <w:rFonts w:asciiTheme="minorEastAsia" w:eastAsiaTheme="minorEastAsia" w:hAnsiTheme="minorEastAsia" w:cs="宋体" w:hint="eastAsia"/>
                <w:bCs/>
                <w:color w:val="000000"/>
                <w:kern w:val="0"/>
                <w:sz w:val="24"/>
              </w:rPr>
              <w:t>银行有非常多</w:t>
            </w:r>
            <w:r w:rsidR="00974D93">
              <w:rPr>
                <w:rFonts w:asciiTheme="minorEastAsia" w:eastAsiaTheme="minorEastAsia" w:hAnsiTheme="minorEastAsia" w:cs="宋体" w:hint="eastAsia"/>
                <w:bCs/>
                <w:color w:val="000000"/>
                <w:kern w:val="0"/>
                <w:sz w:val="24"/>
              </w:rPr>
              <w:t>的应用场景，相对</w:t>
            </w:r>
            <w:r w:rsidR="00FF7AE9">
              <w:rPr>
                <w:rFonts w:asciiTheme="minorEastAsia" w:eastAsiaTheme="minorEastAsia" w:hAnsiTheme="minorEastAsia" w:cs="宋体" w:hint="eastAsia"/>
                <w:bCs/>
                <w:color w:val="000000"/>
                <w:kern w:val="0"/>
                <w:sz w:val="24"/>
              </w:rPr>
              <w:t>于</w:t>
            </w:r>
            <w:r w:rsidR="00974D93">
              <w:rPr>
                <w:rFonts w:asciiTheme="minorEastAsia" w:eastAsiaTheme="minorEastAsia" w:hAnsiTheme="minorEastAsia" w:cs="宋体" w:hint="eastAsia"/>
                <w:bCs/>
                <w:color w:val="000000"/>
                <w:kern w:val="0"/>
                <w:sz w:val="24"/>
              </w:rPr>
              <w:t>比较独立</w:t>
            </w:r>
            <w:r w:rsidR="00FF7AE9">
              <w:rPr>
                <w:rFonts w:asciiTheme="minorEastAsia" w:eastAsiaTheme="minorEastAsia" w:hAnsiTheme="minorEastAsia" w:cs="宋体" w:hint="eastAsia"/>
                <w:bCs/>
                <w:color w:val="000000"/>
                <w:kern w:val="0"/>
                <w:sz w:val="24"/>
              </w:rPr>
              <w:t>的</w:t>
            </w:r>
            <w:r w:rsidR="00974D93">
              <w:rPr>
                <w:rFonts w:asciiTheme="minorEastAsia" w:eastAsiaTheme="minorEastAsia" w:hAnsiTheme="minorEastAsia" w:cs="宋体" w:hint="eastAsia"/>
                <w:bCs/>
                <w:color w:val="000000"/>
                <w:kern w:val="0"/>
                <w:sz w:val="24"/>
              </w:rPr>
              <w:t>运营平台，</w:t>
            </w:r>
            <w:r w:rsidR="00FF7AE9">
              <w:rPr>
                <w:rFonts w:asciiTheme="minorEastAsia" w:eastAsiaTheme="minorEastAsia" w:hAnsiTheme="minorEastAsia" w:cs="宋体" w:hint="eastAsia"/>
                <w:bCs/>
                <w:color w:val="000000"/>
                <w:kern w:val="0"/>
                <w:sz w:val="24"/>
              </w:rPr>
              <w:t>如果可以</w:t>
            </w:r>
            <w:r w:rsidR="00974D93">
              <w:rPr>
                <w:rFonts w:asciiTheme="minorEastAsia" w:eastAsiaTheme="minorEastAsia" w:hAnsiTheme="minorEastAsia" w:cs="宋体" w:hint="eastAsia"/>
                <w:bCs/>
                <w:color w:val="000000"/>
                <w:kern w:val="0"/>
                <w:sz w:val="24"/>
              </w:rPr>
              <w:t>跟上述提到</w:t>
            </w:r>
            <w:proofErr w:type="gramStart"/>
            <w:r w:rsidR="00974D93">
              <w:rPr>
                <w:rFonts w:asciiTheme="minorEastAsia" w:eastAsiaTheme="minorEastAsia" w:hAnsiTheme="minorEastAsia" w:cs="宋体" w:hint="eastAsia"/>
                <w:bCs/>
                <w:color w:val="000000"/>
                <w:kern w:val="0"/>
                <w:sz w:val="24"/>
              </w:rPr>
              <w:t>的</w:t>
            </w:r>
            <w:r w:rsidR="00B1695A" w:rsidRPr="00B1695A">
              <w:rPr>
                <w:rFonts w:asciiTheme="minorEastAsia" w:eastAsiaTheme="minorEastAsia" w:hAnsiTheme="minorEastAsia" w:cs="宋体" w:hint="eastAsia"/>
                <w:bCs/>
                <w:color w:val="000000"/>
                <w:kern w:val="0"/>
                <w:sz w:val="24"/>
              </w:rPr>
              <w:t>网贷生态</w:t>
            </w:r>
            <w:proofErr w:type="gramEnd"/>
            <w:r w:rsidR="00FF7AE9">
              <w:rPr>
                <w:rFonts w:asciiTheme="minorEastAsia" w:eastAsiaTheme="minorEastAsia" w:hAnsiTheme="minorEastAsia" w:cs="宋体" w:hint="eastAsia"/>
                <w:bCs/>
                <w:color w:val="000000"/>
                <w:kern w:val="0"/>
                <w:sz w:val="24"/>
              </w:rPr>
              <w:t>结合起来</w:t>
            </w:r>
            <w:r w:rsidR="00EB4FE6">
              <w:rPr>
                <w:rFonts w:asciiTheme="minorEastAsia" w:eastAsiaTheme="minorEastAsia" w:hAnsiTheme="minorEastAsia" w:cs="宋体" w:hint="eastAsia"/>
                <w:bCs/>
                <w:color w:val="000000"/>
                <w:kern w:val="0"/>
                <w:sz w:val="24"/>
              </w:rPr>
              <w:t>，预计</w:t>
            </w:r>
            <w:r w:rsidR="00D42411">
              <w:rPr>
                <w:rFonts w:asciiTheme="minorEastAsia" w:eastAsiaTheme="minorEastAsia" w:hAnsiTheme="minorEastAsia" w:cs="宋体" w:hint="eastAsia"/>
                <w:bCs/>
                <w:color w:val="000000"/>
                <w:kern w:val="0"/>
                <w:sz w:val="24"/>
              </w:rPr>
              <w:t>未来创新运营会产生</w:t>
            </w:r>
            <w:r w:rsidR="00B1695A" w:rsidRPr="00B1695A">
              <w:rPr>
                <w:rFonts w:asciiTheme="minorEastAsia" w:eastAsiaTheme="minorEastAsia" w:hAnsiTheme="minorEastAsia" w:cs="宋体" w:hint="eastAsia"/>
                <w:bCs/>
                <w:color w:val="000000"/>
                <w:kern w:val="0"/>
                <w:sz w:val="24"/>
              </w:rPr>
              <w:t>贡献。</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490574"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490574">
              <w:rPr>
                <w:rFonts w:asciiTheme="minorEastAsia" w:eastAsiaTheme="minorEastAsia" w:hAnsiTheme="minorEastAsia" w:cs="宋体" w:hint="eastAsia"/>
                <w:b/>
                <w:bCs/>
                <w:color w:val="000000"/>
                <w:kern w:val="0"/>
                <w:sz w:val="24"/>
              </w:rPr>
              <w:t>2、</w:t>
            </w:r>
            <w:r w:rsidR="0047352D">
              <w:rPr>
                <w:rFonts w:asciiTheme="minorEastAsia" w:eastAsiaTheme="minorEastAsia" w:hAnsiTheme="minorEastAsia" w:cs="宋体" w:hint="eastAsia"/>
                <w:b/>
                <w:bCs/>
                <w:color w:val="000000"/>
                <w:kern w:val="0"/>
                <w:sz w:val="24"/>
              </w:rPr>
              <w:t>公司对</w:t>
            </w:r>
            <w:r w:rsidRPr="00490574">
              <w:rPr>
                <w:rFonts w:asciiTheme="minorEastAsia" w:eastAsiaTheme="minorEastAsia" w:hAnsiTheme="minorEastAsia" w:cs="宋体" w:hint="eastAsia"/>
                <w:b/>
                <w:bCs/>
                <w:color w:val="000000"/>
                <w:kern w:val="0"/>
                <w:sz w:val="24"/>
              </w:rPr>
              <w:t>金融</w:t>
            </w:r>
            <w:proofErr w:type="gramStart"/>
            <w:r w:rsidRPr="00490574">
              <w:rPr>
                <w:rFonts w:asciiTheme="minorEastAsia" w:eastAsiaTheme="minorEastAsia" w:hAnsiTheme="minorEastAsia" w:cs="宋体" w:hint="eastAsia"/>
                <w:b/>
                <w:bCs/>
                <w:color w:val="000000"/>
                <w:kern w:val="0"/>
                <w:sz w:val="24"/>
              </w:rPr>
              <w:t>云怎么</w:t>
            </w:r>
            <w:proofErr w:type="gramEnd"/>
            <w:r w:rsidRPr="00490574">
              <w:rPr>
                <w:rFonts w:asciiTheme="minorEastAsia" w:eastAsiaTheme="minorEastAsia" w:hAnsiTheme="minorEastAsia" w:cs="宋体" w:hint="eastAsia"/>
                <w:b/>
                <w:bCs/>
                <w:color w:val="000000"/>
                <w:kern w:val="0"/>
                <w:sz w:val="24"/>
              </w:rPr>
              <w:t>定位？</w:t>
            </w:r>
          </w:p>
          <w:p w:rsidR="004E713D" w:rsidRPr="0018206D" w:rsidRDefault="00490574"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回复：公司目前</w:t>
            </w:r>
            <w:r w:rsidR="00B1695A" w:rsidRPr="00B1695A">
              <w:rPr>
                <w:rFonts w:asciiTheme="minorEastAsia" w:eastAsiaTheme="minorEastAsia" w:hAnsiTheme="minorEastAsia" w:cs="宋体" w:hint="eastAsia"/>
                <w:bCs/>
                <w:color w:val="000000"/>
                <w:kern w:val="0"/>
                <w:sz w:val="24"/>
              </w:rPr>
              <w:t>有两个定位，一个是创新业务，如果没有金融</w:t>
            </w:r>
            <w:proofErr w:type="gramStart"/>
            <w:r w:rsidR="00B1695A" w:rsidRPr="00B1695A">
              <w:rPr>
                <w:rFonts w:asciiTheme="minorEastAsia" w:eastAsiaTheme="minorEastAsia" w:hAnsiTheme="minorEastAsia" w:cs="宋体" w:hint="eastAsia"/>
                <w:bCs/>
                <w:color w:val="000000"/>
                <w:kern w:val="0"/>
                <w:sz w:val="24"/>
              </w:rPr>
              <w:t>云能力</w:t>
            </w:r>
            <w:proofErr w:type="gramEnd"/>
            <w:r w:rsidR="00060E6C">
              <w:rPr>
                <w:rFonts w:asciiTheme="minorEastAsia" w:eastAsiaTheme="minorEastAsia" w:hAnsiTheme="minorEastAsia" w:cs="宋体" w:hint="eastAsia"/>
                <w:bCs/>
                <w:color w:val="000000"/>
                <w:kern w:val="0"/>
                <w:sz w:val="24"/>
              </w:rPr>
              <w:t>就没办法开展</w:t>
            </w:r>
            <w:r w:rsidR="00B1695A" w:rsidRPr="00B1695A">
              <w:rPr>
                <w:rFonts w:asciiTheme="minorEastAsia" w:eastAsiaTheme="minorEastAsia" w:hAnsiTheme="minorEastAsia" w:cs="宋体" w:hint="eastAsia"/>
                <w:bCs/>
                <w:color w:val="000000"/>
                <w:kern w:val="0"/>
                <w:sz w:val="24"/>
              </w:rPr>
              <w:t>，</w:t>
            </w:r>
            <w:proofErr w:type="gramStart"/>
            <w:r w:rsidR="00B1695A" w:rsidRPr="00B1695A">
              <w:rPr>
                <w:rFonts w:asciiTheme="minorEastAsia" w:eastAsiaTheme="minorEastAsia" w:hAnsiTheme="minorEastAsia" w:cs="宋体" w:hint="eastAsia"/>
                <w:bCs/>
                <w:color w:val="000000"/>
                <w:kern w:val="0"/>
                <w:sz w:val="24"/>
              </w:rPr>
              <w:t>从网银</w:t>
            </w:r>
            <w:proofErr w:type="spellStart"/>
            <w:proofErr w:type="gramEnd"/>
            <w:r w:rsidR="00B1695A" w:rsidRPr="00B1695A">
              <w:rPr>
                <w:rFonts w:asciiTheme="minorEastAsia" w:eastAsiaTheme="minorEastAsia" w:hAnsiTheme="minorEastAsia" w:cs="宋体" w:hint="eastAsia"/>
                <w:bCs/>
                <w:color w:val="000000"/>
                <w:kern w:val="0"/>
                <w:sz w:val="24"/>
              </w:rPr>
              <w:t>saas</w:t>
            </w:r>
            <w:proofErr w:type="spellEnd"/>
            <w:r w:rsidR="00633CA5">
              <w:rPr>
                <w:rFonts w:asciiTheme="minorEastAsia" w:eastAsiaTheme="minorEastAsia" w:hAnsiTheme="minorEastAsia" w:cs="宋体" w:hint="eastAsia"/>
                <w:bCs/>
                <w:color w:val="000000"/>
                <w:kern w:val="0"/>
                <w:sz w:val="24"/>
              </w:rPr>
              <w:t>开始，整体能力非常好，虽然收入贡献小，但</w:t>
            </w:r>
            <w:r w:rsidR="00A46532">
              <w:rPr>
                <w:rFonts w:asciiTheme="minorEastAsia" w:eastAsiaTheme="minorEastAsia" w:hAnsiTheme="minorEastAsia" w:cs="宋体" w:hint="eastAsia"/>
                <w:bCs/>
                <w:color w:val="000000"/>
                <w:kern w:val="0"/>
                <w:sz w:val="24"/>
              </w:rPr>
              <w:t>创新业务有发展壮大</w:t>
            </w:r>
            <w:r w:rsidR="00B1695A" w:rsidRPr="00B1695A">
              <w:rPr>
                <w:rFonts w:asciiTheme="minorEastAsia" w:eastAsiaTheme="minorEastAsia" w:hAnsiTheme="minorEastAsia" w:cs="宋体" w:hint="eastAsia"/>
                <w:bCs/>
                <w:color w:val="000000"/>
                <w:kern w:val="0"/>
                <w:sz w:val="24"/>
              </w:rPr>
              <w:t>的可能。另一个是对金融云有更高</w:t>
            </w:r>
            <w:r w:rsidR="00D31CDF">
              <w:rPr>
                <w:rFonts w:asciiTheme="minorEastAsia" w:eastAsiaTheme="minorEastAsia" w:hAnsiTheme="minorEastAsia" w:cs="宋体" w:hint="eastAsia"/>
                <w:bCs/>
                <w:color w:val="000000"/>
                <w:kern w:val="0"/>
                <w:sz w:val="24"/>
              </w:rPr>
              <w:t>的</w:t>
            </w:r>
            <w:r w:rsidR="00B1695A" w:rsidRPr="00B1695A">
              <w:rPr>
                <w:rFonts w:asciiTheme="minorEastAsia" w:eastAsiaTheme="minorEastAsia" w:hAnsiTheme="minorEastAsia" w:cs="宋体" w:hint="eastAsia"/>
                <w:bCs/>
                <w:color w:val="000000"/>
                <w:kern w:val="0"/>
                <w:sz w:val="24"/>
              </w:rPr>
              <w:t>要求，</w:t>
            </w:r>
            <w:r w:rsidR="00D31CDF">
              <w:rPr>
                <w:rFonts w:asciiTheme="minorEastAsia" w:eastAsiaTheme="minorEastAsia" w:hAnsiTheme="minorEastAsia" w:cs="宋体" w:hint="eastAsia"/>
                <w:bCs/>
                <w:color w:val="000000"/>
                <w:kern w:val="0"/>
                <w:sz w:val="24"/>
              </w:rPr>
              <w:t>可能</w:t>
            </w:r>
            <w:r w:rsidR="00B1695A" w:rsidRPr="00B1695A">
              <w:rPr>
                <w:rFonts w:asciiTheme="minorEastAsia" w:eastAsiaTheme="minorEastAsia" w:hAnsiTheme="minorEastAsia" w:cs="宋体" w:hint="eastAsia"/>
                <w:bCs/>
                <w:color w:val="000000"/>
                <w:kern w:val="0"/>
                <w:sz w:val="24"/>
              </w:rPr>
              <w:t>不完全靠公司做孵化，</w:t>
            </w:r>
            <w:r w:rsidR="00D31CDF">
              <w:rPr>
                <w:rFonts w:asciiTheme="minorEastAsia" w:eastAsiaTheme="minorEastAsia" w:hAnsiTheme="minorEastAsia" w:cs="宋体" w:hint="eastAsia"/>
                <w:bCs/>
                <w:color w:val="000000"/>
                <w:kern w:val="0"/>
                <w:sz w:val="24"/>
              </w:rPr>
              <w:t>业务团队</w:t>
            </w:r>
            <w:r w:rsidR="00B1695A" w:rsidRPr="00B1695A">
              <w:rPr>
                <w:rFonts w:asciiTheme="minorEastAsia" w:eastAsiaTheme="minorEastAsia" w:hAnsiTheme="minorEastAsia" w:cs="宋体" w:hint="eastAsia"/>
                <w:bCs/>
                <w:color w:val="000000"/>
                <w:kern w:val="0"/>
                <w:sz w:val="24"/>
              </w:rPr>
              <w:t>是最接近银行</w:t>
            </w:r>
            <w:r w:rsidR="0047352D">
              <w:rPr>
                <w:rFonts w:asciiTheme="minorEastAsia" w:eastAsiaTheme="minorEastAsia" w:hAnsiTheme="minorEastAsia" w:cs="宋体" w:hint="eastAsia"/>
                <w:bCs/>
                <w:color w:val="000000"/>
                <w:kern w:val="0"/>
                <w:sz w:val="24"/>
              </w:rPr>
              <w:t>的，希望他们和客户对接过程中自己创新，做出创新业务</w:t>
            </w:r>
            <w:r w:rsidR="00B1695A" w:rsidRPr="00B1695A">
              <w:rPr>
                <w:rFonts w:asciiTheme="minorEastAsia" w:eastAsiaTheme="minorEastAsia" w:hAnsiTheme="minorEastAsia" w:cs="宋体" w:hint="eastAsia"/>
                <w:bCs/>
                <w:color w:val="000000"/>
                <w:kern w:val="0"/>
                <w:sz w:val="24"/>
              </w:rPr>
              <w:t>。</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490574"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490574">
              <w:rPr>
                <w:rFonts w:asciiTheme="minorEastAsia" w:eastAsiaTheme="minorEastAsia" w:hAnsiTheme="minorEastAsia" w:cs="宋体" w:hint="eastAsia"/>
                <w:b/>
                <w:bCs/>
                <w:color w:val="000000"/>
                <w:kern w:val="0"/>
                <w:sz w:val="24"/>
              </w:rPr>
              <w:t>3、人员规划情况，金融云和创新部门多少人？</w:t>
            </w:r>
          </w:p>
          <w:p w:rsidR="004E713D" w:rsidRPr="0018206D" w:rsidRDefault="00490574"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B1695A" w:rsidRPr="00B1695A">
              <w:rPr>
                <w:rFonts w:asciiTheme="minorEastAsia" w:eastAsiaTheme="minorEastAsia" w:hAnsiTheme="minorEastAsia" w:cs="宋体" w:hint="eastAsia"/>
                <w:bCs/>
                <w:color w:val="000000"/>
                <w:kern w:val="0"/>
                <w:sz w:val="24"/>
              </w:rPr>
              <w:t>两者加起来200</w:t>
            </w:r>
            <w:r w:rsidR="00ED7B57">
              <w:rPr>
                <w:rFonts w:asciiTheme="minorEastAsia" w:eastAsiaTheme="minorEastAsia" w:hAnsiTheme="minorEastAsia" w:cs="宋体" w:hint="eastAsia"/>
                <w:bCs/>
                <w:color w:val="000000"/>
                <w:kern w:val="0"/>
                <w:sz w:val="24"/>
              </w:rPr>
              <w:t>多人，这仅仅是</w:t>
            </w:r>
            <w:r w:rsidR="00B1695A" w:rsidRPr="00B1695A">
              <w:rPr>
                <w:rFonts w:asciiTheme="minorEastAsia" w:eastAsiaTheme="minorEastAsia" w:hAnsiTheme="minorEastAsia" w:cs="宋体" w:hint="eastAsia"/>
                <w:bCs/>
                <w:color w:val="000000"/>
                <w:kern w:val="0"/>
                <w:sz w:val="24"/>
              </w:rPr>
              <w:t>基于现有的运营业务模式。未来孵化更多业务的话，团队</w:t>
            </w:r>
            <w:r w:rsidR="00ED7B57">
              <w:rPr>
                <w:rFonts w:asciiTheme="minorEastAsia" w:eastAsiaTheme="minorEastAsia" w:hAnsiTheme="minorEastAsia" w:cs="宋体" w:hint="eastAsia"/>
                <w:bCs/>
                <w:color w:val="000000"/>
                <w:kern w:val="0"/>
                <w:sz w:val="24"/>
              </w:rPr>
              <w:t>人数</w:t>
            </w:r>
            <w:r w:rsidR="00B1695A" w:rsidRPr="00B1695A">
              <w:rPr>
                <w:rFonts w:asciiTheme="minorEastAsia" w:eastAsiaTheme="minorEastAsia" w:hAnsiTheme="minorEastAsia" w:cs="宋体" w:hint="eastAsia"/>
                <w:bCs/>
                <w:color w:val="000000"/>
                <w:kern w:val="0"/>
                <w:sz w:val="24"/>
              </w:rPr>
              <w:t>会继续增加。在业务层面</w:t>
            </w:r>
            <w:r w:rsidR="00ED7B57">
              <w:rPr>
                <w:rFonts w:asciiTheme="minorEastAsia" w:eastAsiaTheme="minorEastAsia" w:hAnsiTheme="minorEastAsia" w:cs="宋体" w:hint="eastAsia"/>
                <w:bCs/>
                <w:color w:val="000000"/>
                <w:kern w:val="0"/>
                <w:sz w:val="24"/>
              </w:rPr>
              <w:t>，公司</w:t>
            </w:r>
            <w:r w:rsidR="00633CA5">
              <w:rPr>
                <w:rFonts w:asciiTheme="minorEastAsia" w:eastAsiaTheme="minorEastAsia" w:hAnsiTheme="minorEastAsia" w:cs="宋体" w:hint="eastAsia"/>
                <w:bCs/>
                <w:color w:val="000000"/>
                <w:kern w:val="0"/>
                <w:sz w:val="24"/>
              </w:rPr>
              <w:t>招聘力度比较大</w:t>
            </w:r>
            <w:r w:rsidR="00B1695A" w:rsidRPr="00B1695A">
              <w:rPr>
                <w:rFonts w:asciiTheme="minorEastAsia" w:eastAsiaTheme="minorEastAsia" w:hAnsiTheme="minorEastAsia" w:cs="宋体" w:hint="eastAsia"/>
                <w:bCs/>
                <w:color w:val="000000"/>
                <w:kern w:val="0"/>
                <w:sz w:val="24"/>
              </w:rPr>
              <w:t>。</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490574"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490574">
              <w:rPr>
                <w:rFonts w:asciiTheme="minorEastAsia" w:eastAsiaTheme="minorEastAsia" w:hAnsiTheme="minorEastAsia" w:cs="宋体" w:hint="eastAsia"/>
                <w:b/>
                <w:bCs/>
                <w:color w:val="000000"/>
                <w:kern w:val="0"/>
                <w:sz w:val="24"/>
              </w:rPr>
              <w:t>4、</w:t>
            </w:r>
            <w:proofErr w:type="gramStart"/>
            <w:r w:rsidRPr="00490574">
              <w:rPr>
                <w:rFonts w:asciiTheme="minorEastAsia" w:eastAsiaTheme="minorEastAsia" w:hAnsiTheme="minorEastAsia" w:cs="宋体" w:hint="eastAsia"/>
                <w:b/>
                <w:bCs/>
                <w:color w:val="000000"/>
                <w:kern w:val="0"/>
                <w:sz w:val="24"/>
              </w:rPr>
              <w:t>网贷业务</w:t>
            </w:r>
            <w:proofErr w:type="gramEnd"/>
            <w:r w:rsidRPr="00490574">
              <w:rPr>
                <w:rFonts w:asciiTheme="minorEastAsia" w:eastAsiaTheme="minorEastAsia" w:hAnsiTheme="minorEastAsia" w:cs="宋体" w:hint="eastAsia"/>
                <w:b/>
                <w:bCs/>
                <w:color w:val="000000"/>
                <w:kern w:val="0"/>
                <w:sz w:val="24"/>
              </w:rPr>
              <w:t>的商业模式是怎么样的？</w:t>
            </w:r>
            <w:proofErr w:type="gramStart"/>
            <w:r w:rsidRPr="00490574">
              <w:rPr>
                <w:rFonts w:asciiTheme="minorEastAsia" w:eastAsiaTheme="minorEastAsia" w:hAnsiTheme="minorEastAsia" w:cs="宋体" w:hint="eastAsia"/>
                <w:b/>
                <w:bCs/>
                <w:color w:val="000000"/>
                <w:kern w:val="0"/>
                <w:sz w:val="24"/>
              </w:rPr>
              <w:t>获客和风控方面</w:t>
            </w:r>
            <w:proofErr w:type="gramEnd"/>
            <w:r w:rsidRPr="00490574">
              <w:rPr>
                <w:rFonts w:asciiTheme="minorEastAsia" w:eastAsiaTheme="minorEastAsia" w:hAnsiTheme="minorEastAsia" w:cs="宋体" w:hint="eastAsia"/>
                <w:b/>
                <w:bCs/>
                <w:color w:val="000000"/>
                <w:kern w:val="0"/>
                <w:sz w:val="24"/>
              </w:rPr>
              <w:t>是独立完成还是对接其他平台？</w:t>
            </w:r>
          </w:p>
          <w:p w:rsidR="004E713D" w:rsidRPr="0018206D" w:rsidRDefault="00490574"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proofErr w:type="gramStart"/>
            <w:r>
              <w:rPr>
                <w:rFonts w:asciiTheme="minorEastAsia" w:eastAsiaTheme="minorEastAsia" w:hAnsiTheme="minorEastAsia" w:cs="宋体" w:hint="eastAsia"/>
                <w:bCs/>
                <w:color w:val="000000"/>
                <w:kern w:val="0"/>
                <w:sz w:val="24"/>
              </w:rPr>
              <w:t>公司网贷业务</w:t>
            </w:r>
            <w:proofErr w:type="gramEnd"/>
            <w:r>
              <w:rPr>
                <w:rFonts w:asciiTheme="minorEastAsia" w:eastAsiaTheme="minorEastAsia" w:hAnsiTheme="minorEastAsia" w:cs="宋体" w:hint="eastAsia"/>
                <w:bCs/>
                <w:color w:val="000000"/>
                <w:kern w:val="0"/>
                <w:sz w:val="24"/>
              </w:rPr>
              <w:t>有多个业务环节，</w:t>
            </w:r>
            <w:proofErr w:type="gramStart"/>
            <w:r>
              <w:rPr>
                <w:rFonts w:asciiTheme="minorEastAsia" w:eastAsiaTheme="minorEastAsia" w:hAnsiTheme="minorEastAsia" w:cs="宋体" w:hint="eastAsia"/>
                <w:bCs/>
                <w:color w:val="000000"/>
                <w:kern w:val="0"/>
                <w:sz w:val="24"/>
              </w:rPr>
              <w:t>不仅仅是</w:t>
            </w:r>
            <w:r w:rsidR="00F80934">
              <w:rPr>
                <w:rFonts w:asciiTheme="minorEastAsia" w:eastAsiaTheme="minorEastAsia" w:hAnsiTheme="minorEastAsia" w:cs="宋体" w:hint="eastAsia"/>
                <w:bCs/>
                <w:color w:val="000000"/>
                <w:kern w:val="0"/>
                <w:sz w:val="24"/>
              </w:rPr>
              <w:t>获客和风</w:t>
            </w:r>
            <w:proofErr w:type="gramEnd"/>
            <w:r w:rsidR="00F80934">
              <w:rPr>
                <w:rFonts w:asciiTheme="minorEastAsia" w:eastAsiaTheme="minorEastAsia" w:hAnsiTheme="minorEastAsia" w:cs="宋体" w:hint="eastAsia"/>
                <w:bCs/>
                <w:color w:val="000000"/>
                <w:kern w:val="0"/>
                <w:sz w:val="24"/>
              </w:rPr>
              <w:t>控，实际上每个业务环节都非常重要。经过</w:t>
            </w:r>
            <w:r w:rsidR="00B1695A" w:rsidRPr="00B1695A">
              <w:rPr>
                <w:rFonts w:asciiTheme="minorEastAsia" w:eastAsiaTheme="minorEastAsia" w:hAnsiTheme="minorEastAsia" w:cs="宋体" w:hint="eastAsia"/>
                <w:bCs/>
                <w:color w:val="000000"/>
                <w:kern w:val="0"/>
                <w:sz w:val="24"/>
              </w:rPr>
              <w:t>不断改进和完善，在多个环节</w:t>
            </w:r>
            <w:r w:rsidR="00465EA8">
              <w:rPr>
                <w:rFonts w:asciiTheme="minorEastAsia" w:eastAsiaTheme="minorEastAsia" w:hAnsiTheme="minorEastAsia" w:cs="宋体" w:hint="eastAsia"/>
                <w:bCs/>
                <w:color w:val="000000"/>
                <w:kern w:val="0"/>
                <w:sz w:val="24"/>
              </w:rPr>
              <w:t>都</w:t>
            </w:r>
            <w:r w:rsidR="00B1695A" w:rsidRPr="00B1695A">
              <w:rPr>
                <w:rFonts w:asciiTheme="minorEastAsia" w:eastAsiaTheme="minorEastAsia" w:hAnsiTheme="minorEastAsia" w:cs="宋体" w:hint="eastAsia"/>
                <w:bCs/>
                <w:color w:val="000000"/>
                <w:kern w:val="0"/>
                <w:sz w:val="24"/>
              </w:rPr>
              <w:t>有可能收取独立费用。获客、风控、升级改造、</w:t>
            </w:r>
            <w:r w:rsidR="00B1695A" w:rsidRPr="00B1695A">
              <w:rPr>
                <w:rFonts w:asciiTheme="minorEastAsia" w:eastAsiaTheme="minorEastAsia" w:hAnsiTheme="minorEastAsia" w:cs="宋体" w:hint="eastAsia"/>
                <w:bCs/>
                <w:color w:val="000000"/>
                <w:kern w:val="0"/>
                <w:sz w:val="24"/>
              </w:rPr>
              <w:lastRenderedPageBreak/>
              <w:t>运营、支付都是</w:t>
            </w:r>
            <w:r w:rsidR="00002F16">
              <w:rPr>
                <w:rFonts w:asciiTheme="minorEastAsia" w:eastAsiaTheme="minorEastAsia" w:hAnsiTheme="minorEastAsia" w:cs="宋体" w:hint="eastAsia"/>
                <w:bCs/>
                <w:color w:val="000000"/>
                <w:kern w:val="0"/>
                <w:sz w:val="24"/>
              </w:rPr>
              <w:t>非常重要</w:t>
            </w:r>
            <w:r w:rsidR="00B1695A" w:rsidRPr="00B1695A">
              <w:rPr>
                <w:rFonts w:asciiTheme="minorEastAsia" w:eastAsiaTheme="minorEastAsia" w:hAnsiTheme="minorEastAsia" w:cs="宋体" w:hint="eastAsia"/>
                <w:bCs/>
                <w:color w:val="000000"/>
                <w:kern w:val="0"/>
                <w:sz w:val="24"/>
              </w:rPr>
              <w:t>环节。</w:t>
            </w:r>
            <w:r w:rsidR="00105E0F" w:rsidRPr="00B1695A">
              <w:rPr>
                <w:rFonts w:asciiTheme="minorEastAsia" w:eastAsiaTheme="minorEastAsia" w:hAnsiTheme="minorEastAsia" w:cs="宋体" w:hint="eastAsia"/>
                <w:bCs/>
                <w:color w:val="000000"/>
                <w:kern w:val="0"/>
                <w:sz w:val="24"/>
              </w:rPr>
              <w:t>过去几年</w:t>
            </w:r>
            <w:r w:rsidR="00105E0F">
              <w:rPr>
                <w:rFonts w:asciiTheme="minorEastAsia" w:eastAsiaTheme="minorEastAsia" w:hAnsiTheme="minorEastAsia" w:cs="宋体" w:hint="eastAsia"/>
                <w:bCs/>
                <w:color w:val="000000"/>
                <w:kern w:val="0"/>
                <w:sz w:val="24"/>
              </w:rPr>
              <w:t>，</w:t>
            </w:r>
            <w:r w:rsidR="00B1695A" w:rsidRPr="00B1695A">
              <w:rPr>
                <w:rFonts w:asciiTheme="minorEastAsia" w:eastAsiaTheme="minorEastAsia" w:hAnsiTheme="minorEastAsia" w:cs="宋体" w:hint="eastAsia"/>
                <w:bCs/>
                <w:color w:val="000000"/>
                <w:kern w:val="0"/>
                <w:sz w:val="24"/>
              </w:rPr>
              <w:t>公司在各环节不断培养发展能力，开放整合第三</w:t>
            </w:r>
            <w:proofErr w:type="gramStart"/>
            <w:r w:rsidR="00B1695A" w:rsidRPr="00B1695A">
              <w:rPr>
                <w:rFonts w:asciiTheme="minorEastAsia" w:eastAsiaTheme="minorEastAsia" w:hAnsiTheme="minorEastAsia" w:cs="宋体" w:hint="eastAsia"/>
                <w:bCs/>
                <w:color w:val="000000"/>
                <w:kern w:val="0"/>
                <w:sz w:val="24"/>
              </w:rPr>
              <w:t>方能力</w:t>
            </w:r>
            <w:proofErr w:type="gramEnd"/>
            <w:r w:rsidR="00B1695A" w:rsidRPr="00B1695A">
              <w:rPr>
                <w:rFonts w:asciiTheme="minorEastAsia" w:eastAsiaTheme="minorEastAsia" w:hAnsiTheme="minorEastAsia" w:cs="宋体" w:hint="eastAsia"/>
                <w:bCs/>
                <w:color w:val="000000"/>
                <w:kern w:val="0"/>
                <w:sz w:val="24"/>
              </w:rPr>
              <w:t>共同推进相关业务</w:t>
            </w:r>
            <w:r w:rsidR="00465EA8">
              <w:rPr>
                <w:rFonts w:asciiTheme="minorEastAsia" w:eastAsiaTheme="minorEastAsia" w:hAnsiTheme="minorEastAsia" w:cs="宋体" w:hint="eastAsia"/>
                <w:bCs/>
                <w:color w:val="000000"/>
                <w:kern w:val="0"/>
                <w:sz w:val="24"/>
              </w:rPr>
              <w:t>发展。</w:t>
            </w:r>
            <w:proofErr w:type="gramStart"/>
            <w:r w:rsidR="00465EA8">
              <w:rPr>
                <w:rFonts w:asciiTheme="minorEastAsia" w:eastAsiaTheme="minorEastAsia" w:hAnsiTheme="minorEastAsia" w:cs="宋体" w:hint="eastAsia"/>
                <w:bCs/>
                <w:color w:val="000000"/>
                <w:kern w:val="0"/>
                <w:sz w:val="24"/>
              </w:rPr>
              <w:t>风控</w:t>
            </w:r>
            <w:r w:rsidR="00105E0F">
              <w:rPr>
                <w:rFonts w:asciiTheme="minorEastAsia" w:eastAsiaTheme="minorEastAsia" w:hAnsiTheme="minorEastAsia" w:cs="宋体" w:hint="eastAsia"/>
                <w:bCs/>
                <w:color w:val="000000"/>
                <w:kern w:val="0"/>
                <w:sz w:val="24"/>
              </w:rPr>
              <w:t>方面</w:t>
            </w:r>
            <w:proofErr w:type="gramEnd"/>
            <w:r w:rsidR="00B1695A" w:rsidRPr="00B1695A">
              <w:rPr>
                <w:rFonts w:asciiTheme="minorEastAsia" w:eastAsiaTheme="minorEastAsia" w:hAnsiTheme="minorEastAsia" w:cs="宋体" w:hint="eastAsia"/>
                <w:bCs/>
                <w:color w:val="000000"/>
                <w:kern w:val="0"/>
                <w:sz w:val="24"/>
              </w:rPr>
              <w:t>公司</w:t>
            </w:r>
            <w:r w:rsidR="00105E0F">
              <w:rPr>
                <w:rFonts w:asciiTheme="minorEastAsia" w:eastAsiaTheme="minorEastAsia" w:hAnsiTheme="minorEastAsia" w:cs="宋体" w:hint="eastAsia"/>
                <w:bCs/>
                <w:color w:val="000000"/>
                <w:kern w:val="0"/>
                <w:sz w:val="24"/>
              </w:rPr>
              <w:t>较为</w:t>
            </w:r>
            <w:r w:rsidR="00B1695A" w:rsidRPr="00B1695A">
              <w:rPr>
                <w:rFonts w:asciiTheme="minorEastAsia" w:eastAsiaTheme="minorEastAsia" w:hAnsiTheme="minorEastAsia" w:cs="宋体" w:hint="eastAsia"/>
                <w:bCs/>
                <w:color w:val="000000"/>
                <w:kern w:val="0"/>
                <w:sz w:val="24"/>
              </w:rPr>
              <w:t>领先，公司从业务</w:t>
            </w:r>
            <w:r w:rsidR="00465EA8">
              <w:rPr>
                <w:rFonts w:asciiTheme="minorEastAsia" w:eastAsiaTheme="minorEastAsia" w:hAnsiTheme="minorEastAsia" w:cs="宋体" w:hint="eastAsia"/>
                <w:bCs/>
                <w:color w:val="000000"/>
                <w:kern w:val="0"/>
                <w:sz w:val="24"/>
              </w:rPr>
              <w:t>层面</w:t>
            </w:r>
            <w:r w:rsidR="00B1695A" w:rsidRPr="00B1695A">
              <w:rPr>
                <w:rFonts w:asciiTheme="minorEastAsia" w:eastAsiaTheme="minorEastAsia" w:hAnsiTheme="minorEastAsia" w:cs="宋体" w:hint="eastAsia"/>
                <w:bCs/>
                <w:color w:val="000000"/>
                <w:kern w:val="0"/>
                <w:sz w:val="24"/>
              </w:rPr>
              <w:t>而非IT角度不断完善。</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A9460F"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A9460F">
              <w:rPr>
                <w:rFonts w:asciiTheme="minorEastAsia" w:eastAsiaTheme="minorEastAsia" w:hAnsiTheme="minorEastAsia" w:cs="宋体" w:hint="eastAsia"/>
                <w:b/>
                <w:bCs/>
                <w:color w:val="000000"/>
                <w:kern w:val="0"/>
                <w:sz w:val="24"/>
              </w:rPr>
              <w:t>5、</w:t>
            </w:r>
            <w:proofErr w:type="gramStart"/>
            <w:r w:rsidRPr="00A9460F">
              <w:rPr>
                <w:rFonts w:asciiTheme="minorEastAsia" w:eastAsiaTheme="minorEastAsia" w:hAnsiTheme="minorEastAsia" w:cs="宋体" w:hint="eastAsia"/>
                <w:b/>
                <w:bCs/>
                <w:color w:val="000000"/>
                <w:kern w:val="0"/>
                <w:sz w:val="24"/>
              </w:rPr>
              <w:t>获客是</w:t>
            </w:r>
            <w:proofErr w:type="gramEnd"/>
            <w:r w:rsidRPr="00A9460F">
              <w:rPr>
                <w:rFonts w:asciiTheme="minorEastAsia" w:eastAsiaTheme="minorEastAsia" w:hAnsiTheme="minorEastAsia" w:cs="宋体" w:hint="eastAsia"/>
                <w:b/>
                <w:bCs/>
                <w:color w:val="000000"/>
                <w:kern w:val="0"/>
                <w:sz w:val="24"/>
              </w:rPr>
              <w:t>帮银行对接</w:t>
            </w:r>
            <w:r w:rsidR="00A9460F">
              <w:rPr>
                <w:rFonts w:asciiTheme="minorEastAsia" w:eastAsiaTheme="minorEastAsia" w:hAnsiTheme="minorEastAsia" w:cs="宋体" w:hint="eastAsia"/>
                <w:b/>
                <w:bCs/>
                <w:color w:val="000000"/>
                <w:kern w:val="0"/>
                <w:sz w:val="24"/>
              </w:rPr>
              <w:t>客户吗</w:t>
            </w:r>
            <w:r w:rsidRPr="00A9460F">
              <w:rPr>
                <w:rFonts w:asciiTheme="minorEastAsia" w:eastAsiaTheme="minorEastAsia" w:hAnsiTheme="minorEastAsia" w:cs="宋体" w:hint="eastAsia"/>
                <w:b/>
                <w:bCs/>
                <w:color w:val="000000"/>
                <w:kern w:val="0"/>
                <w:sz w:val="24"/>
              </w:rPr>
              <w:t>？</w:t>
            </w:r>
          </w:p>
          <w:p w:rsidR="004E713D" w:rsidRPr="0018206D" w:rsidRDefault="00A9460F"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proofErr w:type="gramStart"/>
            <w:r w:rsidR="001B07DF">
              <w:rPr>
                <w:rFonts w:asciiTheme="minorEastAsia" w:eastAsiaTheme="minorEastAsia" w:hAnsiTheme="minorEastAsia" w:cs="宋体"/>
                <w:bCs/>
                <w:color w:val="000000"/>
                <w:kern w:val="0"/>
                <w:sz w:val="24"/>
              </w:rPr>
              <w:t>宇信科技</w:t>
            </w:r>
            <w:proofErr w:type="gramEnd"/>
            <w:r w:rsidR="00B1695A" w:rsidRPr="00B1695A">
              <w:rPr>
                <w:rFonts w:asciiTheme="minorEastAsia" w:eastAsiaTheme="minorEastAsia" w:hAnsiTheme="minorEastAsia" w:cs="宋体" w:hint="eastAsia"/>
                <w:bCs/>
                <w:color w:val="000000"/>
                <w:kern w:val="0"/>
                <w:sz w:val="24"/>
              </w:rPr>
              <w:t>比较灵活，</w:t>
            </w:r>
            <w:r w:rsidR="000C4D66">
              <w:rPr>
                <w:rFonts w:asciiTheme="minorEastAsia" w:eastAsiaTheme="minorEastAsia" w:hAnsiTheme="minorEastAsia" w:cs="宋体" w:hint="eastAsia"/>
                <w:bCs/>
                <w:color w:val="000000"/>
                <w:kern w:val="0"/>
                <w:sz w:val="24"/>
              </w:rPr>
              <w:t>针对</w:t>
            </w:r>
            <w:r w:rsidR="00B1695A" w:rsidRPr="00B1695A">
              <w:rPr>
                <w:rFonts w:asciiTheme="minorEastAsia" w:eastAsiaTheme="minorEastAsia" w:hAnsiTheme="minorEastAsia" w:cs="宋体" w:hint="eastAsia"/>
                <w:bCs/>
                <w:color w:val="000000"/>
                <w:kern w:val="0"/>
                <w:sz w:val="24"/>
              </w:rPr>
              <w:t>每个客户</w:t>
            </w:r>
            <w:r w:rsidR="000C4D66">
              <w:rPr>
                <w:rFonts w:asciiTheme="minorEastAsia" w:eastAsiaTheme="minorEastAsia" w:hAnsiTheme="minorEastAsia" w:cs="宋体" w:hint="eastAsia"/>
                <w:bCs/>
                <w:color w:val="000000"/>
                <w:kern w:val="0"/>
                <w:sz w:val="24"/>
              </w:rPr>
              <w:t>提供不同对的</w:t>
            </w:r>
            <w:r w:rsidR="00B1695A" w:rsidRPr="00B1695A">
              <w:rPr>
                <w:rFonts w:asciiTheme="minorEastAsia" w:eastAsiaTheme="minorEastAsia" w:hAnsiTheme="minorEastAsia" w:cs="宋体" w:hint="eastAsia"/>
                <w:bCs/>
                <w:color w:val="000000"/>
                <w:kern w:val="0"/>
                <w:sz w:val="24"/>
              </w:rPr>
              <w:t>产品和服务，我们</w:t>
            </w:r>
            <w:r w:rsidR="00002F16">
              <w:rPr>
                <w:rFonts w:asciiTheme="minorEastAsia" w:eastAsiaTheme="minorEastAsia" w:hAnsiTheme="minorEastAsia" w:cs="宋体" w:hint="eastAsia"/>
                <w:bCs/>
                <w:color w:val="000000"/>
                <w:kern w:val="0"/>
                <w:sz w:val="24"/>
              </w:rPr>
              <w:t>采用的</w:t>
            </w:r>
            <w:r w:rsidR="00B1695A" w:rsidRPr="00B1695A">
              <w:rPr>
                <w:rFonts w:asciiTheme="minorEastAsia" w:eastAsiaTheme="minorEastAsia" w:hAnsiTheme="minorEastAsia" w:cs="宋体" w:hint="eastAsia"/>
                <w:bCs/>
                <w:color w:val="000000"/>
                <w:kern w:val="0"/>
                <w:sz w:val="24"/>
              </w:rPr>
              <w:t>是产品型、参数化的模式。</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FC06A9"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FC06A9">
              <w:rPr>
                <w:rFonts w:asciiTheme="minorEastAsia" w:eastAsiaTheme="minorEastAsia" w:hAnsiTheme="minorEastAsia" w:cs="宋体" w:hint="eastAsia"/>
                <w:b/>
                <w:bCs/>
                <w:color w:val="000000"/>
                <w:kern w:val="0"/>
                <w:sz w:val="24"/>
              </w:rPr>
              <w:t>6、</w:t>
            </w:r>
            <w:proofErr w:type="gramStart"/>
            <w:r w:rsidRPr="00FC06A9">
              <w:rPr>
                <w:rFonts w:asciiTheme="minorEastAsia" w:eastAsiaTheme="minorEastAsia" w:hAnsiTheme="minorEastAsia" w:cs="宋体" w:hint="eastAsia"/>
                <w:b/>
                <w:bCs/>
                <w:color w:val="000000"/>
                <w:kern w:val="0"/>
                <w:sz w:val="24"/>
              </w:rPr>
              <w:t>目前网贷</w:t>
            </w:r>
            <w:proofErr w:type="gramEnd"/>
            <w:r w:rsidRPr="00FC06A9">
              <w:rPr>
                <w:rFonts w:asciiTheme="minorEastAsia" w:eastAsiaTheme="minorEastAsia" w:hAnsiTheme="minorEastAsia" w:cs="宋体" w:hint="eastAsia"/>
                <w:b/>
                <w:bCs/>
                <w:color w:val="000000"/>
                <w:kern w:val="0"/>
                <w:sz w:val="24"/>
              </w:rPr>
              <w:t>平台业界竞争对手有哪些？</w:t>
            </w:r>
          </w:p>
          <w:p w:rsidR="004E713D" w:rsidRPr="0018206D" w:rsidRDefault="00FC06A9"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353315">
              <w:rPr>
                <w:rFonts w:asciiTheme="minorEastAsia" w:eastAsiaTheme="minorEastAsia" w:hAnsiTheme="minorEastAsia" w:cs="宋体" w:hint="eastAsia"/>
                <w:bCs/>
                <w:color w:val="000000"/>
                <w:kern w:val="0"/>
                <w:sz w:val="24"/>
              </w:rPr>
              <w:t>业界</w:t>
            </w:r>
            <w:proofErr w:type="gramStart"/>
            <w:r w:rsidR="00FD6F91">
              <w:rPr>
                <w:rFonts w:asciiTheme="minorEastAsia" w:eastAsiaTheme="minorEastAsia" w:hAnsiTheme="minorEastAsia" w:cs="宋体" w:hint="eastAsia"/>
                <w:bCs/>
                <w:color w:val="000000"/>
                <w:kern w:val="0"/>
                <w:sz w:val="24"/>
              </w:rPr>
              <w:t>很多友</w:t>
            </w:r>
            <w:proofErr w:type="gramEnd"/>
            <w:r w:rsidR="00FD6F91">
              <w:rPr>
                <w:rFonts w:asciiTheme="minorEastAsia" w:eastAsiaTheme="minorEastAsia" w:hAnsiTheme="minorEastAsia" w:cs="宋体" w:hint="eastAsia"/>
                <w:bCs/>
                <w:color w:val="000000"/>
                <w:kern w:val="0"/>
                <w:sz w:val="24"/>
              </w:rPr>
              <w:t>商</w:t>
            </w:r>
            <w:r w:rsidR="00EE3BEE">
              <w:rPr>
                <w:rFonts w:asciiTheme="minorEastAsia" w:eastAsiaTheme="minorEastAsia" w:hAnsiTheme="minorEastAsia" w:cs="宋体" w:hint="eastAsia"/>
                <w:bCs/>
                <w:color w:val="000000"/>
                <w:kern w:val="0"/>
                <w:sz w:val="24"/>
              </w:rPr>
              <w:t>都想做。</w:t>
            </w:r>
            <w:proofErr w:type="gramStart"/>
            <w:r w:rsidR="00B1695A" w:rsidRPr="00B1695A">
              <w:rPr>
                <w:rFonts w:asciiTheme="minorEastAsia" w:eastAsiaTheme="minorEastAsia" w:hAnsiTheme="minorEastAsia" w:cs="宋体" w:hint="eastAsia"/>
                <w:bCs/>
                <w:color w:val="000000"/>
                <w:kern w:val="0"/>
                <w:sz w:val="24"/>
              </w:rPr>
              <w:t>网贷盈利</w:t>
            </w:r>
            <w:proofErr w:type="gramEnd"/>
            <w:r w:rsidR="00B1695A" w:rsidRPr="00B1695A">
              <w:rPr>
                <w:rFonts w:asciiTheme="minorEastAsia" w:eastAsiaTheme="minorEastAsia" w:hAnsiTheme="minorEastAsia" w:cs="宋体" w:hint="eastAsia"/>
                <w:bCs/>
                <w:color w:val="000000"/>
                <w:kern w:val="0"/>
                <w:sz w:val="24"/>
              </w:rPr>
              <w:t>能力远超过软件开发，经过过去3年</w:t>
            </w:r>
            <w:r w:rsidR="00EE3BEE">
              <w:rPr>
                <w:rFonts w:asciiTheme="minorEastAsia" w:eastAsiaTheme="minorEastAsia" w:hAnsiTheme="minorEastAsia" w:cs="宋体" w:hint="eastAsia"/>
                <w:bCs/>
                <w:color w:val="000000"/>
                <w:kern w:val="0"/>
                <w:sz w:val="24"/>
              </w:rPr>
              <w:t>，</w:t>
            </w:r>
            <w:r w:rsidR="001D283A">
              <w:rPr>
                <w:rFonts w:asciiTheme="minorEastAsia" w:eastAsiaTheme="minorEastAsia" w:hAnsiTheme="minorEastAsia" w:cs="宋体" w:hint="eastAsia"/>
                <w:bCs/>
                <w:color w:val="000000"/>
                <w:kern w:val="0"/>
                <w:sz w:val="24"/>
              </w:rPr>
              <w:t>我们认为</w:t>
            </w:r>
            <w:r w:rsidR="00353315">
              <w:rPr>
                <w:rFonts w:asciiTheme="minorEastAsia" w:eastAsiaTheme="minorEastAsia" w:hAnsiTheme="minorEastAsia" w:cs="宋体" w:hint="eastAsia"/>
                <w:bCs/>
                <w:color w:val="000000"/>
                <w:kern w:val="0"/>
                <w:sz w:val="24"/>
              </w:rPr>
              <w:t>做这个业务</w:t>
            </w:r>
            <w:r w:rsidR="001D283A">
              <w:rPr>
                <w:rFonts w:asciiTheme="minorEastAsia" w:eastAsiaTheme="minorEastAsia" w:hAnsiTheme="minorEastAsia" w:cs="宋体" w:hint="eastAsia"/>
                <w:bCs/>
                <w:color w:val="000000"/>
                <w:kern w:val="0"/>
                <w:sz w:val="24"/>
              </w:rPr>
              <w:t>对全面能力</w:t>
            </w:r>
            <w:r w:rsidR="00353315">
              <w:rPr>
                <w:rFonts w:asciiTheme="minorEastAsia" w:eastAsiaTheme="minorEastAsia" w:hAnsiTheme="minorEastAsia" w:cs="宋体" w:hint="eastAsia"/>
                <w:bCs/>
                <w:color w:val="000000"/>
                <w:kern w:val="0"/>
                <w:sz w:val="24"/>
              </w:rPr>
              <w:t>要求比较高</w:t>
            </w:r>
            <w:r w:rsidR="00B1695A" w:rsidRPr="00B1695A">
              <w:rPr>
                <w:rFonts w:asciiTheme="minorEastAsia" w:eastAsiaTheme="minorEastAsia" w:hAnsiTheme="minorEastAsia" w:cs="宋体" w:hint="eastAsia"/>
                <w:bCs/>
                <w:color w:val="000000"/>
                <w:kern w:val="0"/>
                <w:sz w:val="24"/>
              </w:rPr>
              <w:t>。</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FC06A9"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FC06A9">
              <w:rPr>
                <w:rFonts w:asciiTheme="minorEastAsia" w:eastAsiaTheme="minorEastAsia" w:hAnsiTheme="minorEastAsia" w:cs="宋体" w:hint="eastAsia"/>
                <w:b/>
                <w:bCs/>
                <w:color w:val="000000"/>
                <w:kern w:val="0"/>
                <w:sz w:val="24"/>
              </w:rPr>
              <w:t>7</w:t>
            </w:r>
            <w:r w:rsidR="00FC06A9">
              <w:rPr>
                <w:rFonts w:asciiTheme="minorEastAsia" w:eastAsiaTheme="minorEastAsia" w:hAnsiTheme="minorEastAsia" w:cs="宋体" w:hint="eastAsia"/>
                <w:b/>
                <w:bCs/>
                <w:color w:val="000000"/>
                <w:kern w:val="0"/>
                <w:sz w:val="24"/>
              </w:rPr>
              <w:t>、为什么公司</w:t>
            </w:r>
            <w:r w:rsidRPr="00FC06A9">
              <w:rPr>
                <w:rFonts w:asciiTheme="minorEastAsia" w:eastAsiaTheme="minorEastAsia" w:hAnsiTheme="minorEastAsia" w:cs="宋体" w:hint="eastAsia"/>
                <w:b/>
                <w:bCs/>
                <w:color w:val="000000"/>
                <w:kern w:val="0"/>
                <w:sz w:val="24"/>
              </w:rPr>
              <w:t>创新运营这一块突破比较好，领先于竞争对手在哪里？</w:t>
            </w:r>
          </w:p>
          <w:p w:rsidR="004E713D" w:rsidRPr="0018206D" w:rsidRDefault="00FC06A9"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sidRPr="00FC06A9">
              <w:rPr>
                <w:rFonts w:asciiTheme="minorEastAsia" w:eastAsiaTheme="minorEastAsia" w:hAnsiTheme="minorEastAsia" w:cs="宋体" w:hint="eastAsia"/>
                <w:bCs/>
                <w:color w:val="000000"/>
                <w:kern w:val="0"/>
                <w:sz w:val="24"/>
              </w:rPr>
              <w:t>回复：</w:t>
            </w:r>
            <w:r w:rsidR="00B1695A" w:rsidRPr="00B1695A">
              <w:rPr>
                <w:rFonts w:asciiTheme="minorEastAsia" w:eastAsiaTheme="minorEastAsia" w:hAnsiTheme="minorEastAsia" w:cs="宋体" w:hint="eastAsia"/>
                <w:bCs/>
                <w:color w:val="000000"/>
                <w:kern w:val="0"/>
                <w:sz w:val="24"/>
              </w:rPr>
              <w:t>简单</w:t>
            </w:r>
            <w:r w:rsidR="001D283A">
              <w:rPr>
                <w:rFonts w:asciiTheme="minorEastAsia" w:eastAsiaTheme="minorEastAsia" w:hAnsiTheme="minorEastAsia" w:cs="宋体" w:hint="eastAsia"/>
                <w:bCs/>
                <w:color w:val="000000"/>
                <w:kern w:val="0"/>
                <w:sz w:val="24"/>
              </w:rPr>
              <w:t>地</w:t>
            </w:r>
            <w:r w:rsidR="00B1695A" w:rsidRPr="00B1695A">
              <w:rPr>
                <w:rFonts w:asciiTheme="minorEastAsia" w:eastAsiaTheme="minorEastAsia" w:hAnsiTheme="minorEastAsia" w:cs="宋体" w:hint="eastAsia"/>
                <w:bCs/>
                <w:color w:val="000000"/>
                <w:kern w:val="0"/>
                <w:sz w:val="24"/>
              </w:rPr>
              <w:t>说</w:t>
            </w:r>
            <w:r w:rsidR="003D3200">
              <w:rPr>
                <w:rFonts w:asciiTheme="minorEastAsia" w:eastAsiaTheme="minorEastAsia" w:hAnsiTheme="minorEastAsia" w:cs="宋体" w:hint="eastAsia"/>
                <w:bCs/>
                <w:color w:val="000000"/>
                <w:kern w:val="0"/>
                <w:sz w:val="24"/>
              </w:rPr>
              <w:t>，</w:t>
            </w:r>
            <w:r w:rsidR="00B1695A" w:rsidRPr="00B1695A">
              <w:rPr>
                <w:rFonts w:asciiTheme="minorEastAsia" w:eastAsiaTheme="minorEastAsia" w:hAnsiTheme="minorEastAsia" w:cs="宋体" w:hint="eastAsia"/>
                <w:bCs/>
                <w:color w:val="000000"/>
                <w:kern w:val="0"/>
                <w:sz w:val="24"/>
              </w:rPr>
              <w:t>零售转型业务最后靠的还是业务能力，IT系统建设和维护是基本必备能力，但是更重要的是团队本身对业务各</w:t>
            </w:r>
            <w:r w:rsidR="003D3200">
              <w:rPr>
                <w:rFonts w:asciiTheme="minorEastAsia" w:eastAsiaTheme="minorEastAsia" w:hAnsiTheme="minorEastAsia" w:cs="宋体" w:hint="eastAsia"/>
                <w:bCs/>
                <w:color w:val="000000"/>
                <w:kern w:val="0"/>
                <w:sz w:val="24"/>
              </w:rPr>
              <w:t>个</w:t>
            </w:r>
            <w:r w:rsidR="00B1695A" w:rsidRPr="00B1695A">
              <w:rPr>
                <w:rFonts w:asciiTheme="minorEastAsia" w:eastAsiaTheme="minorEastAsia" w:hAnsiTheme="minorEastAsia" w:cs="宋体" w:hint="eastAsia"/>
                <w:bCs/>
                <w:color w:val="000000"/>
                <w:kern w:val="0"/>
                <w:sz w:val="24"/>
              </w:rPr>
              <w:t>环节</w:t>
            </w:r>
            <w:r w:rsidR="003D3200">
              <w:rPr>
                <w:rFonts w:asciiTheme="minorEastAsia" w:eastAsiaTheme="minorEastAsia" w:hAnsiTheme="minorEastAsia" w:cs="宋体" w:hint="eastAsia"/>
                <w:bCs/>
                <w:color w:val="000000"/>
                <w:kern w:val="0"/>
                <w:sz w:val="24"/>
              </w:rPr>
              <w:t>的了解熟悉程度，因此业务能力是差异化因素。公司</w:t>
            </w:r>
            <w:r w:rsidR="00840740">
              <w:rPr>
                <w:rFonts w:asciiTheme="minorEastAsia" w:eastAsiaTheme="minorEastAsia" w:hAnsiTheme="minorEastAsia" w:cs="宋体" w:hint="eastAsia"/>
                <w:bCs/>
                <w:color w:val="000000"/>
                <w:kern w:val="0"/>
                <w:sz w:val="24"/>
              </w:rPr>
              <w:t>经过二十多</w:t>
            </w:r>
            <w:r w:rsidR="003D3200">
              <w:rPr>
                <w:rFonts w:asciiTheme="minorEastAsia" w:eastAsiaTheme="minorEastAsia" w:hAnsiTheme="minorEastAsia" w:cs="宋体" w:hint="eastAsia"/>
                <w:bCs/>
                <w:color w:val="000000"/>
                <w:kern w:val="0"/>
                <w:sz w:val="24"/>
              </w:rPr>
              <w:t>年的</w:t>
            </w:r>
            <w:r w:rsidR="00B1695A" w:rsidRPr="00B1695A">
              <w:rPr>
                <w:rFonts w:asciiTheme="minorEastAsia" w:eastAsiaTheme="minorEastAsia" w:hAnsiTheme="minorEastAsia" w:cs="宋体" w:hint="eastAsia"/>
                <w:bCs/>
                <w:color w:val="000000"/>
                <w:kern w:val="0"/>
                <w:sz w:val="24"/>
              </w:rPr>
              <w:t>发展</w:t>
            </w:r>
            <w:r w:rsidR="003D3200">
              <w:rPr>
                <w:rFonts w:asciiTheme="minorEastAsia" w:eastAsiaTheme="minorEastAsia" w:hAnsiTheme="minorEastAsia" w:cs="宋体" w:hint="eastAsia"/>
                <w:bCs/>
                <w:color w:val="000000"/>
                <w:kern w:val="0"/>
                <w:sz w:val="24"/>
              </w:rPr>
              <w:t>，各方面的能力</w:t>
            </w:r>
            <w:r w:rsidR="001E09FC">
              <w:rPr>
                <w:rFonts w:asciiTheme="minorEastAsia" w:eastAsiaTheme="minorEastAsia" w:hAnsiTheme="minorEastAsia" w:cs="宋体" w:hint="eastAsia"/>
                <w:bCs/>
                <w:color w:val="000000"/>
                <w:kern w:val="0"/>
                <w:sz w:val="24"/>
              </w:rPr>
              <w:t>发展</w:t>
            </w:r>
            <w:r w:rsidR="00B1695A" w:rsidRPr="00B1695A">
              <w:rPr>
                <w:rFonts w:asciiTheme="minorEastAsia" w:eastAsiaTheme="minorEastAsia" w:hAnsiTheme="minorEastAsia" w:cs="宋体" w:hint="eastAsia"/>
                <w:bCs/>
                <w:color w:val="000000"/>
                <w:kern w:val="0"/>
                <w:sz w:val="24"/>
              </w:rPr>
              <w:t>比较均衡，</w:t>
            </w:r>
            <w:r w:rsidR="001E09FC">
              <w:rPr>
                <w:rFonts w:asciiTheme="minorEastAsia" w:eastAsiaTheme="minorEastAsia" w:hAnsiTheme="minorEastAsia" w:cs="宋体" w:hint="eastAsia"/>
                <w:bCs/>
                <w:color w:val="000000"/>
                <w:kern w:val="0"/>
                <w:sz w:val="24"/>
              </w:rPr>
              <w:t>同时也在培养创新</w:t>
            </w:r>
            <w:r w:rsidR="00B1695A" w:rsidRPr="00B1695A">
              <w:rPr>
                <w:rFonts w:asciiTheme="minorEastAsia" w:eastAsiaTheme="minorEastAsia" w:hAnsiTheme="minorEastAsia" w:cs="宋体" w:hint="eastAsia"/>
                <w:bCs/>
                <w:color w:val="000000"/>
                <w:kern w:val="0"/>
                <w:sz w:val="24"/>
              </w:rPr>
              <w:t>能力，</w:t>
            </w:r>
            <w:r w:rsidR="001E09FC">
              <w:rPr>
                <w:rFonts w:asciiTheme="minorEastAsia" w:eastAsiaTheme="minorEastAsia" w:hAnsiTheme="minorEastAsia" w:cs="宋体" w:hint="eastAsia"/>
                <w:bCs/>
                <w:color w:val="000000"/>
                <w:kern w:val="0"/>
                <w:sz w:val="24"/>
              </w:rPr>
              <w:t>在行业内有一定的积累</w:t>
            </w:r>
            <w:r w:rsidR="00B1695A" w:rsidRPr="00B1695A">
              <w:rPr>
                <w:rFonts w:asciiTheme="minorEastAsia" w:eastAsiaTheme="minorEastAsia" w:hAnsiTheme="minorEastAsia" w:cs="宋体" w:hint="eastAsia"/>
                <w:bCs/>
                <w:color w:val="000000"/>
                <w:kern w:val="0"/>
                <w:sz w:val="24"/>
              </w:rPr>
              <w:t>。</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B0532C" w:rsidRDefault="00B0532C"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B0532C">
              <w:rPr>
                <w:rFonts w:asciiTheme="minorEastAsia" w:eastAsiaTheme="minorEastAsia" w:hAnsiTheme="minorEastAsia" w:cs="宋体" w:hint="eastAsia"/>
                <w:b/>
                <w:bCs/>
                <w:color w:val="000000"/>
                <w:kern w:val="0"/>
                <w:sz w:val="24"/>
              </w:rPr>
              <w:t>（四）</w:t>
            </w:r>
            <w:r w:rsidR="00B1695A" w:rsidRPr="00B0532C">
              <w:rPr>
                <w:rFonts w:asciiTheme="minorEastAsia" w:eastAsiaTheme="minorEastAsia" w:hAnsiTheme="minorEastAsia" w:cs="宋体" w:hint="eastAsia"/>
                <w:b/>
                <w:bCs/>
                <w:color w:val="000000"/>
                <w:kern w:val="0"/>
                <w:sz w:val="24"/>
              </w:rPr>
              <w:t>建信金科</w:t>
            </w:r>
            <w:r w:rsidR="004E713D">
              <w:rPr>
                <w:rFonts w:asciiTheme="minorEastAsia" w:eastAsiaTheme="minorEastAsia" w:hAnsiTheme="minorEastAsia" w:cs="宋体" w:hint="eastAsia"/>
                <w:b/>
                <w:bCs/>
                <w:color w:val="000000"/>
                <w:kern w:val="0"/>
                <w:sz w:val="24"/>
              </w:rPr>
              <w:t>合作</w:t>
            </w:r>
            <w:r>
              <w:rPr>
                <w:rFonts w:asciiTheme="minorEastAsia" w:eastAsiaTheme="minorEastAsia" w:hAnsiTheme="minorEastAsia" w:cs="宋体" w:hint="eastAsia"/>
                <w:b/>
                <w:bCs/>
                <w:color w:val="000000"/>
                <w:kern w:val="0"/>
                <w:sz w:val="24"/>
              </w:rPr>
              <w:t>方面</w:t>
            </w:r>
            <w:r w:rsidR="00B90911">
              <w:rPr>
                <w:rFonts w:asciiTheme="minorEastAsia" w:eastAsiaTheme="minorEastAsia" w:hAnsiTheme="minorEastAsia" w:cs="宋体" w:hint="eastAsia"/>
                <w:b/>
                <w:bCs/>
                <w:color w:val="000000"/>
                <w:kern w:val="0"/>
                <w:sz w:val="24"/>
              </w:rPr>
              <w:t>：</w:t>
            </w:r>
          </w:p>
          <w:p w:rsidR="00B1695A" w:rsidRPr="00B0532C"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B0532C">
              <w:rPr>
                <w:rFonts w:asciiTheme="minorEastAsia" w:eastAsiaTheme="minorEastAsia" w:hAnsiTheme="minorEastAsia" w:cs="宋体" w:hint="eastAsia"/>
                <w:b/>
                <w:bCs/>
                <w:color w:val="000000"/>
                <w:kern w:val="0"/>
                <w:sz w:val="24"/>
              </w:rPr>
              <w:t>1、建信金科在对外输出过程中，与银行IT在合作中的各自分工</w:t>
            </w:r>
            <w:r w:rsidR="00192B6C">
              <w:rPr>
                <w:rFonts w:asciiTheme="minorEastAsia" w:eastAsiaTheme="minorEastAsia" w:hAnsiTheme="minorEastAsia" w:cs="宋体" w:hint="eastAsia"/>
                <w:b/>
                <w:bCs/>
                <w:color w:val="000000"/>
                <w:kern w:val="0"/>
                <w:sz w:val="24"/>
              </w:rPr>
              <w:t>如何</w:t>
            </w:r>
            <w:r w:rsidRPr="00B0532C">
              <w:rPr>
                <w:rFonts w:asciiTheme="minorEastAsia" w:eastAsiaTheme="minorEastAsia" w:hAnsiTheme="minorEastAsia" w:cs="宋体" w:hint="eastAsia"/>
                <w:b/>
                <w:bCs/>
                <w:color w:val="000000"/>
                <w:kern w:val="0"/>
                <w:sz w:val="24"/>
              </w:rPr>
              <w:t>？对于银行IT的格局有何影响？</w:t>
            </w:r>
          </w:p>
          <w:p w:rsidR="004E713D" w:rsidRPr="0018206D" w:rsidRDefault="00B0532C"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B1695A" w:rsidRPr="00B1695A">
              <w:rPr>
                <w:rFonts w:asciiTheme="minorEastAsia" w:eastAsiaTheme="minorEastAsia" w:hAnsiTheme="minorEastAsia" w:cs="宋体" w:hint="eastAsia"/>
                <w:bCs/>
                <w:color w:val="000000"/>
                <w:kern w:val="0"/>
                <w:sz w:val="24"/>
              </w:rPr>
              <w:t>建信金科定位是金融科技创新赋能角色，</w:t>
            </w:r>
            <w:r w:rsidR="00CD7BBE">
              <w:rPr>
                <w:rFonts w:asciiTheme="minorEastAsia" w:eastAsiaTheme="minorEastAsia" w:hAnsiTheme="minorEastAsia" w:cs="宋体" w:hint="eastAsia"/>
                <w:bCs/>
                <w:color w:val="000000"/>
                <w:kern w:val="0"/>
                <w:sz w:val="24"/>
              </w:rPr>
              <w:t>主要</w:t>
            </w:r>
            <w:r w:rsidR="00B1695A" w:rsidRPr="00B1695A">
              <w:rPr>
                <w:rFonts w:asciiTheme="minorEastAsia" w:eastAsiaTheme="minorEastAsia" w:hAnsiTheme="minorEastAsia" w:cs="宋体" w:hint="eastAsia"/>
                <w:bCs/>
                <w:color w:val="000000"/>
                <w:kern w:val="0"/>
                <w:sz w:val="24"/>
              </w:rPr>
              <w:t>在</w:t>
            </w:r>
            <w:r w:rsidR="00CD7BBE">
              <w:rPr>
                <w:rFonts w:asciiTheme="minorEastAsia" w:eastAsiaTheme="minorEastAsia" w:hAnsiTheme="minorEastAsia" w:cs="宋体" w:hint="eastAsia"/>
                <w:bCs/>
                <w:color w:val="000000"/>
                <w:kern w:val="0"/>
                <w:sz w:val="24"/>
              </w:rPr>
              <w:t>以下</w:t>
            </w:r>
            <w:r w:rsidR="00B1695A" w:rsidRPr="00B1695A">
              <w:rPr>
                <w:rFonts w:asciiTheme="minorEastAsia" w:eastAsiaTheme="minorEastAsia" w:hAnsiTheme="minorEastAsia" w:cs="宋体" w:hint="eastAsia"/>
                <w:bCs/>
                <w:color w:val="000000"/>
                <w:kern w:val="0"/>
                <w:sz w:val="24"/>
              </w:rPr>
              <w:t>三个领域：1、建行科技建设，</w:t>
            </w:r>
            <w:r w:rsidR="00091F1A">
              <w:rPr>
                <w:rFonts w:asciiTheme="minorEastAsia" w:eastAsiaTheme="minorEastAsia" w:hAnsiTheme="minorEastAsia" w:cs="宋体" w:hint="eastAsia"/>
                <w:bCs/>
                <w:color w:val="000000"/>
                <w:kern w:val="0"/>
                <w:sz w:val="24"/>
              </w:rPr>
              <w:t>以</w:t>
            </w:r>
            <w:r w:rsidR="00B1695A" w:rsidRPr="00B1695A">
              <w:rPr>
                <w:rFonts w:asciiTheme="minorEastAsia" w:eastAsiaTheme="minorEastAsia" w:hAnsiTheme="minorEastAsia" w:cs="宋体" w:hint="eastAsia"/>
                <w:bCs/>
                <w:color w:val="000000"/>
                <w:kern w:val="0"/>
                <w:sz w:val="24"/>
              </w:rPr>
              <w:t>更加市场化方式为建行服务，也是非常好的保障。2、</w:t>
            </w:r>
            <w:r w:rsidR="00CD7BBE">
              <w:rPr>
                <w:rFonts w:asciiTheme="minorEastAsia" w:eastAsiaTheme="minorEastAsia" w:hAnsiTheme="minorEastAsia" w:cs="宋体" w:hint="eastAsia"/>
                <w:bCs/>
                <w:color w:val="000000"/>
                <w:kern w:val="0"/>
                <w:sz w:val="24"/>
              </w:rPr>
              <w:t>将</w:t>
            </w:r>
            <w:r w:rsidR="00B1695A" w:rsidRPr="00B1695A">
              <w:rPr>
                <w:rFonts w:asciiTheme="minorEastAsia" w:eastAsiaTheme="minorEastAsia" w:hAnsiTheme="minorEastAsia" w:cs="宋体" w:hint="eastAsia"/>
                <w:bCs/>
                <w:color w:val="000000"/>
                <w:kern w:val="0"/>
                <w:sz w:val="24"/>
              </w:rPr>
              <w:t>建行20</w:t>
            </w:r>
            <w:r w:rsidR="00131F91">
              <w:rPr>
                <w:rFonts w:asciiTheme="minorEastAsia" w:eastAsiaTheme="minorEastAsia" w:hAnsiTheme="minorEastAsia" w:cs="宋体" w:hint="eastAsia"/>
                <w:bCs/>
                <w:color w:val="000000"/>
                <w:kern w:val="0"/>
                <w:sz w:val="24"/>
              </w:rPr>
              <w:t>年积累的科技能力通过产品对外输出，核心产品向</w:t>
            </w:r>
            <w:r w:rsidR="00B1695A" w:rsidRPr="00B1695A">
              <w:rPr>
                <w:rFonts w:asciiTheme="minorEastAsia" w:eastAsiaTheme="minorEastAsia" w:hAnsiTheme="minorEastAsia" w:cs="宋体" w:hint="eastAsia"/>
                <w:bCs/>
                <w:color w:val="000000"/>
                <w:kern w:val="0"/>
                <w:sz w:val="24"/>
              </w:rPr>
              <w:t>国开行、进出口行输出，长期来看</w:t>
            </w:r>
            <w:r w:rsidR="00B1695A" w:rsidRPr="00B1695A">
              <w:rPr>
                <w:rFonts w:asciiTheme="minorEastAsia" w:eastAsiaTheme="minorEastAsia" w:hAnsiTheme="minorEastAsia" w:cs="宋体" w:hint="eastAsia"/>
                <w:bCs/>
                <w:color w:val="000000"/>
                <w:kern w:val="0"/>
                <w:sz w:val="24"/>
              </w:rPr>
              <w:lastRenderedPageBreak/>
              <w:t>是产品公司，产品+咨询，在交付的时候让合作伙伴承担职责，一开始合作伙伴和建信金科一起做，之后希望得到整合，独立在市场推广。3、赋能中小银行，业务上的实践整合成产品，以服务形式输出到中小银行。</w:t>
            </w:r>
            <w:r w:rsidR="00CD7BBE">
              <w:rPr>
                <w:rFonts w:asciiTheme="minorEastAsia" w:eastAsiaTheme="minorEastAsia" w:hAnsiTheme="minorEastAsia" w:cs="宋体" w:hint="eastAsia"/>
                <w:bCs/>
                <w:color w:val="000000"/>
                <w:kern w:val="0"/>
                <w:sz w:val="24"/>
              </w:rPr>
              <w:t>公司</w:t>
            </w:r>
            <w:r w:rsidR="00236A05">
              <w:rPr>
                <w:rFonts w:asciiTheme="minorEastAsia" w:eastAsiaTheme="minorEastAsia" w:hAnsiTheme="minorEastAsia" w:cs="宋体" w:hint="eastAsia"/>
                <w:bCs/>
                <w:color w:val="000000"/>
                <w:kern w:val="0"/>
                <w:sz w:val="24"/>
              </w:rPr>
              <w:t>在以上</w:t>
            </w:r>
            <w:r w:rsidR="00B1695A" w:rsidRPr="00B1695A">
              <w:rPr>
                <w:rFonts w:asciiTheme="minorEastAsia" w:eastAsiaTheme="minorEastAsia" w:hAnsiTheme="minorEastAsia" w:cs="宋体" w:hint="eastAsia"/>
                <w:bCs/>
                <w:color w:val="000000"/>
                <w:kern w:val="0"/>
                <w:sz w:val="24"/>
              </w:rPr>
              <w:t>三个方面</w:t>
            </w:r>
            <w:r w:rsidR="00236A05">
              <w:rPr>
                <w:rFonts w:asciiTheme="minorEastAsia" w:eastAsiaTheme="minorEastAsia" w:hAnsiTheme="minorEastAsia" w:cs="宋体" w:hint="eastAsia"/>
                <w:bCs/>
                <w:color w:val="000000"/>
                <w:kern w:val="0"/>
                <w:sz w:val="24"/>
              </w:rPr>
              <w:t>和</w:t>
            </w:r>
            <w:r w:rsidR="00236A05" w:rsidRPr="00B1695A">
              <w:rPr>
                <w:rFonts w:asciiTheme="minorEastAsia" w:eastAsiaTheme="minorEastAsia" w:hAnsiTheme="minorEastAsia" w:cs="宋体" w:hint="eastAsia"/>
                <w:bCs/>
                <w:color w:val="000000"/>
                <w:kern w:val="0"/>
                <w:sz w:val="24"/>
              </w:rPr>
              <w:t>建信金科</w:t>
            </w:r>
            <w:r w:rsidR="00236A05">
              <w:rPr>
                <w:rFonts w:asciiTheme="minorEastAsia" w:eastAsiaTheme="minorEastAsia" w:hAnsiTheme="minorEastAsia" w:cs="宋体" w:hint="eastAsia"/>
                <w:bCs/>
                <w:color w:val="000000"/>
                <w:kern w:val="0"/>
                <w:sz w:val="24"/>
              </w:rPr>
              <w:t>都有</w:t>
            </w:r>
            <w:r w:rsidR="00CD7BBE">
              <w:rPr>
                <w:rFonts w:asciiTheme="minorEastAsia" w:eastAsiaTheme="minorEastAsia" w:hAnsiTheme="minorEastAsia" w:cs="宋体" w:hint="eastAsia"/>
                <w:bCs/>
                <w:color w:val="000000"/>
                <w:kern w:val="0"/>
                <w:sz w:val="24"/>
              </w:rPr>
              <w:t>着</w:t>
            </w:r>
            <w:r w:rsidR="00B1695A" w:rsidRPr="00B1695A">
              <w:rPr>
                <w:rFonts w:asciiTheme="minorEastAsia" w:eastAsiaTheme="minorEastAsia" w:hAnsiTheme="minorEastAsia" w:cs="宋体" w:hint="eastAsia"/>
                <w:bCs/>
                <w:color w:val="000000"/>
                <w:kern w:val="0"/>
                <w:sz w:val="24"/>
              </w:rPr>
              <w:t>非常深入</w:t>
            </w:r>
            <w:r w:rsidR="00CD7BBE">
              <w:rPr>
                <w:rFonts w:asciiTheme="minorEastAsia" w:eastAsiaTheme="minorEastAsia" w:hAnsiTheme="minorEastAsia" w:cs="宋体" w:hint="eastAsia"/>
                <w:bCs/>
                <w:color w:val="000000"/>
                <w:kern w:val="0"/>
                <w:sz w:val="24"/>
              </w:rPr>
              <w:t>的</w:t>
            </w:r>
            <w:r w:rsidR="00B1695A" w:rsidRPr="00B1695A">
              <w:rPr>
                <w:rFonts w:asciiTheme="minorEastAsia" w:eastAsiaTheme="minorEastAsia" w:hAnsiTheme="minorEastAsia" w:cs="宋体" w:hint="eastAsia"/>
                <w:bCs/>
                <w:color w:val="000000"/>
                <w:kern w:val="0"/>
                <w:sz w:val="24"/>
              </w:rPr>
              <w:t>合作，</w:t>
            </w:r>
            <w:r w:rsidR="00CD7BBE">
              <w:rPr>
                <w:rFonts w:asciiTheme="minorEastAsia" w:eastAsiaTheme="minorEastAsia" w:hAnsiTheme="minorEastAsia" w:cs="宋体" w:hint="eastAsia"/>
                <w:bCs/>
                <w:color w:val="000000"/>
                <w:kern w:val="0"/>
                <w:sz w:val="24"/>
              </w:rPr>
              <w:t>而未来</w:t>
            </w:r>
            <w:r w:rsidR="00B1695A" w:rsidRPr="00B1695A">
              <w:rPr>
                <w:rFonts w:asciiTheme="minorEastAsia" w:eastAsiaTheme="minorEastAsia" w:hAnsiTheme="minorEastAsia" w:cs="宋体" w:hint="eastAsia"/>
                <w:bCs/>
                <w:color w:val="000000"/>
                <w:kern w:val="0"/>
                <w:sz w:val="24"/>
              </w:rPr>
              <w:t>银行IT</w:t>
            </w:r>
            <w:r w:rsidR="00D53228">
              <w:rPr>
                <w:rFonts w:asciiTheme="minorEastAsia" w:eastAsiaTheme="minorEastAsia" w:hAnsiTheme="minorEastAsia" w:cs="宋体" w:hint="eastAsia"/>
                <w:bCs/>
                <w:color w:val="000000"/>
                <w:kern w:val="0"/>
                <w:sz w:val="24"/>
              </w:rPr>
              <w:t>市场可能会</w:t>
            </w:r>
            <w:r w:rsidR="00B1695A" w:rsidRPr="00B1695A">
              <w:rPr>
                <w:rFonts w:asciiTheme="minorEastAsia" w:eastAsiaTheme="minorEastAsia" w:hAnsiTheme="minorEastAsia" w:cs="宋体" w:hint="eastAsia"/>
                <w:bCs/>
                <w:color w:val="000000"/>
                <w:kern w:val="0"/>
                <w:sz w:val="24"/>
              </w:rPr>
              <w:t>多一个玩家。</w:t>
            </w:r>
            <w:r w:rsidR="00CD7BBE">
              <w:rPr>
                <w:rFonts w:asciiTheme="minorEastAsia" w:eastAsiaTheme="minorEastAsia" w:hAnsiTheme="minorEastAsia" w:cs="宋体" w:hint="eastAsia"/>
                <w:bCs/>
                <w:color w:val="000000"/>
                <w:kern w:val="0"/>
                <w:sz w:val="24"/>
              </w:rPr>
              <w:t>这</w:t>
            </w:r>
            <w:r w:rsidR="00B1695A" w:rsidRPr="00B1695A">
              <w:rPr>
                <w:rFonts w:asciiTheme="minorEastAsia" w:eastAsiaTheme="minorEastAsia" w:hAnsiTheme="minorEastAsia" w:cs="宋体" w:hint="eastAsia"/>
                <w:bCs/>
                <w:color w:val="000000"/>
                <w:kern w:val="0"/>
                <w:sz w:val="24"/>
              </w:rPr>
              <w:t>对行业影响比较大，</w:t>
            </w:r>
            <w:r w:rsidR="00E42C38">
              <w:rPr>
                <w:rFonts w:asciiTheme="minorEastAsia" w:eastAsiaTheme="minorEastAsia" w:hAnsiTheme="minorEastAsia" w:cs="宋体" w:hint="eastAsia"/>
                <w:bCs/>
                <w:color w:val="000000"/>
                <w:kern w:val="0"/>
                <w:sz w:val="24"/>
              </w:rPr>
              <w:t>对公司也</w:t>
            </w:r>
            <w:r w:rsidR="00CD7BBE">
              <w:rPr>
                <w:rFonts w:asciiTheme="minorEastAsia" w:eastAsiaTheme="minorEastAsia" w:hAnsiTheme="minorEastAsia" w:cs="宋体" w:hint="eastAsia"/>
                <w:bCs/>
                <w:color w:val="000000"/>
                <w:kern w:val="0"/>
                <w:sz w:val="24"/>
              </w:rPr>
              <w:t>将</w:t>
            </w:r>
            <w:r w:rsidR="00E42C38">
              <w:rPr>
                <w:rFonts w:asciiTheme="minorEastAsia" w:eastAsiaTheme="minorEastAsia" w:hAnsiTheme="minorEastAsia" w:cs="宋体" w:hint="eastAsia"/>
                <w:bCs/>
                <w:color w:val="000000"/>
                <w:kern w:val="0"/>
                <w:sz w:val="24"/>
              </w:rPr>
              <w:t>是</w:t>
            </w:r>
            <w:r w:rsidR="00B1695A" w:rsidRPr="00B1695A">
              <w:rPr>
                <w:rFonts w:asciiTheme="minorEastAsia" w:eastAsiaTheme="minorEastAsia" w:hAnsiTheme="minorEastAsia" w:cs="宋体" w:hint="eastAsia"/>
                <w:bCs/>
                <w:color w:val="000000"/>
                <w:kern w:val="0"/>
                <w:sz w:val="24"/>
              </w:rPr>
              <w:t>业务</w:t>
            </w:r>
            <w:r w:rsidR="00D53228">
              <w:rPr>
                <w:rFonts w:asciiTheme="minorEastAsia" w:eastAsiaTheme="minorEastAsia" w:hAnsiTheme="minorEastAsia" w:cs="宋体" w:hint="eastAsia"/>
                <w:bCs/>
                <w:color w:val="000000"/>
                <w:kern w:val="0"/>
                <w:sz w:val="24"/>
              </w:rPr>
              <w:t>上的促进，</w:t>
            </w:r>
            <w:r w:rsidR="00B1695A" w:rsidRPr="00B1695A">
              <w:rPr>
                <w:rFonts w:asciiTheme="minorEastAsia" w:eastAsiaTheme="minorEastAsia" w:hAnsiTheme="minorEastAsia" w:cs="宋体" w:hint="eastAsia"/>
                <w:bCs/>
                <w:color w:val="000000"/>
                <w:kern w:val="0"/>
                <w:sz w:val="24"/>
              </w:rPr>
              <w:t>互补性</w:t>
            </w:r>
            <w:r w:rsidR="00597E54">
              <w:rPr>
                <w:rFonts w:asciiTheme="minorEastAsia" w:eastAsiaTheme="minorEastAsia" w:hAnsiTheme="minorEastAsia" w:cs="宋体" w:hint="eastAsia"/>
                <w:bCs/>
                <w:color w:val="000000"/>
                <w:kern w:val="0"/>
                <w:sz w:val="24"/>
              </w:rPr>
              <w:t>很</w:t>
            </w:r>
            <w:r w:rsidR="00B1695A" w:rsidRPr="00B1695A">
              <w:rPr>
                <w:rFonts w:asciiTheme="minorEastAsia" w:eastAsiaTheme="minorEastAsia" w:hAnsiTheme="minorEastAsia" w:cs="宋体" w:hint="eastAsia"/>
                <w:bCs/>
                <w:color w:val="000000"/>
                <w:kern w:val="0"/>
                <w:sz w:val="24"/>
              </w:rPr>
              <w:t>强。</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B0532C"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B0532C">
              <w:rPr>
                <w:rFonts w:asciiTheme="minorEastAsia" w:eastAsiaTheme="minorEastAsia" w:hAnsiTheme="minorEastAsia" w:cs="宋体" w:hint="eastAsia"/>
                <w:b/>
                <w:bCs/>
                <w:color w:val="000000"/>
                <w:kern w:val="0"/>
                <w:sz w:val="24"/>
              </w:rPr>
              <w:t>2、</w:t>
            </w:r>
            <w:r w:rsidR="00836139">
              <w:rPr>
                <w:rFonts w:asciiTheme="minorEastAsia" w:eastAsiaTheme="minorEastAsia" w:hAnsiTheme="minorEastAsia" w:cs="宋体" w:hint="eastAsia"/>
                <w:b/>
                <w:bCs/>
                <w:color w:val="000000"/>
                <w:kern w:val="0"/>
                <w:sz w:val="24"/>
              </w:rPr>
              <w:t>与</w:t>
            </w:r>
            <w:r w:rsidRPr="00B0532C">
              <w:rPr>
                <w:rFonts w:asciiTheme="minorEastAsia" w:eastAsiaTheme="minorEastAsia" w:hAnsiTheme="minorEastAsia" w:cs="宋体" w:hint="eastAsia"/>
                <w:b/>
                <w:bCs/>
                <w:color w:val="000000"/>
                <w:kern w:val="0"/>
                <w:sz w:val="24"/>
              </w:rPr>
              <w:t>建信金科合作，</w:t>
            </w:r>
            <w:r w:rsidR="00836139">
              <w:rPr>
                <w:rFonts w:asciiTheme="minorEastAsia" w:eastAsiaTheme="minorEastAsia" w:hAnsiTheme="minorEastAsia" w:cs="宋体" w:hint="eastAsia"/>
                <w:b/>
                <w:bCs/>
                <w:color w:val="000000"/>
                <w:kern w:val="0"/>
                <w:sz w:val="24"/>
              </w:rPr>
              <w:t>它</w:t>
            </w:r>
            <w:r w:rsidRPr="00B0532C">
              <w:rPr>
                <w:rFonts w:asciiTheme="minorEastAsia" w:eastAsiaTheme="minorEastAsia" w:hAnsiTheme="minorEastAsia" w:cs="宋体" w:hint="eastAsia"/>
                <w:b/>
                <w:bCs/>
                <w:color w:val="000000"/>
                <w:kern w:val="0"/>
                <w:sz w:val="24"/>
              </w:rPr>
              <w:t>想做产品型，</w:t>
            </w:r>
            <w:r w:rsidR="00836139">
              <w:rPr>
                <w:rFonts w:asciiTheme="minorEastAsia" w:eastAsiaTheme="minorEastAsia" w:hAnsiTheme="minorEastAsia" w:cs="宋体" w:hint="eastAsia"/>
                <w:b/>
                <w:bCs/>
                <w:color w:val="000000"/>
                <w:kern w:val="0"/>
                <w:sz w:val="24"/>
              </w:rPr>
              <w:t>公司</w:t>
            </w:r>
            <w:r w:rsidRPr="00B0532C">
              <w:rPr>
                <w:rFonts w:asciiTheme="minorEastAsia" w:eastAsiaTheme="minorEastAsia" w:hAnsiTheme="minorEastAsia" w:cs="宋体" w:hint="eastAsia"/>
                <w:b/>
                <w:bCs/>
                <w:color w:val="000000"/>
                <w:kern w:val="0"/>
                <w:sz w:val="24"/>
              </w:rPr>
              <w:t>做实施，</w:t>
            </w:r>
            <w:r w:rsidR="00836139">
              <w:rPr>
                <w:rFonts w:asciiTheme="minorEastAsia" w:eastAsiaTheme="minorEastAsia" w:hAnsiTheme="minorEastAsia" w:cs="宋体" w:hint="eastAsia"/>
                <w:b/>
                <w:bCs/>
                <w:color w:val="000000"/>
                <w:kern w:val="0"/>
                <w:sz w:val="24"/>
              </w:rPr>
              <w:t>它</w:t>
            </w:r>
            <w:r w:rsidRPr="00B0532C">
              <w:rPr>
                <w:rFonts w:asciiTheme="minorEastAsia" w:eastAsiaTheme="minorEastAsia" w:hAnsiTheme="minorEastAsia" w:cs="宋体" w:hint="eastAsia"/>
                <w:b/>
                <w:bCs/>
                <w:color w:val="000000"/>
                <w:kern w:val="0"/>
                <w:sz w:val="24"/>
              </w:rPr>
              <w:t>的输出产品和</w:t>
            </w:r>
            <w:r w:rsidR="00836139">
              <w:rPr>
                <w:rFonts w:asciiTheme="minorEastAsia" w:eastAsiaTheme="minorEastAsia" w:hAnsiTheme="minorEastAsia" w:cs="宋体" w:hint="eastAsia"/>
                <w:b/>
                <w:bCs/>
                <w:color w:val="000000"/>
                <w:kern w:val="0"/>
                <w:sz w:val="24"/>
              </w:rPr>
              <w:t>公司</w:t>
            </w:r>
            <w:r w:rsidRPr="00B0532C">
              <w:rPr>
                <w:rFonts w:asciiTheme="minorEastAsia" w:eastAsiaTheme="minorEastAsia" w:hAnsiTheme="minorEastAsia" w:cs="宋体" w:hint="eastAsia"/>
                <w:b/>
                <w:bCs/>
                <w:color w:val="000000"/>
                <w:kern w:val="0"/>
                <w:sz w:val="24"/>
              </w:rPr>
              <w:t>产品有什么差异和竞争？</w:t>
            </w:r>
            <w:r w:rsidR="00836139" w:rsidRPr="00B0532C" w:rsidDel="00836139">
              <w:rPr>
                <w:rFonts w:asciiTheme="minorEastAsia" w:eastAsiaTheme="minorEastAsia" w:hAnsiTheme="minorEastAsia" w:cs="宋体" w:hint="eastAsia"/>
                <w:b/>
                <w:bCs/>
                <w:color w:val="000000"/>
                <w:kern w:val="0"/>
                <w:sz w:val="24"/>
              </w:rPr>
              <w:t xml:space="preserve"> </w:t>
            </w:r>
          </w:p>
          <w:p w:rsidR="004E713D" w:rsidRPr="0018206D" w:rsidRDefault="00B0532C" w:rsidP="00836139">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131F91">
              <w:rPr>
                <w:rFonts w:asciiTheme="minorEastAsia" w:eastAsiaTheme="minorEastAsia" w:hAnsiTheme="minorEastAsia" w:cs="宋体" w:hint="eastAsia"/>
                <w:bCs/>
                <w:color w:val="000000"/>
                <w:kern w:val="0"/>
                <w:sz w:val="24"/>
              </w:rPr>
              <w:t>对银行来说最重要的是核心系统，公司在</w:t>
            </w:r>
            <w:r w:rsidR="00B1695A" w:rsidRPr="00B1695A">
              <w:rPr>
                <w:rFonts w:asciiTheme="minorEastAsia" w:eastAsiaTheme="minorEastAsia" w:hAnsiTheme="minorEastAsia" w:cs="宋体" w:hint="eastAsia"/>
                <w:bCs/>
                <w:color w:val="000000"/>
                <w:kern w:val="0"/>
                <w:sz w:val="24"/>
              </w:rPr>
              <w:t>核心系统上的投入主要在IBM平台，但是在开放平台上</w:t>
            </w:r>
            <w:r w:rsidR="00131F91">
              <w:rPr>
                <w:rFonts w:asciiTheme="minorEastAsia" w:eastAsiaTheme="minorEastAsia" w:hAnsiTheme="minorEastAsia" w:cs="宋体" w:hint="eastAsia"/>
                <w:bCs/>
                <w:color w:val="000000"/>
                <w:kern w:val="0"/>
                <w:sz w:val="24"/>
              </w:rPr>
              <w:t>的</w:t>
            </w:r>
            <w:r w:rsidR="00B1695A" w:rsidRPr="00B1695A">
              <w:rPr>
                <w:rFonts w:asciiTheme="minorEastAsia" w:eastAsiaTheme="minorEastAsia" w:hAnsiTheme="minorEastAsia" w:cs="宋体" w:hint="eastAsia"/>
                <w:bCs/>
                <w:color w:val="000000"/>
                <w:kern w:val="0"/>
                <w:sz w:val="24"/>
              </w:rPr>
              <w:t>布局相对弱</w:t>
            </w:r>
            <w:r w:rsidR="00836139">
              <w:rPr>
                <w:rFonts w:asciiTheme="minorEastAsia" w:eastAsiaTheme="minorEastAsia" w:hAnsiTheme="minorEastAsia" w:cs="宋体" w:hint="eastAsia"/>
                <w:bCs/>
                <w:color w:val="000000"/>
                <w:kern w:val="0"/>
                <w:sz w:val="24"/>
              </w:rPr>
              <w:t>些</w:t>
            </w:r>
            <w:r w:rsidR="00B1695A" w:rsidRPr="00B1695A">
              <w:rPr>
                <w:rFonts w:asciiTheme="minorEastAsia" w:eastAsiaTheme="minorEastAsia" w:hAnsiTheme="minorEastAsia" w:cs="宋体" w:hint="eastAsia"/>
                <w:bCs/>
                <w:color w:val="000000"/>
                <w:kern w:val="0"/>
                <w:sz w:val="24"/>
              </w:rPr>
              <w:t>，</w:t>
            </w:r>
            <w:r w:rsidR="00836139">
              <w:rPr>
                <w:rFonts w:asciiTheme="minorEastAsia" w:eastAsiaTheme="minorEastAsia" w:hAnsiTheme="minorEastAsia" w:cs="宋体" w:hint="eastAsia"/>
                <w:bCs/>
                <w:color w:val="000000"/>
                <w:kern w:val="0"/>
                <w:sz w:val="24"/>
              </w:rPr>
              <w:t>而</w:t>
            </w:r>
            <w:r w:rsidR="00B1695A" w:rsidRPr="00B1695A">
              <w:rPr>
                <w:rFonts w:asciiTheme="minorEastAsia" w:eastAsiaTheme="minorEastAsia" w:hAnsiTheme="minorEastAsia" w:cs="宋体" w:hint="eastAsia"/>
                <w:bCs/>
                <w:color w:val="000000"/>
                <w:kern w:val="0"/>
                <w:sz w:val="24"/>
              </w:rPr>
              <w:t>建信金科有核心系统输出诉求，</w:t>
            </w:r>
            <w:r w:rsidR="00836139">
              <w:rPr>
                <w:rFonts w:asciiTheme="minorEastAsia" w:eastAsiaTheme="minorEastAsia" w:hAnsiTheme="minorEastAsia" w:cs="宋体" w:hint="eastAsia"/>
                <w:bCs/>
                <w:color w:val="000000"/>
                <w:kern w:val="0"/>
                <w:sz w:val="24"/>
              </w:rPr>
              <w:t>刚</w:t>
            </w:r>
            <w:r w:rsidR="00571116">
              <w:rPr>
                <w:rFonts w:asciiTheme="minorEastAsia" w:eastAsiaTheme="minorEastAsia" w:hAnsiTheme="minorEastAsia" w:cs="宋体" w:hint="eastAsia"/>
                <w:bCs/>
                <w:color w:val="000000"/>
                <w:kern w:val="0"/>
                <w:sz w:val="24"/>
              </w:rPr>
              <w:t>好</w:t>
            </w:r>
            <w:r w:rsidR="00B1695A" w:rsidRPr="00B1695A">
              <w:rPr>
                <w:rFonts w:asciiTheme="minorEastAsia" w:eastAsiaTheme="minorEastAsia" w:hAnsiTheme="minorEastAsia" w:cs="宋体" w:hint="eastAsia"/>
                <w:bCs/>
                <w:color w:val="000000"/>
                <w:kern w:val="0"/>
                <w:sz w:val="24"/>
              </w:rPr>
              <w:t>和</w:t>
            </w:r>
            <w:r w:rsidR="00836139">
              <w:rPr>
                <w:rFonts w:asciiTheme="minorEastAsia" w:eastAsiaTheme="minorEastAsia" w:hAnsiTheme="minorEastAsia" w:cs="宋体" w:hint="eastAsia"/>
                <w:bCs/>
                <w:color w:val="000000"/>
                <w:kern w:val="0"/>
                <w:sz w:val="24"/>
              </w:rPr>
              <w:t>公司</w:t>
            </w:r>
            <w:r w:rsidR="00B1695A" w:rsidRPr="00B1695A">
              <w:rPr>
                <w:rFonts w:asciiTheme="minorEastAsia" w:eastAsiaTheme="minorEastAsia" w:hAnsiTheme="minorEastAsia" w:cs="宋体" w:hint="eastAsia"/>
                <w:bCs/>
                <w:color w:val="000000"/>
                <w:kern w:val="0"/>
                <w:sz w:val="24"/>
              </w:rPr>
              <w:t>吻合。</w:t>
            </w:r>
            <w:r w:rsidR="00836139">
              <w:rPr>
                <w:rFonts w:asciiTheme="minorEastAsia" w:eastAsiaTheme="minorEastAsia" w:hAnsiTheme="minorEastAsia" w:cs="宋体" w:hint="eastAsia"/>
                <w:bCs/>
                <w:color w:val="000000"/>
                <w:kern w:val="0"/>
                <w:sz w:val="24"/>
              </w:rPr>
              <w:t>公司</w:t>
            </w:r>
            <w:r w:rsidR="00B1695A" w:rsidRPr="00B1695A">
              <w:rPr>
                <w:rFonts w:asciiTheme="minorEastAsia" w:eastAsiaTheme="minorEastAsia" w:hAnsiTheme="minorEastAsia" w:cs="宋体" w:hint="eastAsia"/>
                <w:bCs/>
                <w:color w:val="000000"/>
                <w:kern w:val="0"/>
                <w:sz w:val="24"/>
              </w:rPr>
              <w:t>和建信金科</w:t>
            </w:r>
            <w:r w:rsidR="00836139">
              <w:rPr>
                <w:rFonts w:asciiTheme="minorEastAsia" w:eastAsiaTheme="minorEastAsia" w:hAnsiTheme="minorEastAsia" w:cs="宋体" w:hint="eastAsia"/>
                <w:bCs/>
                <w:color w:val="000000"/>
                <w:kern w:val="0"/>
                <w:sz w:val="24"/>
              </w:rPr>
              <w:t>合作</w:t>
            </w:r>
            <w:r w:rsidR="00B1695A" w:rsidRPr="00B1695A">
              <w:rPr>
                <w:rFonts w:asciiTheme="minorEastAsia" w:eastAsiaTheme="minorEastAsia" w:hAnsiTheme="minorEastAsia" w:cs="宋体" w:hint="eastAsia"/>
                <w:bCs/>
                <w:color w:val="000000"/>
                <w:kern w:val="0"/>
                <w:sz w:val="24"/>
              </w:rPr>
              <w:t>，</w:t>
            </w:r>
            <w:r w:rsidR="00836139">
              <w:rPr>
                <w:rFonts w:asciiTheme="minorEastAsia" w:eastAsiaTheme="minorEastAsia" w:hAnsiTheme="minorEastAsia" w:cs="宋体" w:hint="eastAsia"/>
                <w:bCs/>
                <w:color w:val="000000"/>
                <w:kern w:val="0"/>
                <w:sz w:val="24"/>
              </w:rPr>
              <w:t>输出的</w:t>
            </w:r>
            <w:r w:rsidR="00B1695A" w:rsidRPr="00B1695A">
              <w:rPr>
                <w:rFonts w:asciiTheme="minorEastAsia" w:eastAsiaTheme="minorEastAsia" w:hAnsiTheme="minorEastAsia" w:cs="宋体" w:hint="eastAsia"/>
                <w:bCs/>
                <w:color w:val="000000"/>
                <w:kern w:val="0"/>
                <w:sz w:val="24"/>
              </w:rPr>
              <w:t>产品会更加全面。</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B90911" w:rsidRDefault="00B0532C"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B0532C">
              <w:rPr>
                <w:rFonts w:asciiTheme="minorEastAsia" w:eastAsiaTheme="minorEastAsia" w:hAnsiTheme="minorEastAsia" w:cs="宋体" w:hint="eastAsia"/>
                <w:b/>
                <w:bCs/>
                <w:color w:val="000000"/>
                <w:kern w:val="0"/>
                <w:sz w:val="24"/>
              </w:rPr>
              <w:t>（五）</w:t>
            </w:r>
            <w:r w:rsidR="00B1695A" w:rsidRPr="00B0532C">
              <w:rPr>
                <w:rFonts w:asciiTheme="minorEastAsia" w:eastAsiaTheme="minorEastAsia" w:hAnsiTheme="minorEastAsia" w:cs="宋体" w:hint="eastAsia"/>
                <w:b/>
                <w:bCs/>
                <w:color w:val="000000"/>
                <w:kern w:val="0"/>
                <w:sz w:val="24"/>
              </w:rPr>
              <w:t>发展趋势</w:t>
            </w:r>
            <w:r w:rsidR="00B90911">
              <w:rPr>
                <w:rFonts w:asciiTheme="minorEastAsia" w:eastAsiaTheme="minorEastAsia" w:hAnsiTheme="minorEastAsia" w:cs="宋体" w:hint="eastAsia"/>
                <w:b/>
                <w:bCs/>
                <w:color w:val="000000"/>
                <w:kern w:val="0"/>
                <w:sz w:val="24"/>
              </w:rPr>
              <w:t>：</w:t>
            </w:r>
          </w:p>
          <w:p w:rsidR="00B1695A" w:rsidRPr="00B0532C"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B0532C">
              <w:rPr>
                <w:rFonts w:asciiTheme="minorEastAsia" w:eastAsiaTheme="minorEastAsia" w:hAnsiTheme="minorEastAsia" w:cs="宋体" w:hint="eastAsia"/>
                <w:b/>
                <w:bCs/>
                <w:color w:val="000000"/>
                <w:kern w:val="0"/>
                <w:sz w:val="24"/>
              </w:rPr>
              <w:t>1、零售转型大背景下对银行IT需求有没有转变趋势？营销类数据类卡位是否占优？</w:t>
            </w:r>
          </w:p>
          <w:p w:rsidR="004E713D" w:rsidRPr="0018206D" w:rsidRDefault="00B0532C"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B1695A" w:rsidRPr="00B1695A">
              <w:rPr>
                <w:rFonts w:asciiTheme="minorEastAsia" w:eastAsiaTheme="minorEastAsia" w:hAnsiTheme="minorEastAsia" w:cs="宋体" w:hint="eastAsia"/>
                <w:bCs/>
                <w:color w:val="000000"/>
                <w:kern w:val="0"/>
                <w:sz w:val="24"/>
              </w:rPr>
              <w:t>不管是股份制银行还是城商行，零售转型诉求</w:t>
            </w:r>
            <w:r w:rsidR="005A4FAF">
              <w:rPr>
                <w:rFonts w:asciiTheme="minorEastAsia" w:eastAsiaTheme="minorEastAsia" w:hAnsiTheme="minorEastAsia" w:cs="宋体" w:hint="eastAsia"/>
                <w:bCs/>
                <w:color w:val="000000"/>
                <w:kern w:val="0"/>
                <w:sz w:val="24"/>
              </w:rPr>
              <w:t>都很</w:t>
            </w:r>
            <w:r w:rsidR="00192B6C">
              <w:rPr>
                <w:rFonts w:asciiTheme="minorEastAsia" w:eastAsiaTheme="minorEastAsia" w:hAnsiTheme="minorEastAsia" w:cs="宋体" w:hint="eastAsia"/>
                <w:bCs/>
                <w:color w:val="000000"/>
                <w:kern w:val="0"/>
                <w:sz w:val="24"/>
              </w:rPr>
              <w:t>强烈。</w:t>
            </w:r>
            <w:r w:rsidR="00836139">
              <w:rPr>
                <w:rFonts w:asciiTheme="minorEastAsia" w:eastAsiaTheme="minorEastAsia" w:hAnsiTheme="minorEastAsia" w:cs="宋体" w:hint="eastAsia"/>
                <w:bCs/>
                <w:color w:val="000000"/>
                <w:kern w:val="0"/>
                <w:sz w:val="24"/>
              </w:rPr>
              <w:t>尤其</w:t>
            </w:r>
            <w:r w:rsidR="00B1695A" w:rsidRPr="00B1695A">
              <w:rPr>
                <w:rFonts w:asciiTheme="minorEastAsia" w:eastAsiaTheme="minorEastAsia" w:hAnsiTheme="minorEastAsia" w:cs="宋体" w:hint="eastAsia"/>
                <w:bCs/>
                <w:color w:val="000000"/>
                <w:kern w:val="0"/>
                <w:sz w:val="24"/>
              </w:rPr>
              <w:t>受疫情影响，中小银行</w:t>
            </w:r>
            <w:r w:rsidR="00836139">
              <w:rPr>
                <w:rFonts w:asciiTheme="minorEastAsia" w:eastAsiaTheme="minorEastAsia" w:hAnsiTheme="minorEastAsia" w:cs="宋体" w:hint="eastAsia"/>
                <w:bCs/>
                <w:color w:val="000000"/>
                <w:kern w:val="0"/>
                <w:sz w:val="24"/>
              </w:rPr>
              <w:t>面临</w:t>
            </w:r>
            <w:r w:rsidR="00B1695A" w:rsidRPr="00B1695A">
              <w:rPr>
                <w:rFonts w:asciiTheme="minorEastAsia" w:eastAsiaTheme="minorEastAsia" w:hAnsiTheme="minorEastAsia" w:cs="宋体" w:hint="eastAsia"/>
                <w:bCs/>
                <w:color w:val="000000"/>
                <w:kern w:val="0"/>
                <w:sz w:val="24"/>
              </w:rPr>
              <w:t>比较大</w:t>
            </w:r>
            <w:r w:rsidR="00836139">
              <w:rPr>
                <w:rFonts w:asciiTheme="minorEastAsia" w:eastAsiaTheme="minorEastAsia" w:hAnsiTheme="minorEastAsia" w:cs="宋体" w:hint="eastAsia"/>
                <w:bCs/>
                <w:color w:val="000000"/>
                <w:kern w:val="0"/>
                <w:sz w:val="24"/>
              </w:rPr>
              <w:t>的</w:t>
            </w:r>
            <w:r w:rsidR="00B1695A" w:rsidRPr="00B1695A">
              <w:rPr>
                <w:rFonts w:asciiTheme="minorEastAsia" w:eastAsiaTheme="minorEastAsia" w:hAnsiTheme="minorEastAsia" w:cs="宋体" w:hint="eastAsia"/>
                <w:bCs/>
                <w:color w:val="000000"/>
                <w:kern w:val="0"/>
                <w:sz w:val="24"/>
              </w:rPr>
              <w:t>挑战，城商行和农信在博弈过程中。公司客户群广，城商行表现更好，农信</w:t>
            </w:r>
            <w:r w:rsidR="00836139">
              <w:rPr>
                <w:rFonts w:asciiTheme="minorEastAsia" w:eastAsiaTheme="minorEastAsia" w:hAnsiTheme="minorEastAsia" w:cs="宋体" w:hint="eastAsia"/>
                <w:bCs/>
                <w:color w:val="000000"/>
                <w:kern w:val="0"/>
                <w:sz w:val="24"/>
              </w:rPr>
              <w:t>稍</w:t>
            </w:r>
            <w:r w:rsidR="00B1695A" w:rsidRPr="00B1695A">
              <w:rPr>
                <w:rFonts w:asciiTheme="minorEastAsia" w:eastAsiaTheme="minorEastAsia" w:hAnsiTheme="minorEastAsia" w:cs="宋体" w:hint="eastAsia"/>
                <w:bCs/>
                <w:color w:val="000000"/>
                <w:kern w:val="0"/>
                <w:sz w:val="24"/>
              </w:rPr>
              <w:t>弱一些，股份制稳定，所以和零售相关的数据平台确实需求比较大。零售转型范畴比较广，没有标准的方案，</w:t>
            </w:r>
            <w:r w:rsidR="00836139" w:rsidRPr="00B1695A">
              <w:rPr>
                <w:rFonts w:asciiTheme="minorEastAsia" w:eastAsiaTheme="minorEastAsia" w:hAnsiTheme="minorEastAsia" w:cs="宋体" w:hint="eastAsia"/>
                <w:bCs/>
                <w:color w:val="000000"/>
                <w:kern w:val="0"/>
                <w:sz w:val="24"/>
              </w:rPr>
              <w:t>我们</w:t>
            </w:r>
            <w:r w:rsidR="00836139">
              <w:rPr>
                <w:rFonts w:asciiTheme="minorEastAsia" w:eastAsiaTheme="minorEastAsia" w:hAnsiTheme="minorEastAsia" w:cs="宋体" w:hint="eastAsia"/>
                <w:bCs/>
                <w:color w:val="000000"/>
                <w:kern w:val="0"/>
                <w:sz w:val="24"/>
              </w:rPr>
              <w:t>能力和</w:t>
            </w:r>
            <w:r w:rsidR="00836139" w:rsidRPr="00B1695A">
              <w:rPr>
                <w:rFonts w:asciiTheme="minorEastAsia" w:eastAsiaTheme="minorEastAsia" w:hAnsiTheme="minorEastAsia" w:cs="宋体" w:hint="eastAsia"/>
                <w:bCs/>
                <w:color w:val="000000"/>
                <w:kern w:val="0"/>
                <w:sz w:val="24"/>
              </w:rPr>
              <w:t>产品</w:t>
            </w:r>
            <w:r w:rsidR="00836139">
              <w:rPr>
                <w:rFonts w:asciiTheme="minorEastAsia" w:eastAsiaTheme="minorEastAsia" w:hAnsiTheme="minorEastAsia" w:cs="宋体" w:hint="eastAsia"/>
                <w:bCs/>
                <w:color w:val="000000"/>
                <w:kern w:val="0"/>
                <w:sz w:val="24"/>
              </w:rPr>
              <w:t>都很</w:t>
            </w:r>
            <w:r w:rsidR="00836139" w:rsidRPr="00B1695A">
              <w:rPr>
                <w:rFonts w:asciiTheme="minorEastAsia" w:eastAsiaTheme="minorEastAsia" w:hAnsiTheme="minorEastAsia" w:cs="宋体" w:hint="eastAsia"/>
                <w:bCs/>
                <w:color w:val="000000"/>
                <w:kern w:val="0"/>
                <w:sz w:val="24"/>
              </w:rPr>
              <w:t>全面</w:t>
            </w:r>
            <w:r w:rsidR="00836139">
              <w:rPr>
                <w:rFonts w:asciiTheme="minorEastAsia" w:eastAsiaTheme="minorEastAsia" w:hAnsiTheme="minorEastAsia" w:cs="宋体" w:hint="eastAsia"/>
                <w:bCs/>
                <w:color w:val="000000"/>
                <w:kern w:val="0"/>
                <w:sz w:val="24"/>
              </w:rPr>
              <w:t>，</w:t>
            </w:r>
            <w:r w:rsidR="00B1695A" w:rsidRPr="00B1695A">
              <w:rPr>
                <w:rFonts w:asciiTheme="minorEastAsia" w:eastAsiaTheme="minorEastAsia" w:hAnsiTheme="minorEastAsia" w:cs="宋体" w:hint="eastAsia"/>
                <w:bCs/>
                <w:color w:val="000000"/>
                <w:kern w:val="0"/>
                <w:sz w:val="24"/>
              </w:rPr>
              <w:t>所以卡位有优势</w:t>
            </w:r>
            <w:r w:rsidR="00836139">
              <w:rPr>
                <w:rFonts w:asciiTheme="minorEastAsia" w:eastAsiaTheme="minorEastAsia" w:hAnsiTheme="minorEastAsia" w:cs="宋体" w:hint="eastAsia"/>
                <w:bCs/>
                <w:color w:val="000000"/>
                <w:kern w:val="0"/>
                <w:sz w:val="24"/>
              </w:rPr>
              <w:t>。</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B0532C"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B0532C">
              <w:rPr>
                <w:rFonts w:asciiTheme="minorEastAsia" w:eastAsiaTheme="minorEastAsia" w:hAnsiTheme="minorEastAsia" w:cs="宋体" w:hint="eastAsia"/>
                <w:b/>
                <w:bCs/>
                <w:color w:val="000000"/>
                <w:kern w:val="0"/>
                <w:sz w:val="24"/>
              </w:rPr>
              <w:t>2、商户运营是近期刚刚发现的商机</w:t>
            </w:r>
            <w:r w:rsidR="000A7BF7">
              <w:rPr>
                <w:rFonts w:asciiTheme="minorEastAsia" w:eastAsiaTheme="minorEastAsia" w:hAnsiTheme="minorEastAsia" w:cs="宋体" w:hint="eastAsia"/>
                <w:b/>
                <w:bCs/>
                <w:color w:val="000000"/>
                <w:kern w:val="0"/>
                <w:sz w:val="24"/>
              </w:rPr>
              <w:t>吗</w:t>
            </w:r>
            <w:r w:rsidRPr="00B0532C">
              <w:rPr>
                <w:rFonts w:asciiTheme="minorEastAsia" w:eastAsiaTheme="minorEastAsia" w:hAnsiTheme="minorEastAsia" w:cs="宋体" w:hint="eastAsia"/>
                <w:b/>
                <w:bCs/>
                <w:color w:val="000000"/>
                <w:kern w:val="0"/>
                <w:sz w:val="24"/>
              </w:rPr>
              <w:t>？能否展开介绍，收费来源会从银行到商户吗？会采取预付费形式吗？</w:t>
            </w:r>
          </w:p>
          <w:p w:rsidR="004E713D" w:rsidRPr="0018206D" w:rsidRDefault="00B0532C"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BD6CFF">
              <w:rPr>
                <w:rFonts w:asciiTheme="minorEastAsia" w:eastAsiaTheme="minorEastAsia" w:hAnsiTheme="minorEastAsia" w:cs="宋体" w:hint="eastAsia"/>
                <w:bCs/>
                <w:color w:val="000000"/>
                <w:kern w:val="0"/>
                <w:sz w:val="24"/>
              </w:rPr>
              <w:t>公司</w:t>
            </w:r>
            <w:r w:rsidR="00B1695A" w:rsidRPr="00B1695A">
              <w:rPr>
                <w:rFonts w:asciiTheme="minorEastAsia" w:eastAsiaTheme="minorEastAsia" w:hAnsiTheme="minorEastAsia" w:cs="宋体" w:hint="eastAsia"/>
                <w:bCs/>
                <w:color w:val="000000"/>
                <w:kern w:val="0"/>
                <w:sz w:val="24"/>
              </w:rPr>
              <w:t>在行业里</w:t>
            </w:r>
            <w:r w:rsidR="005A4FAF">
              <w:rPr>
                <w:rFonts w:asciiTheme="minorEastAsia" w:eastAsiaTheme="minorEastAsia" w:hAnsiTheme="minorEastAsia" w:cs="宋体" w:hint="eastAsia"/>
                <w:bCs/>
                <w:color w:val="000000"/>
                <w:kern w:val="0"/>
                <w:sz w:val="24"/>
              </w:rPr>
              <w:t>的</w:t>
            </w:r>
            <w:r w:rsidR="00B1695A" w:rsidRPr="00B1695A">
              <w:rPr>
                <w:rFonts w:asciiTheme="minorEastAsia" w:eastAsiaTheme="minorEastAsia" w:hAnsiTheme="minorEastAsia" w:cs="宋体" w:hint="eastAsia"/>
                <w:bCs/>
                <w:color w:val="000000"/>
                <w:kern w:val="0"/>
                <w:sz w:val="24"/>
              </w:rPr>
              <w:t>抓手</w:t>
            </w:r>
            <w:r w:rsidR="00932898">
              <w:rPr>
                <w:rFonts w:asciiTheme="minorEastAsia" w:eastAsiaTheme="minorEastAsia" w:hAnsiTheme="minorEastAsia" w:cs="宋体" w:hint="eastAsia"/>
                <w:bCs/>
                <w:color w:val="000000"/>
                <w:kern w:val="0"/>
                <w:sz w:val="24"/>
              </w:rPr>
              <w:t>主要</w:t>
            </w:r>
            <w:r w:rsidR="00B1695A" w:rsidRPr="00B1695A">
              <w:rPr>
                <w:rFonts w:asciiTheme="minorEastAsia" w:eastAsiaTheme="minorEastAsia" w:hAnsiTheme="minorEastAsia" w:cs="宋体" w:hint="eastAsia"/>
                <w:bCs/>
                <w:color w:val="000000"/>
                <w:kern w:val="0"/>
                <w:sz w:val="24"/>
              </w:rPr>
              <w:t>在银行客户，通常和银行一起探索合作。商户管理</w:t>
            </w:r>
            <w:r w:rsidR="00932898">
              <w:rPr>
                <w:rFonts w:asciiTheme="minorEastAsia" w:eastAsiaTheme="minorEastAsia" w:hAnsiTheme="minorEastAsia" w:cs="宋体" w:hint="eastAsia"/>
                <w:bCs/>
                <w:color w:val="000000"/>
                <w:kern w:val="0"/>
                <w:sz w:val="24"/>
              </w:rPr>
              <w:t>业务不是刚刚开始，做了一年多，把</w:t>
            </w:r>
            <w:r w:rsidR="00932898">
              <w:rPr>
                <w:rFonts w:asciiTheme="minorEastAsia" w:eastAsiaTheme="minorEastAsia" w:hAnsiTheme="minorEastAsia" w:cs="宋体" w:hint="eastAsia"/>
                <w:bCs/>
                <w:color w:val="000000"/>
                <w:kern w:val="0"/>
                <w:sz w:val="24"/>
              </w:rPr>
              <w:lastRenderedPageBreak/>
              <w:t>银行</w:t>
            </w:r>
            <w:r w:rsidR="00B1695A" w:rsidRPr="00B1695A">
              <w:rPr>
                <w:rFonts w:asciiTheme="minorEastAsia" w:eastAsiaTheme="minorEastAsia" w:hAnsiTheme="minorEastAsia" w:cs="宋体" w:hint="eastAsia"/>
                <w:bCs/>
                <w:color w:val="000000"/>
                <w:kern w:val="0"/>
                <w:sz w:val="24"/>
              </w:rPr>
              <w:t>的商户小微企业管理好也是揽储的手段。</w:t>
            </w:r>
            <w:r w:rsidR="005A4FAF">
              <w:rPr>
                <w:rFonts w:asciiTheme="minorEastAsia" w:eastAsiaTheme="minorEastAsia" w:hAnsiTheme="minorEastAsia" w:cs="宋体" w:hint="eastAsia"/>
                <w:bCs/>
                <w:color w:val="000000"/>
                <w:kern w:val="0"/>
                <w:sz w:val="24"/>
              </w:rPr>
              <w:t>刚</w:t>
            </w:r>
            <w:r w:rsidR="00B1695A" w:rsidRPr="00B1695A">
              <w:rPr>
                <w:rFonts w:asciiTheme="minorEastAsia" w:eastAsiaTheme="minorEastAsia" w:hAnsiTheme="minorEastAsia" w:cs="宋体" w:hint="eastAsia"/>
                <w:bCs/>
                <w:color w:val="000000"/>
                <w:kern w:val="0"/>
                <w:sz w:val="24"/>
              </w:rPr>
              <w:t>开始的时候银行</w:t>
            </w:r>
            <w:r w:rsidR="005A4FAF">
              <w:rPr>
                <w:rFonts w:asciiTheme="minorEastAsia" w:eastAsiaTheme="minorEastAsia" w:hAnsiTheme="minorEastAsia" w:cs="宋体" w:hint="eastAsia"/>
                <w:bCs/>
                <w:color w:val="000000"/>
                <w:kern w:val="0"/>
                <w:sz w:val="24"/>
              </w:rPr>
              <w:t>会</w:t>
            </w:r>
            <w:r w:rsidR="00B1695A" w:rsidRPr="00B1695A">
              <w:rPr>
                <w:rFonts w:asciiTheme="minorEastAsia" w:eastAsiaTheme="minorEastAsia" w:hAnsiTheme="minorEastAsia" w:cs="宋体" w:hint="eastAsia"/>
                <w:bCs/>
                <w:color w:val="000000"/>
                <w:kern w:val="0"/>
                <w:sz w:val="24"/>
              </w:rPr>
              <w:t>给商户付费，成熟后</w:t>
            </w:r>
            <w:r w:rsidR="00091F1A">
              <w:rPr>
                <w:rFonts w:asciiTheme="minorEastAsia" w:eastAsiaTheme="minorEastAsia" w:hAnsiTheme="minorEastAsia" w:cs="宋体" w:hint="eastAsia"/>
                <w:bCs/>
                <w:color w:val="000000"/>
                <w:kern w:val="0"/>
                <w:sz w:val="24"/>
              </w:rPr>
              <w:t>公司</w:t>
            </w:r>
            <w:r w:rsidR="005A4FAF">
              <w:rPr>
                <w:rFonts w:asciiTheme="minorEastAsia" w:eastAsiaTheme="minorEastAsia" w:hAnsiTheme="minorEastAsia" w:cs="宋体" w:hint="eastAsia"/>
                <w:bCs/>
                <w:color w:val="000000"/>
                <w:kern w:val="0"/>
                <w:sz w:val="24"/>
              </w:rPr>
              <w:t>会和商户发生</w:t>
            </w:r>
            <w:r w:rsidR="00B1695A" w:rsidRPr="00B1695A">
              <w:rPr>
                <w:rFonts w:asciiTheme="minorEastAsia" w:eastAsiaTheme="minorEastAsia" w:hAnsiTheme="minorEastAsia" w:cs="宋体" w:hint="eastAsia"/>
                <w:bCs/>
                <w:color w:val="000000"/>
                <w:kern w:val="0"/>
                <w:sz w:val="24"/>
              </w:rPr>
              <w:t>很多联系对接，有很多可能性。</w:t>
            </w:r>
            <w:r w:rsidR="004E713D">
              <w:rPr>
                <w:rFonts w:asciiTheme="minorEastAsia" w:eastAsiaTheme="minorEastAsia" w:hAnsiTheme="minorEastAsia" w:cs="宋体" w:hint="eastAsia"/>
                <w:bCs/>
                <w:color w:val="000000"/>
                <w:kern w:val="0"/>
                <w:sz w:val="24"/>
              </w:rPr>
              <w:t>谢谢提问！</w:t>
            </w: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p>
          <w:p w:rsidR="00B1695A" w:rsidRPr="00B1695A" w:rsidRDefault="00B1695A" w:rsidP="00DC7208">
            <w:pPr>
              <w:tabs>
                <w:tab w:val="left" w:pos="495"/>
                <w:tab w:val="left" w:pos="1025"/>
              </w:tabs>
              <w:overflowPunct w:val="0"/>
              <w:autoSpaceDE w:val="0"/>
              <w:autoSpaceDN w:val="0"/>
              <w:snapToGrid w:val="0"/>
              <w:spacing w:line="360" w:lineRule="auto"/>
              <w:ind w:firstLineChars="200" w:firstLine="482"/>
              <w:rPr>
                <w:rFonts w:asciiTheme="minorEastAsia" w:eastAsiaTheme="minorEastAsia" w:hAnsiTheme="minorEastAsia" w:cs="宋体"/>
                <w:b/>
                <w:bCs/>
                <w:color w:val="000000"/>
                <w:kern w:val="0"/>
                <w:sz w:val="24"/>
              </w:rPr>
            </w:pPr>
            <w:r w:rsidRPr="00B1695A">
              <w:rPr>
                <w:rFonts w:asciiTheme="minorEastAsia" w:eastAsiaTheme="minorEastAsia" w:hAnsiTheme="minorEastAsia" w:cs="宋体" w:hint="eastAsia"/>
                <w:b/>
                <w:bCs/>
                <w:color w:val="000000"/>
                <w:kern w:val="0"/>
                <w:sz w:val="24"/>
              </w:rPr>
              <w:t>3</w:t>
            </w:r>
            <w:r w:rsidR="00107C96">
              <w:rPr>
                <w:rFonts w:asciiTheme="minorEastAsia" w:eastAsiaTheme="minorEastAsia" w:hAnsiTheme="minorEastAsia" w:cs="宋体" w:hint="eastAsia"/>
                <w:b/>
                <w:bCs/>
                <w:color w:val="000000"/>
                <w:kern w:val="0"/>
                <w:sz w:val="24"/>
              </w:rPr>
              <w:t>、请问数字货币对公司</w:t>
            </w:r>
            <w:r w:rsidRPr="00B1695A">
              <w:rPr>
                <w:rFonts w:asciiTheme="minorEastAsia" w:eastAsiaTheme="minorEastAsia" w:hAnsiTheme="minorEastAsia" w:cs="宋体" w:hint="eastAsia"/>
                <w:b/>
                <w:bCs/>
                <w:color w:val="000000"/>
                <w:kern w:val="0"/>
                <w:sz w:val="24"/>
              </w:rPr>
              <w:t>有无实际影响？</w:t>
            </w:r>
          </w:p>
          <w:p w:rsidR="004E713D" w:rsidRPr="0018206D" w:rsidRDefault="001E528F" w:rsidP="004E713D">
            <w:pPr>
              <w:tabs>
                <w:tab w:val="left" w:pos="495"/>
                <w:tab w:val="left" w:pos="1025"/>
              </w:tabs>
              <w:overflowPunct w:val="0"/>
              <w:autoSpaceDE w:val="0"/>
              <w:autoSpaceDN w:val="0"/>
              <w:snapToGrid w:val="0"/>
              <w:spacing w:line="360" w:lineRule="auto"/>
              <w:ind w:firstLineChars="200" w:firstLine="480"/>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回复：</w:t>
            </w:r>
            <w:r w:rsidR="00107C96">
              <w:rPr>
                <w:rFonts w:asciiTheme="minorEastAsia" w:eastAsiaTheme="minorEastAsia" w:hAnsiTheme="minorEastAsia" w:cs="宋体" w:hint="eastAsia"/>
                <w:bCs/>
                <w:color w:val="000000"/>
                <w:kern w:val="0"/>
                <w:sz w:val="24"/>
              </w:rPr>
              <w:t>人民银行、四大行都在研究探索，公司</w:t>
            </w:r>
            <w:r w:rsidR="00B1695A" w:rsidRPr="00B1695A">
              <w:rPr>
                <w:rFonts w:asciiTheme="minorEastAsia" w:eastAsiaTheme="minorEastAsia" w:hAnsiTheme="minorEastAsia" w:cs="宋体" w:hint="eastAsia"/>
                <w:bCs/>
                <w:color w:val="000000"/>
                <w:kern w:val="0"/>
                <w:sz w:val="24"/>
              </w:rPr>
              <w:t>目前还在探索</w:t>
            </w:r>
            <w:r w:rsidR="00107C96">
              <w:rPr>
                <w:rFonts w:asciiTheme="minorEastAsia" w:eastAsiaTheme="minorEastAsia" w:hAnsiTheme="minorEastAsia" w:cs="宋体" w:hint="eastAsia"/>
                <w:bCs/>
                <w:color w:val="000000"/>
                <w:kern w:val="0"/>
                <w:sz w:val="24"/>
              </w:rPr>
              <w:t>中</w:t>
            </w:r>
            <w:r w:rsidR="008D502E">
              <w:rPr>
                <w:rFonts w:asciiTheme="minorEastAsia" w:eastAsiaTheme="minorEastAsia" w:hAnsiTheme="minorEastAsia" w:cs="宋体" w:hint="eastAsia"/>
                <w:bCs/>
                <w:color w:val="000000"/>
                <w:kern w:val="0"/>
                <w:sz w:val="24"/>
              </w:rPr>
              <w:t>，对于收入贡献有限。基于现有信息，</w:t>
            </w:r>
            <w:r w:rsidR="00836139">
              <w:rPr>
                <w:rFonts w:asciiTheme="minorEastAsia" w:eastAsiaTheme="minorEastAsia" w:hAnsiTheme="minorEastAsia" w:cs="宋体" w:hint="eastAsia"/>
                <w:bCs/>
                <w:color w:val="000000"/>
                <w:kern w:val="0"/>
                <w:sz w:val="24"/>
              </w:rPr>
              <w:t>我们预计</w:t>
            </w:r>
            <w:r w:rsidR="008D502E">
              <w:rPr>
                <w:rFonts w:asciiTheme="minorEastAsia" w:eastAsiaTheme="minorEastAsia" w:hAnsiTheme="minorEastAsia" w:cs="宋体" w:hint="eastAsia"/>
                <w:bCs/>
                <w:color w:val="000000"/>
                <w:kern w:val="0"/>
                <w:sz w:val="24"/>
              </w:rPr>
              <w:t>在场景层面，</w:t>
            </w:r>
            <w:r w:rsidR="00B1695A" w:rsidRPr="00B1695A">
              <w:rPr>
                <w:rFonts w:asciiTheme="minorEastAsia" w:eastAsiaTheme="minorEastAsia" w:hAnsiTheme="minorEastAsia" w:cs="宋体" w:hint="eastAsia"/>
                <w:bCs/>
                <w:color w:val="000000"/>
                <w:kern w:val="0"/>
                <w:sz w:val="24"/>
              </w:rPr>
              <w:t>作为支付手段</w:t>
            </w:r>
            <w:r w:rsidR="008D502E">
              <w:rPr>
                <w:rFonts w:asciiTheme="minorEastAsia" w:eastAsiaTheme="minorEastAsia" w:hAnsiTheme="minorEastAsia" w:cs="宋体" w:hint="eastAsia"/>
                <w:bCs/>
                <w:color w:val="000000"/>
                <w:kern w:val="0"/>
                <w:sz w:val="24"/>
              </w:rPr>
              <w:t>的可能性</w:t>
            </w:r>
            <w:r w:rsidR="00836139">
              <w:rPr>
                <w:rFonts w:asciiTheme="minorEastAsia" w:eastAsiaTheme="minorEastAsia" w:hAnsiTheme="minorEastAsia" w:cs="宋体" w:hint="eastAsia"/>
                <w:bCs/>
                <w:color w:val="000000"/>
                <w:kern w:val="0"/>
                <w:sz w:val="24"/>
              </w:rPr>
              <w:t>会</w:t>
            </w:r>
            <w:r w:rsidR="008D502E">
              <w:rPr>
                <w:rFonts w:asciiTheme="minorEastAsia" w:eastAsiaTheme="minorEastAsia" w:hAnsiTheme="minorEastAsia" w:cs="宋体" w:hint="eastAsia"/>
                <w:bCs/>
                <w:color w:val="000000"/>
                <w:kern w:val="0"/>
                <w:sz w:val="24"/>
              </w:rPr>
              <w:t>更大</w:t>
            </w:r>
            <w:r w:rsidR="00BC1F03">
              <w:rPr>
                <w:rFonts w:asciiTheme="minorEastAsia" w:eastAsiaTheme="minorEastAsia" w:hAnsiTheme="minorEastAsia" w:cs="宋体" w:hint="eastAsia"/>
                <w:bCs/>
                <w:color w:val="000000"/>
                <w:kern w:val="0"/>
                <w:sz w:val="24"/>
              </w:rPr>
              <w:t>。</w:t>
            </w:r>
            <w:r w:rsidR="00B1695A" w:rsidRPr="00B1695A">
              <w:rPr>
                <w:rFonts w:asciiTheme="minorEastAsia" w:eastAsiaTheme="minorEastAsia" w:hAnsiTheme="minorEastAsia" w:cs="宋体" w:hint="eastAsia"/>
                <w:bCs/>
                <w:color w:val="000000"/>
                <w:kern w:val="0"/>
                <w:sz w:val="24"/>
              </w:rPr>
              <w:t>对于我们来说，场景端</w:t>
            </w:r>
            <w:r w:rsidR="00310806">
              <w:rPr>
                <w:rFonts w:asciiTheme="minorEastAsia" w:eastAsiaTheme="minorEastAsia" w:hAnsiTheme="minorEastAsia" w:cs="宋体" w:hint="eastAsia"/>
                <w:bCs/>
                <w:color w:val="000000"/>
                <w:kern w:val="0"/>
                <w:sz w:val="24"/>
              </w:rPr>
              <w:t>的</w:t>
            </w:r>
            <w:r w:rsidR="00B1695A" w:rsidRPr="00B1695A">
              <w:rPr>
                <w:rFonts w:asciiTheme="minorEastAsia" w:eastAsiaTheme="minorEastAsia" w:hAnsiTheme="minorEastAsia" w:cs="宋体" w:hint="eastAsia"/>
                <w:bCs/>
                <w:color w:val="000000"/>
                <w:kern w:val="0"/>
                <w:sz w:val="24"/>
              </w:rPr>
              <w:t>机会</w:t>
            </w:r>
            <w:r w:rsidR="008D502E">
              <w:rPr>
                <w:rFonts w:asciiTheme="minorEastAsia" w:eastAsiaTheme="minorEastAsia" w:hAnsiTheme="minorEastAsia" w:cs="宋体" w:hint="eastAsia"/>
                <w:bCs/>
                <w:color w:val="000000"/>
                <w:kern w:val="0"/>
                <w:sz w:val="24"/>
              </w:rPr>
              <w:t>也</w:t>
            </w:r>
            <w:r w:rsidR="00B1695A" w:rsidRPr="00B1695A">
              <w:rPr>
                <w:rFonts w:asciiTheme="minorEastAsia" w:eastAsiaTheme="minorEastAsia" w:hAnsiTheme="minorEastAsia" w:cs="宋体" w:hint="eastAsia"/>
                <w:bCs/>
                <w:color w:val="000000"/>
                <w:kern w:val="0"/>
                <w:sz w:val="24"/>
              </w:rPr>
              <w:t>更多。</w:t>
            </w:r>
            <w:r w:rsidR="004E713D">
              <w:rPr>
                <w:rFonts w:asciiTheme="minorEastAsia" w:eastAsiaTheme="minorEastAsia" w:hAnsiTheme="minorEastAsia" w:cs="宋体" w:hint="eastAsia"/>
                <w:bCs/>
                <w:color w:val="000000"/>
                <w:kern w:val="0"/>
                <w:sz w:val="24"/>
              </w:rPr>
              <w:t>谢谢提问！</w:t>
            </w:r>
          </w:p>
          <w:p w:rsidR="003B48BA" w:rsidRPr="0045778E" w:rsidRDefault="003B48BA" w:rsidP="00B1695A">
            <w:pPr>
              <w:tabs>
                <w:tab w:val="left" w:pos="495"/>
                <w:tab w:val="left" w:pos="1025"/>
              </w:tabs>
              <w:overflowPunct w:val="0"/>
              <w:autoSpaceDE w:val="0"/>
              <w:autoSpaceDN w:val="0"/>
              <w:snapToGrid w:val="0"/>
              <w:spacing w:line="276" w:lineRule="auto"/>
              <w:rPr>
                <w:rFonts w:asciiTheme="minorEastAsia" w:eastAsiaTheme="minorEastAsia" w:hAnsiTheme="minorEastAsia" w:cs="宋体"/>
                <w:bCs/>
                <w:color w:val="000000"/>
                <w:kern w:val="0"/>
                <w:sz w:val="24"/>
              </w:rPr>
            </w:pPr>
          </w:p>
        </w:tc>
      </w:tr>
      <w:tr w:rsidR="00981BE4">
        <w:tc>
          <w:tcPr>
            <w:tcW w:w="1908" w:type="dxa"/>
            <w:tcBorders>
              <w:top w:val="single" w:sz="4" w:space="0" w:color="auto"/>
              <w:left w:val="single" w:sz="4" w:space="0" w:color="auto"/>
              <w:bottom w:val="single" w:sz="4" w:space="0" w:color="auto"/>
              <w:right w:val="single" w:sz="4" w:space="0" w:color="auto"/>
            </w:tcBorders>
            <w:vAlign w:val="center"/>
          </w:tcPr>
          <w:p w:rsidR="00981BE4" w:rsidRDefault="00776586">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981BE4" w:rsidRDefault="00776586">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无</w:t>
            </w:r>
          </w:p>
        </w:tc>
      </w:tr>
      <w:tr w:rsidR="00981BE4">
        <w:tc>
          <w:tcPr>
            <w:tcW w:w="1908" w:type="dxa"/>
            <w:tcBorders>
              <w:top w:val="single" w:sz="4" w:space="0" w:color="auto"/>
              <w:left w:val="single" w:sz="4" w:space="0" w:color="auto"/>
              <w:bottom w:val="single" w:sz="4" w:space="0" w:color="auto"/>
              <w:right w:val="single" w:sz="4" w:space="0" w:color="auto"/>
            </w:tcBorders>
            <w:vAlign w:val="center"/>
          </w:tcPr>
          <w:p w:rsidR="00981BE4" w:rsidRDefault="00776586">
            <w:pPr>
              <w:spacing w:line="360" w:lineRule="auto"/>
              <w:rPr>
                <w:rFonts w:asciiTheme="minorEastAsia" w:eastAsiaTheme="minorEastAsia" w:hAnsiTheme="minorEastAsia"/>
                <w:bCs/>
                <w:iCs/>
                <w:color w:val="000000"/>
                <w:sz w:val="24"/>
              </w:rPr>
            </w:pPr>
            <w:r>
              <w:rPr>
                <w:rFonts w:asciiTheme="minorEastAsia" w:eastAsiaTheme="minorEastAsia" w:hAnsiTheme="minorEastAsia"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981BE4" w:rsidRPr="004577A5" w:rsidRDefault="00E70A2C" w:rsidP="00B41D89">
            <w:pPr>
              <w:spacing w:line="360" w:lineRule="auto"/>
              <w:rPr>
                <w:rFonts w:asciiTheme="minorEastAsia" w:eastAsiaTheme="minorEastAsia" w:hAnsiTheme="minorEastAsia"/>
                <w:bCs/>
                <w:iCs/>
                <w:color w:val="000000"/>
                <w:sz w:val="24"/>
              </w:rPr>
            </w:pPr>
            <w:r w:rsidRPr="004577A5">
              <w:rPr>
                <w:rFonts w:asciiTheme="minorEastAsia" w:eastAsiaTheme="minorEastAsia" w:hAnsiTheme="minorEastAsia"/>
                <w:bCs/>
                <w:iCs/>
                <w:color w:val="000000"/>
                <w:sz w:val="24"/>
              </w:rPr>
              <w:t>2020</w:t>
            </w:r>
            <w:r w:rsidR="00776586" w:rsidRPr="004577A5">
              <w:rPr>
                <w:rFonts w:asciiTheme="minorEastAsia" w:eastAsiaTheme="minorEastAsia" w:hAnsiTheme="minorEastAsia"/>
                <w:bCs/>
                <w:iCs/>
                <w:color w:val="000000"/>
                <w:sz w:val="24"/>
              </w:rPr>
              <w:t>年</w:t>
            </w:r>
            <w:r w:rsidR="00B41D89" w:rsidRPr="004577A5">
              <w:rPr>
                <w:rFonts w:asciiTheme="minorEastAsia" w:eastAsiaTheme="minorEastAsia" w:hAnsiTheme="minorEastAsia"/>
                <w:bCs/>
                <w:iCs/>
                <w:color w:val="000000"/>
                <w:sz w:val="24"/>
              </w:rPr>
              <w:t>8</w:t>
            </w:r>
            <w:r w:rsidR="00776586" w:rsidRPr="004577A5">
              <w:rPr>
                <w:rFonts w:asciiTheme="minorEastAsia" w:eastAsiaTheme="minorEastAsia" w:hAnsiTheme="minorEastAsia"/>
                <w:bCs/>
                <w:iCs/>
                <w:color w:val="000000"/>
                <w:sz w:val="24"/>
              </w:rPr>
              <w:t>月</w:t>
            </w:r>
            <w:r w:rsidR="00B41D89" w:rsidRPr="004577A5">
              <w:rPr>
                <w:rFonts w:asciiTheme="minorEastAsia" w:eastAsiaTheme="minorEastAsia" w:hAnsiTheme="minorEastAsia"/>
                <w:bCs/>
                <w:iCs/>
                <w:color w:val="000000"/>
                <w:sz w:val="24"/>
              </w:rPr>
              <w:t>27</w:t>
            </w:r>
            <w:r w:rsidR="00776586" w:rsidRPr="004577A5">
              <w:rPr>
                <w:rFonts w:asciiTheme="minorEastAsia" w:eastAsiaTheme="minorEastAsia" w:hAnsiTheme="minorEastAsia"/>
                <w:bCs/>
                <w:iCs/>
                <w:color w:val="000000"/>
                <w:sz w:val="24"/>
              </w:rPr>
              <w:t>日</w:t>
            </w:r>
          </w:p>
        </w:tc>
      </w:tr>
    </w:tbl>
    <w:p w:rsidR="00CA79E4" w:rsidRPr="00CA79E4" w:rsidRDefault="00CA79E4" w:rsidP="00CA79E4">
      <w:pPr>
        <w:rPr>
          <w:rFonts w:asciiTheme="minorEastAsia" w:eastAsiaTheme="minorEastAsia" w:hAnsiTheme="minorEastAsia"/>
          <w:sz w:val="24"/>
        </w:rPr>
      </w:pPr>
    </w:p>
    <w:sectPr w:rsidR="00CA79E4" w:rsidRPr="00CA79E4" w:rsidSect="005D3DC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24" w:rsidRDefault="001E2824">
      <w:r>
        <w:separator/>
      </w:r>
    </w:p>
  </w:endnote>
  <w:endnote w:type="continuationSeparator" w:id="0">
    <w:p w:rsidR="001E2824" w:rsidRDefault="001E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098495"/>
      <w:docPartObj>
        <w:docPartGallery w:val="Page Numbers (Bottom of Page)"/>
        <w:docPartUnique/>
      </w:docPartObj>
    </w:sdtPr>
    <w:sdtEndPr/>
    <w:sdtContent>
      <w:p w:rsidR="002970CA" w:rsidRDefault="002970CA">
        <w:pPr>
          <w:pStyle w:val="a4"/>
          <w:jc w:val="center"/>
        </w:pPr>
        <w:r>
          <w:fldChar w:fldCharType="begin"/>
        </w:r>
        <w:r>
          <w:instrText>PAGE   \* MERGEFORMAT</w:instrText>
        </w:r>
        <w:r>
          <w:fldChar w:fldCharType="separate"/>
        </w:r>
        <w:r w:rsidR="00E42DAA" w:rsidRPr="00E42DAA">
          <w:rPr>
            <w:noProof/>
            <w:lang w:val="zh-CN"/>
          </w:rPr>
          <w:t>10</w:t>
        </w:r>
        <w:r>
          <w:fldChar w:fldCharType="end"/>
        </w:r>
      </w:p>
    </w:sdtContent>
  </w:sdt>
  <w:p w:rsidR="002970CA" w:rsidRDefault="002970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24" w:rsidRDefault="001E2824">
      <w:r>
        <w:separator/>
      </w:r>
    </w:p>
  </w:footnote>
  <w:footnote w:type="continuationSeparator" w:id="0">
    <w:p w:rsidR="001E2824" w:rsidRDefault="001E2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CA" w:rsidRDefault="002970CA">
    <w:pPr>
      <w:pStyle w:val="a5"/>
      <w:jc w:val="right"/>
    </w:pPr>
    <w:r>
      <w:rPr>
        <w:noProof/>
      </w:rPr>
      <w:drawing>
        <wp:inline distT="0" distB="0" distL="0" distR="0" wp14:anchorId="583B71D8" wp14:editId="7B8B4262">
          <wp:extent cx="715993" cy="235666"/>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附件六：宇信科技2015logo.png"/>
                  <pic:cNvPicPr/>
                </pic:nvPicPr>
                <pic:blipFill>
                  <a:blip r:embed="rId1">
                    <a:extLst>
                      <a:ext uri="{28A0092B-C50C-407E-A947-70E740481C1C}">
                        <a14:useLocalDpi xmlns:a14="http://schemas.microsoft.com/office/drawing/2010/main" val="0"/>
                      </a:ext>
                    </a:extLst>
                  </a:blip>
                  <a:stretch>
                    <a:fillRect/>
                  </a:stretch>
                </pic:blipFill>
                <pic:spPr>
                  <a:xfrm>
                    <a:off x="0" y="0"/>
                    <a:ext cx="747075" cy="245896"/>
                  </a:xfrm>
                  <a:prstGeom prst="rect">
                    <a:avLst/>
                  </a:prstGeom>
                </pic:spPr>
              </pic:pic>
            </a:graphicData>
          </a:graphic>
        </wp:inline>
      </w:drawing>
    </w:r>
    <w:r>
      <w:tab/>
    </w:r>
    <w:r>
      <w:tab/>
    </w:r>
    <w:r>
      <w:rPr>
        <w:rFonts w:hint="eastAsia"/>
      </w:rPr>
      <w:t>投资者关系活动记录表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1E26"/>
    <w:multiLevelType w:val="hybridMultilevel"/>
    <w:tmpl w:val="BD16833E"/>
    <w:lvl w:ilvl="0" w:tplc="015ED988">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190D47"/>
    <w:multiLevelType w:val="hybridMultilevel"/>
    <w:tmpl w:val="A6CEA3E2"/>
    <w:lvl w:ilvl="0" w:tplc="C3F4F3D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B261DF"/>
    <w:multiLevelType w:val="hybridMultilevel"/>
    <w:tmpl w:val="EA820400"/>
    <w:lvl w:ilvl="0" w:tplc="237A85A0">
      <w:start w:val="1"/>
      <w:numFmt w:val="japaneseCounting"/>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B4"/>
    <w:rsid w:val="00002F16"/>
    <w:rsid w:val="000238C7"/>
    <w:rsid w:val="00056AA2"/>
    <w:rsid w:val="0005760B"/>
    <w:rsid w:val="00060E6C"/>
    <w:rsid w:val="00061DCD"/>
    <w:rsid w:val="00063AC1"/>
    <w:rsid w:val="000653A5"/>
    <w:rsid w:val="000721ED"/>
    <w:rsid w:val="00085386"/>
    <w:rsid w:val="00091F1A"/>
    <w:rsid w:val="00094CB4"/>
    <w:rsid w:val="000A4D6F"/>
    <w:rsid w:val="000A7BF7"/>
    <w:rsid w:val="000B39A8"/>
    <w:rsid w:val="000B5480"/>
    <w:rsid w:val="000C4D66"/>
    <w:rsid w:val="000D26AF"/>
    <w:rsid w:val="000D474C"/>
    <w:rsid w:val="000D4CD3"/>
    <w:rsid w:val="000F02A5"/>
    <w:rsid w:val="00102ADC"/>
    <w:rsid w:val="00105343"/>
    <w:rsid w:val="00105E0F"/>
    <w:rsid w:val="00107C96"/>
    <w:rsid w:val="00117926"/>
    <w:rsid w:val="00131F91"/>
    <w:rsid w:val="00135644"/>
    <w:rsid w:val="00146E2C"/>
    <w:rsid w:val="0015559A"/>
    <w:rsid w:val="00161A14"/>
    <w:rsid w:val="0016639A"/>
    <w:rsid w:val="00170825"/>
    <w:rsid w:val="00173E63"/>
    <w:rsid w:val="00174EE5"/>
    <w:rsid w:val="00176EBE"/>
    <w:rsid w:val="0018206D"/>
    <w:rsid w:val="00190A6F"/>
    <w:rsid w:val="00192B6C"/>
    <w:rsid w:val="00196140"/>
    <w:rsid w:val="001A3097"/>
    <w:rsid w:val="001B07DF"/>
    <w:rsid w:val="001B2140"/>
    <w:rsid w:val="001C183F"/>
    <w:rsid w:val="001C298E"/>
    <w:rsid w:val="001C3A6F"/>
    <w:rsid w:val="001C5F14"/>
    <w:rsid w:val="001C60E2"/>
    <w:rsid w:val="001D08EC"/>
    <w:rsid w:val="001D283A"/>
    <w:rsid w:val="001D74AE"/>
    <w:rsid w:val="001E09FC"/>
    <w:rsid w:val="001E2824"/>
    <w:rsid w:val="001E528F"/>
    <w:rsid w:val="001F4EA0"/>
    <w:rsid w:val="002031EF"/>
    <w:rsid w:val="00207744"/>
    <w:rsid w:val="00212A7A"/>
    <w:rsid w:val="00215723"/>
    <w:rsid w:val="00225372"/>
    <w:rsid w:val="0022780D"/>
    <w:rsid w:val="00227FE0"/>
    <w:rsid w:val="00236A05"/>
    <w:rsid w:val="00244D2C"/>
    <w:rsid w:val="00250F1F"/>
    <w:rsid w:val="00252B37"/>
    <w:rsid w:val="00255839"/>
    <w:rsid w:val="00260880"/>
    <w:rsid w:val="00270439"/>
    <w:rsid w:val="00271EB3"/>
    <w:rsid w:val="00272495"/>
    <w:rsid w:val="00283AD0"/>
    <w:rsid w:val="002861C6"/>
    <w:rsid w:val="002915C5"/>
    <w:rsid w:val="002970CA"/>
    <w:rsid w:val="00297B6C"/>
    <w:rsid w:val="002A0E3D"/>
    <w:rsid w:val="002C0B7A"/>
    <w:rsid w:val="002C52CC"/>
    <w:rsid w:val="002C5479"/>
    <w:rsid w:val="002C6402"/>
    <w:rsid w:val="002D0FF4"/>
    <w:rsid w:val="002E15FC"/>
    <w:rsid w:val="002F32EA"/>
    <w:rsid w:val="003050E5"/>
    <w:rsid w:val="00310806"/>
    <w:rsid w:val="00313053"/>
    <w:rsid w:val="00313E6D"/>
    <w:rsid w:val="00314869"/>
    <w:rsid w:val="00316A61"/>
    <w:rsid w:val="00321470"/>
    <w:rsid w:val="00324FD5"/>
    <w:rsid w:val="00353315"/>
    <w:rsid w:val="00355E16"/>
    <w:rsid w:val="00365782"/>
    <w:rsid w:val="00390167"/>
    <w:rsid w:val="003965D1"/>
    <w:rsid w:val="003A099C"/>
    <w:rsid w:val="003A58CF"/>
    <w:rsid w:val="003B4051"/>
    <w:rsid w:val="003B48BA"/>
    <w:rsid w:val="003D3200"/>
    <w:rsid w:val="003F3A42"/>
    <w:rsid w:val="003F78B5"/>
    <w:rsid w:val="00412E2F"/>
    <w:rsid w:val="0042754A"/>
    <w:rsid w:val="00431276"/>
    <w:rsid w:val="00431848"/>
    <w:rsid w:val="00435639"/>
    <w:rsid w:val="00436A85"/>
    <w:rsid w:val="00440469"/>
    <w:rsid w:val="00446DA5"/>
    <w:rsid w:val="004473AB"/>
    <w:rsid w:val="00450136"/>
    <w:rsid w:val="00450C9A"/>
    <w:rsid w:val="0045778E"/>
    <w:rsid w:val="004577A5"/>
    <w:rsid w:val="004610DC"/>
    <w:rsid w:val="00465EA8"/>
    <w:rsid w:val="0047352D"/>
    <w:rsid w:val="00477E0E"/>
    <w:rsid w:val="00482CB7"/>
    <w:rsid w:val="00482E5A"/>
    <w:rsid w:val="00483959"/>
    <w:rsid w:val="00484293"/>
    <w:rsid w:val="00484FF4"/>
    <w:rsid w:val="00485E12"/>
    <w:rsid w:val="00490574"/>
    <w:rsid w:val="004B0509"/>
    <w:rsid w:val="004B1B86"/>
    <w:rsid w:val="004B53B3"/>
    <w:rsid w:val="004B7163"/>
    <w:rsid w:val="004C017E"/>
    <w:rsid w:val="004C11A9"/>
    <w:rsid w:val="004C15F2"/>
    <w:rsid w:val="004C43CE"/>
    <w:rsid w:val="004D0C05"/>
    <w:rsid w:val="004D185B"/>
    <w:rsid w:val="004E25C9"/>
    <w:rsid w:val="004E36E3"/>
    <w:rsid w:val="004E713D"/>
    <w:rsid w:val="004E717D"/>
    <w:rsid w:val="00502783"/>
    <w:rsid w:val="005056FD"/>
    <w:rsid w:val="005072F9"/>
    <w:rsid w:val="00510749"/>
    <w:rsid w:val="00524EAE"/>
    <w:rsid w:val="005446A6"/>
    <w:rsid w:val="00552C17"/>
    <w:rsid w:val="00557104"/>
    <w:rsid w:val="00561812"/>
    <w:rsid w:val="00571116"/>
    <w:rsid w:val="00572043"/>
    <w:rsid w:val="00581ADF"/>
    <w:rsid w:val="00587C8A"/>
    <w:rsid w:val="00597698"/>
    <w:rsid w:val="00597E54"/>
    <w:rsid w:val="005A4FAF"/>
    <w:rsid w:val="005B368C"/>
    <w:rsid w:val="005B40A7"/>
    <w:rsid w:val="005B5764"/>
    <w:rsid w:val="005C74D9"/>
    <w:rsid w:val="005D112B"/>
    <w:rsid w:val="005D3DCE"/>
    <w:rsid w:val="005D6136"/>
    <w:rsid w:val="005D65C0"/>
    <w:rsid w:val="005F01BD"/>
    <w:rsid w:val="00614E3B"/>
    <w:rsid w:val="00626839"/>
    <w:rsid w:val="00627AAA"/>
    <w:rsid w:val="006307A2"/>
    <w:rsid w:val="00633CA5"/>
    <w:rsid w:val="0064690A"/>
    <w:rsid w:val="00652BC3"/>
    <w:rsid w:val="00681346"/>
    <w:rsid w:val="00692244"/>
    <w:rsid w:val="006B2FCE"/>
    <w:rsid w:val="006B323F"/>
    <w:rsid w:val="006C75AB"/>
    <w:rsid w:val="006D30BE"/>
    <w:rsid w:val="006D4394"/>
    <w:rsid w:val="006E1ECF"/>
    <w:rsid w:val="006F6CA6"/>
    <w:rsid w:val="007006B1"/>
    <w:rsid w:val="0070507C"/>
    <w:rsid w:val="007571E2"/>
    <w:rsid w:val="007607EE"/>
    <w:rsid w:val="00776586"/>
    <w:rsid w:val="00777E52"/>
    <w:rsid w:val="00794926"/>
    <w:rsid w:val="007A0384"/>
    <w:rsid w:val="007A3BB3"/>
    <w:rsid w:val="007A59C2"/>
    <w:rsid w:val="007B45D1"/>
    <w:rsid w:val="007C46AD"/>
    <w:rsid w:val="007C4BFF"/>
    <w:rsid w:val="007C6D56"/>
    <w:rsid w:val="007F057C"/>
    <w:rsid w:val="007F2F0A"/>
    <w:rsid w:val="007F55EF"/>
    <w:rsid w:val="007F63DE"/>
    <w:rsid w:val="008007AB"/>
    <w:rsid w:val="0080329D"/>
    <w:rsid w:val="00804FBF"/>
    <w:rsid w:val="00805A74"/>
    <w:rsid w:val="00821786"/>
    <w:rsid w:val="0082524B"/>
    <w:rsid w:val="00831887"/>
    <w:rsid w:val="00836139"/>
    <w:rsid w:val="00840740"/>
    <w:rsid w:val="00844F5C"/>
    <w:rsid w:val="0084623A"/>
    <w:rsid w:val="0085131D"/>
    <w:rsid w:val="00856EC2"/>
    <w:rsid w:val="0087089C"/>
    <w:rsid w:val="00882277"/>
    <w:rsid w:val="00896558"/>
    <w:rsid w:val="008A57D0"/>
    <w:rsid w:val="008A66C4"/>
    <w:rsid w:val="008D502E"/>
    <w:rsid w:val="008E056B"/>
    <w:rsid w:val="008F2E0E"/>
    <w:rsid w:val="009054C7"/>
    <w:rsid w:val="009113AA"/>
    <w:rsid w:val="0091478D"/>
    <w:rsid w:val="0091664B"/>
    <w:rsid w:val="00932898"/>
    <w:rsid w:val="00933EB4"/>
    <w:rsid w:val="0094164D"/>
    <w:rsid w:val="009457C4"/>
    <w:rsid w:val="00950364"/>
    <w:rsid w:val="00950BA3"/>
    <w:rsid w:val="00951759"/>
    <w:rsid w:val="00951FFD"/>
    <w:rsid w:val="00964667"/>
    <w:rsid w:val="00974D93"/>
    <w:rsid w:val="00981BE4"/>
    <w:rsid w:val="00986A6B"/>
    <w:rsid w:val="00987550"/>
    <w:rsid w:val="009916FC"/>
    <w:rsid w:val="009A1CB9"/>
    <w:rsid w:val="009A4251"/>
    <w:rsid w:val="009A7EB4"/>
    <w:rsid w:val="009C2E99"/>
    <w:rsid w:val="009E0FF5"/>
    <w:rsid w:val="009F3B85"/>
    <w:rsid w:val="00A27064"/>
    <w:rsid w:val="00A30723"/>
    <w:rsid w:val="00A33A4A"/>
    <w:rsid w:val="00A368B0"/>
    <w:rsid w:val="00A44465"/>
    <w:rsid w:val="00A45442"/>
    <w:rsid w:val="00A46532"/>
    <w:rsid w:val="00A46A70"/>
    <w:rsid w:val="00A615B7"/>
    <w:rsid w:val="00A66ED3"/>
    <w:rsid w:val="00A80B58"/>
    <w:rsid w:val="00A8118B"/>
    <w:rsid w:val="00A93CB1"/>
    <w:rsid w:val="00A9460F"/>
    <w:rsid w:val="00AA733E"/>
    <w:rsid w:val="00AC1C86"/>
    <w:rsid w:val="00AC23EE"/>
    <w:rsid w:val="00AC3C81"/>
    <w:rsid w:val="00AE48AD"/>
    <w:rsid w:val="00AF1D57"/>
    <w:rsid w:val="00B0532C"/>
    <w:rsid w:val="00B069DA"/>
    <w:rsid w:val="00B06A38"/>
    <w:rsid w:val="00B12272"/>
    <w:rsid w:val="00B1695A"/>
    <w:rsid w:val="00B16A3D"/>
    <w:rsid w:val="00B306AE"/>
    <w:rsid w:val="00B33595"/>
    <w:rsid w:val="00B40D76"/>
    <w:rsid w:val="00B41D89"/>
    <w:rsid w:val="00B443F2"/>
    <w:rsid w:val="00B45B0A"/>
    <w:rsid w:val="00B55163"/>
    <w:rsid w:val="00B5734C"/>
    <w:rsid w:val="00B67092"/>
    <w:rsid w:val="00B7482A"/>
    <w:rsid w:val="00B800D1"/>
    <w:rsid w:val="00B81B93"/>
    <w:rsid w:val="00B85110"/>
    <w:rsid w:val="00B85DF0"/>
    <w:rsid w:val="00B90911"/>
    <w:rsid w:val="00B935E0"/>
    <w:rsid w:val="00B95419"/>
    <w:rsid w:val="00BA4760"/>
    <w:rsid w:val="00BC1C0C"/>
    <w:rsid w:val="00BC1F03"/>
    <w:rsid w:val="00BC3790"/>
    <w:rsid w:val="00BD3089"/>
    <w:rsid w:val="00BD6CFF"/>
    <w:rsid w:val="00BE1A3B"/>
    <w:rsid w:val="00BE754F"/>
    <w:rsid w:val="00C13796"/>
    <w:rsid w:val="00C25204"/>
    <w:rsid w:val="00C305CA"/>
    <w:rsid w:val="00C310E8"/>
    <w:rsid w:val="00C34D35"/>
    <w:rsid w:val="00C464E5"/>
    <w:rsid w:val="00C50E55"/>
    <w:rsid w:val="00C546DA"/>
    <w:rsid w:val="00C65351"/>
    <w:rsid w:val="00C82488"/>
    <w:rsid w:val="00C84317"/>
    <w:rsid w:val="00C95126"/>
    <w:rsid w:val="00CA79E4"/>
    <w:rsid w:val="00CB21F9"/>
    <w:rsid w:val="00CB3114"/>
    <w:rsid w:val="00CC15A5"/>
    <w:rsid w:val="00CD23C2"/>
    <w:rsid w:val="00CD4051"/>
    <w:rsid w:val="00CD550D"/>
    <w:rsid w:val="00CD7BBE"/>
    <w:rsid w:val="00CE01D4"/>
    <w:rsid w:val="00CF23BD"/>
    <w:rsid w:val="00D05198"/>
    <w:rsid w:val="00D05F92"/>
    <w:rsid w:val="00D17020"/>
    <w:rsid w:val="00D21758"/>
    <w:rsid w:val="00D233EB"/>
    <w:rsid w:val="00D31CDF"/>
    <w:rsid w:val="00D32E98"/>
    <w:rsid w:val="00D40951"/>
    <w:rsid w:val="00D42411"/>
    <w:rsid w:val="00D46728"/>
    <w:rsid w:val="00D53228"/>
    <w:rsid w:val="00D55B37"/>
    <w:rsid w:val="00D6147B"/>
    <w:rsid w:val="00D732EC"/>
    <w:rsid w:val="00D74D87"/>
    <w:rsid w:val="00D8020C"/>
    <w:rsid w:val="00D84FA9"/>
    <w:rsid w:val="00DA0917"/>
    <w:rsid w:val="00DB31E0"/>
    <w:rsid w:val="00DB47B1"/>
    <w:rsid w:val="00DB6136"/>
    <w:rsid w:val="00DC0EE8"/>
    <w:rsid w:val="00DC7208"/>
    <w:rsid w:val="00DD0858"/>
    <w:rsid w:val="00DD2AFC"/>
    <w:rsid w:val="00DD2C38"/>
    <w:rsid w:val="00E01F40"/>
    <w:rsid w:val="00E12B87"/>
    <w:rsid w:val="00E17403"/>
    <w:rsid w:val="00E22481"/>
    <w:rsid w:val="00E306BF"/>
    <w:rsid w:val="00E32F98"/>
    <w:rsid w:val="00E42C38"/>
    <w:rsid w:val="00E42DAA"/>
    <w:rsid w:val="00E457BC"/>
    <w:rsid w:val="00E45F5C"/>
    <w:rsid w:val="00E55942"/>
    <w:rsid w:val="00E67139"/>
    <w:rsid w:val="00E70A2C"/>
    <w:rsid w:val="00E84F77"/>
    <w:rsid w:val="00E96AF9"/>
    <w:rsid w:val="00EA1EE4"/>
    <w:rsid w:val="00EA33E1"/>
    <w:rsid w:val="00EB4FE6"/>
    <w:rsid w:val="00EC3804"/>
    <w:rsid w:val="00EC6DA2"/>
    <w:rsid w:val="00EC7104"/>
    <w:rsid w:val="00ED7B57"/>
    <w:rsid w:val="00EE0A6C"/>
    <w:rsid w:val="00EE3BEE"/>
    <w:rsid w:val="00EF6353"/>
    <w:rsid w:val="00F01D0B"/>
    <w:rsid w:val="00F0761A"/>
    <w:rsid w:val="00F119FD"/>
    <w:rsid w:val="00F12E9D"/>
    <w:rsid w:val="00F30767"/>
    <w:rsid w:val="00F4242A"/>
    <w:rsid w:val="00F451A6"/>
    <w:rsid w:val="00F66654"/>
    <w:rsid w:val="00F726D3"/>
    <w:rsid w:val="00F7628F"/>
    <w:rsid w:val="00F80934"/>
    <w:rsid w:val="00F873B8"/>
    <w:rsid w:val="00F917EC"/>
    <w:rsid w:val="00F93CE2"/>
    <w:rsid w:val="00FA43C7"/>
    <w:rsid w:val="00FA44F1"/>
    <w:rsid w:val="00FB5C90"/>
    <w:rsid w:val="00FC06A9"/>
    <w:rsid w:val="00FC3FAA"/>
    <w:rsid w:val="00FD0781"/>
    <w:rsid w:val="00FD6F91"/>
    <w:rsid w:val="00FD72DA"/>
    <w:rsid w:val="00FF18B9"/>
    <w:rsid w:val="00FF264E"/>
    <w:rsid w:val="00FF4407"/>
    <w:rsid w:val="00FF7AE9"/>
    <w:rsid w:val="24C3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E98078-A368-4DDE-86B8-37F107B5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styleId="a7">
    <w:name w:val="annotation reference"/>
    <w:basedOn w:val="a0"/>
    <w:uiPriority w:val="99"/>
    <w:semiHidden/>
    <w:unhideWhenUsed/>
    <w:rsid w:val="00D32E98"/>
    <w:rPr>
      <w:sz w:val="21"/>
      <w:szCs w:val="21"/>
    </w:rPr>
  </w:style>
  <w:style w:type="paragraph" w:styleId="a8">
    <w:name w:val="annotation text"/>
    <w:basedOn w:val="a"/>
    <w:link w:val="Char2"/>
    <w:uiPriority w:val="99"/>
    <w:semiHidden/>
    <w:unhideWhenUsed/>
    <w:rsid w:val="00D32E98"/>
    <w:pPr>
      <w:jc w:val="left"/>
    </w:pPr>
  </w:style>
  <w:style w:type="character" w:customStyle="1" w:styleId="Char2">
    <w:name w:val="批注文字 Char"/>
    <w:basedOn w:val="a0"/>
    <w:link w:val="a8"/>
    <w:uiPriority w:val="99"/>
    <w:semiHidden/>
    <w:rsid w:val="00D32E98"/>
    <w:rPr>
      <w:rFonts w:ascii="Times New Roman" w:eastAsia="宋体" w:hAnsi="Times New Roman" w:cs="Times New Roman"/>
      <w:kern w:val="2"/>
      <w:sz w:val="21"/>
      <w:szCs w:val="24"/>
    </w:rPr>
  </w:style>
  <w:style w:type="paragraph" w:styleId="a9">
    <w:name w:val="annotation subject"/>
    <w:basedOn w:val="a8"/>
    <w:next w:val="a8"/>
    <w:link w:val="Char3"/>
    <w:uiPriority w:val="99"/>
    <w:semiHidden/>
    <w:unhideWhenUsed/>
    <w:rsid w:val="00D32E98"/>
    <w:rPr>
      <w:b/>
      <w:bCs/>
    </w:rPr>
  </w:style>
  <w:style w:type="character" w:customStyle="1" w:styleId="Char3">
    <w:name w:val="批注主题 Char"/>
    <w:basedOn w:val="Char2"/>
    <w:link w:val="a9"/>
    <w:uiPriority w:val="99"/>
    <w:semiHidden/>
    <w:rsid w:val="00D32E98"/>
    <w:rPr>
      <w:rFonts w:ascii="Times New Roman" w:eastAsia="宋体" w:hAnsi="Times New Roman" w:cs="Times New Roman"/>
      <w:b/>
      <w:bCs/>
      <w:kern w:val="2"/>
      <w:sz w:val="21"/>
      <w:szCs w:val="24"/>
    </w:rPr>
  </w:style>
  <w:style w:type="paragraph" w:styleId="aa">
    <w:name w:val="Normal (Web)"/>
    <w:basedOn w:val="a"/>
    <w:uiPriority w:val="99"/>
    <w:unhideWhenUsed/>
    <w:rsid w:val="00D21758"/>
    <w:pPr>
      <w:widowControl/>
      <w:spacing w:before="100" w:beforeAutospacing="1" w:after="100" w:afterAutospacing="1"/>
      <w:jc w:val="left"/>
    </w:pPr>
    <w:rPr>
      <w:rFonts w:ascii="宋体" w:hAnsi="宋体" w:cs="宋体"/>
      <w:kern w:val="0"/>
      <w:sz w:val="24"/>
    </w:rPr>
  </w:style>
  <w:style w:type="paragraph" w:customStyle="1" w:styleId="Default">
    <w:name w:val="Default"/>
    <w:rsid w:val="00C34D35"/>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75216">
      <w:bodyDiv w:val="1"/>
      <w:marLeft w:val="0"/>
      <w:marRight w:val="0"/>
      <w:marTop w:val="0"/>
      <w:marBottom w:val="0"/>
      <w:divBdr>
        <w:top w:val="none" w:sz="0" w:space="0" w:color="auto"/>
        <w:left w:val="none" w:sz="0" w:space="0" w:color="auto"/>
        <w:bottom w:val="none" w:sz="0" w:space="0" w:color="auto"/>
        <w:right w:val="none" w:sz="0" w:space="0" w:color="auto"/>
      </w:divBdr>
    </w:div>
    <w:div w:id="310449196">
      <w:bodyDiv w:val="1"/>
      <w:marLeft w:val="0"/>
      <w:marRight w:val="0"/>
      <w:marTop w:val="0"/>
      <w:marBottom w:val="0"/>
      <w:divBdr>
        <w:top w:val="none" w:sz="0" w:space="0" w:color="auto"/>
        <w:left w:val="none" w:sz="0" w:space="0" w:color="auto"/>
        <w:bottom w:val="none" w:sz="0" w:space="0" w:color="auto"/>
        <w:right w:val="none" w:sz="0" w:space="0" w:color="auto"/>
      </w:divBdr>
    </w:div>
    <w:div w:id="475951960">
      <w:bodyDiv w:val="1"/>
      <w:marLeft w:val="0"/>
      <w:marRight w:val="0"/>
      <w:marTop w:val="0"/>
      <w:marBottom w:val="0"/>
      <w:divBdr>
        <w:top w:val="none" w:sz="0" w:space="0" w:color="auto"/>
        <w:left w:val="none" w:sz="0" w:space="0" w:color="auto"/>
        <w:bottom w:val="none" w:sz="0" w:space="0" w:color="auto"/>
        <w:right w:val="none" w:sz="0" w:space="0" w:color="auto"/>
      </w:divBdr>
      <w:divsChild>
        <w:div w:id="1723284377">
          <w:marLeft w:val="0"/>
          <w:marRight w:val="0"/>
          <w:marTop w:val="0"/>
          <w:marBottom w:val="0"/>
          <w:divBdr>
            <w:top w:val="none" w:sz="0" w:space="0" w:color="auto"/>
            <w:left w:val="none" w:sz="0" w:space="0" w:color="auto"/>
            <w:bottom w:val="none" w:sz="0" w:space="0" w:color="auto"/>
            <w:right w:val="none" w:sz="0" w:space="0" w:color="auto"/>
          </w:divBdr>
        </w:div>
        <w:div w:id="84770262">
          <w:marLeft w:val="0"/>
          <w:marRight w:val="0"/>
          <w:marTop w:val="0"/>
          <w:marBottom w:val="0"/>
          <w:divBdr>
            <w:top w:val="none" w:sz="0" w:space="0" w:color="auto"/>
            <w:left w:val="none" w:sz="0" w:space="0" w:color="auto"/>
            <w:bottom w:val="none" w:sz="0" w:space="0" w:color="auto"/>
            <w:right w:val="none" w:sz="0" w:space="0" w:color="auto"/>
          </w:divBdr>
        </w:div>
      </w:divsChild>
    </w:div>
    <w:div w:id="641545168">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203520749">
      <w:bodyDiv w:val="1"/>
      <w:marLeft w:val="0"/>
      <w:marRight w:val="0"/>
      <w:marTop w:val="0"/>
      <w:marBottom w:val="0"/>
      <w:divBdr>
        <w:top w:val="none" w:sz="0" w:space="0" w:color="auto"/>
        <w:left w:val="none" w:sz="0" w:space="0" w:color="auto"/>
        <w:bottom w:val="none" w:sz="0" w:space="0" w:color="auto"/>
        <w:right w:val="none" w:sz="0" w:space="0" w:color="auto"/>
      </w:divBdr>
    </w:div>
    <w:div w:id="1339695670">
      <w:bodyDiv w:val="1"/>
      <w:marLeft w:val="0"/>
      <w:marRight w:val="0"/>
      <w:marTop w:val="0"/>
      <w:marBottom w:val="0"/>
      <w:divBdr>
        <w:top w:val="none" w:sz="0" w:space="0" w:color="auto"/>
        <w:left w:val="none" w:sz="0" w:space="0" w:color="auto"/>
        <w:bottom w:val="none" w:sz="0" w:space="0" w:color="auto"/>
        <w:right w:val="none" w:sz="0" w:space="0" w:color="auto"/>
      </w:divBdr>
    </w:div>
    <w:div w:id="1810630377">
      <w:bodyDiv w:val="1"/>
      <w:marLeft w:val="0"/>
      <w:marRight w:val="0"/>
      <w:marTop w:val="0"/>
      <w:marBottom w:val="0"/>
      <w:divBdr>
        <w:top w:val="none" w:sz="0" w:space="0" w:color="auto"/>
        <w:left w:val="none" w:sz="0" w:space="0" w:color="auto"/>
        <w:bottom w:val="none" w:sz="0" w:space="0" w:color="auto"/>
        <w:right w:val="none" w:sz="0" w:space="0" w:color="auto"/>
      </w:divBdr>
      <w:divsChild>
        <w:div w:id="1323514">
          <w:marLeft w:val="0"/>
          <w:marRight w:val="0"/>
          <w:marTop w:val="0"/>
          <w:marBottom w:val="0"/>
          <w:divBdr>
            <w:top w:val="none" w:sz="0" w:space="0" w:color="auto"/>
            <w:left w:val="none" w:sz="0" w:space="0" w:color="auto"/>
            <w:bottom w:val="none" w:sz="0" w:space="0" w:color="auto"/>
            <w:right w:val="none" w:sz="0" w:space="0" w:color="auto"/>
          </w:divBdr>
        </w:div>
        <w:div w:id="1377312196">
          <w:marLeft w:val="0"/>
          <w:marRight w:val="0"/>
          <w:marTop w:val="0"/>
          <w:marBottom w:val="0"/>
          <w:divBdr>
            <w:top w:val="none" w:sz="0" w:space="0" w:color="auto"/>
            <w:left w:val="none" w:sz="0" w:space="0" w:color="auto"/>
            <w:bottom w:val="none" w:sz="0" w:space="0" w:color="auto"/>
            <w:right w:val="none" w:sz="0" w:space="0" w:color="auto"/>
          </w:divBdr>
        </w:div>
        <w:div w:id="1933202578">
          <w:marLeft w:val="0"/>
          <w:marRight w:val="0"/>
          <w:marTop w:val="0"/>
          <w:marBottom w:val="0"/>
          <w:divBdr>
            <w:top w:val="none" w:sz="0" w:space="0" w:color="auto"/>
            <w:left w:val="none" w:sz="0" w:space="0" w:color="auto"/>
            <w:bottom w:val="none" w:sz="0" w:space="0" w:color="auto"/>
            <w:right w:val="none" w:sz="0" w:space="0" w:color="auto"/>
          </w:divBdr>
        </w:div>
        <w:div w:id="35006862">
          <w:marLeft w:val="0"/>
          <w:marRight w:val="0"/>
          <w:marTop w:val="0"/>
          <w:marBottom w:val="0"/>
          <w:divBdr>
            <w:top w:val="none" w:sz="0" w:space="0" w:color="auto"/>
            <w:left w:val="none" w:sz="0" w:space="0" w:color="auto"/>
            <w:bottom w:val="none" w:sz="0" w:space="0" w:color="auto"/>
            <w:right w:val="none" w:sz="0" w:space="0" w:color="auto"/>
          </w:divBdr>
        </w:div>
        <w:div w:id="877736533">
          <w:marLeft w:val="0"/>
          <w:marRight w:val="0"/>
          <w:marTop w:val="0"/>
          <w:marBottom w:val="0"/>
          <w:divBdr>
            <w:top w:val="none" w:sz="0" w:space="0" w:color="auto"/>
            <w:left w:val="none" w:sz="0" w:space="0" w:color="auto"/>
            <w:bottom w:val="none" w:sz="0" w:space="0" w:color="auto"/>
            <w:right w:val="none" w:sz="0" w:space="0" w:color="auto"/>
          </w:divBdr>
        </w:div>
        <w:div w:id="2026785236">
          <w:marLeft w:val="0"/>
          <w:marRight w:val="0"/>
          <w:marTop w:val="0"/>
          <w:marBottom w:val="0"/>
          <w:divBdr>
            <w:top w:val="none" w:sz="0" w:space="0" w:color="auto"/>
            <w:left w:val="none" w:sz="0" w:space="0" w:color="auto"/>
            <w:bottom w:val="none" w:sz="0" w:space="0" w:color="auto"/>
            <w:right w:val="none" w:sz="0" w:space="0" w:color="auto"/>
          </w:divBdr>
        </w:div>
        <w:div w:id="1628731015">
          <w:marLeft w:val="0"/>
          <w:marRight w:val="0"/>
          <w:marTop w:val="0"/>
          <w:marBottom w:val="0"/>
          <w:divBdr>
            <w:top w:val="none" w:sz="0" w:space="0" w:color="auto"/>
            <w:left w:val="none" w:sz="0" w:space="0" w:color="auto"/>
            <w:bottom w:val="none" w:sz="0" w:space="0" w:color="auto"/>
            <w:right w:val="none" w:sz="0" w:space="0" w:color="auto"/>
          </w:divBdr>
        </w:div>
        <w:div w:id="841703861">
          <w:marLeft w:val="0"/>
          <w:marRight w:val="0"/>
          <w:marTop w:val="0"/>
          <w:marBottom w:val="0"/>
          <w:divBdr>
            <w:top w:val="none" w:sz="0" w:space="0" w:color="auto"/>
            <w:left w:val="none" w:sz="0" w:space="0" w:color="auto"/>
            <w:bottom w:val="none" w:sz="0" w:space="0" w:color="auto"/>
            <w:right w:val="none" w:sz="0" w:space="0" w:color="auto"/>
          </w:divBdr>
        </w:div>
        <w:div w:id="1908685520">
          <w:marLeft w:val="0"/>
          <w:marRight w:val="0"/>
          <w:marTop w:val="0"/>
          <w:marBottom w:val="0"/>
          <w:divBdr>
            <w:top w:val="none" w:sz="0" w:space="0" w:color="auto"/>
            <w:left w:val="none" w:sz="0" w:space="0" w:color="auto"/>
            <w:bottom w:val="none" w:sz="0" w:space="0" w:color="auto"/>
            <w:right w:val="none" w:sz="0" w:space="0" w:color="auto"/>
          </w:divBdr>
        </w:div>
        <w:div w:id="1523283527">
          <w:marLeft w:val="0"/>
          <w:marRight w:val="0"/>
          <w:marTop w:val="0"/>
          <w:marBottom w:val="0"/>
          <w:divBdr>
            <w:top w:val="none" w:sz="0" w:space="0" w:color="auto"/>
            <w:left w:val="none" w:sz="0" w:space="0" w:color="auto"/>
            <w:bottom w:val="none" w:sz="0" w:space="0" w:color="auto"/>
            <w:right w:val="none" w:sz="0" w:space="0" w:color="auto"/>
          </w:divBdr>
        </w:div>
        <w:div w:id="961031701">
          <w:marLeft w:val="0"/>
          <w:marRight w:val="0"/>
          <w:marTop w:val="0"/>
          <w:marBottom w:val="0"/>
          <w:divBdr>
            <w:top w:val="none" w:sz="0" w:space="0" w:color="auto"/>
            <w:left w:val="none" w:sz="0" w:space="0" w:color="auto"/>
            <w:bottom w:val="none" w:sz="0" w:space="0" w:color="auto"/>
            <w:right w:val="none" w:sz="0" w:space="0" w:color="auto"/>
          </w:divBdr>
        </w:div>
        <w:div w:id="2134594404">
          <w:marLeft w:val="0"/>
          <w:marRight w:val="0"/>
          <w:marTop w:val="0"/>
          <w:marBottom w:val="0"/>
          <w:divBdr>
            <w:top w:val="none" w:sz="0" w:space="0" w:color="auto"/>
            <w:left w:val="none" w:sz="0" w:space="0" w:color="auto"/>
            <w:bottom w:val="none" w:sz="0" w:space="0" w:color="auto"/>
            <w:right w:val="none" w:sz="0" w:space="0" w:color="auto"/>
          </w:divBdr>
        </w:div>
        <w:div w:id="1367561945">
          <w:marLeft w:val="0"/>
          <w:marRight w:val="0"/>
          <w:marTop w:val="0"/>
          <w:marBottom w:val="0"/>
          <w:divBdr>
            <w:top w:val="none" w:sz="0" w:space="0" w:color="auto"/>
            <w:left w:val="none" w:sz="0" w:space="0" w:color="auto"/>
            <w:bottom w:val="none" w:sz="0" w:space="0" w:color="auto"/>
            <w:right w:val="none" w:sz="0" w:space="0" w:color="auto"/>
          </w:divBdr>
        </w:div>
        <w:div w:id="1674069336">
          <w:marLeft w:val="0"/>
          <w:marRight w:val="0"/>
          <w:marTop w:val="0"/>
          <w:marBottom w:val="0"/>
          <w:divBdr>
            <w:top w:val="none" w:sz="0" w:space="0" w:color="auto"/>
            <w:left w:val="none" w:sz="0" w:space="0" w:color="auto"/>
            <w:bottom w:val="none" w:sz="0" w:space="0" w:color="auto"/>
            <w:right w:val="none" w:sz="0" w:space="0" w:color="auto"/>
          </w:divBdr>
        </w:div>
        <w:div w:id="1525636109">
          <w:marLeft w:val="0"/>
          <w:marRight w:val="0"/>
          <w:marTop w:val="0"/>
          <w:marBottom w:val="0"/>
          <w:divBdr>
            <w:top w:val="none" w:sz="0" w:space="0" w:color="auto"/>
            <w:left w:val="none" w:sz="0" w:space="0" w:color="auto"/>
            <w:bottom w:val="none" w:sz="0" w:space="0" w:color="auto"/>
            <w:right w:val="none" w:sz="0" w:space="0" w:color="auto"/>
          </w:divBdr>
        </w:div>
        <w:div w:id="308825231">
          <w:marLeft w:val="0"/>
          <w:marRight w:val="0"/>
          <w:marTop w:val="0"/>
          <w:marBottom w:val="0"/>
          <w:divBdr>
            <w:top w:val="none" w:sz="0" w:space="0" w:color="auto"/>
            <w:left w:val="none" w:sz="0" w:space="0" w:color="auto"/>
            <w:bottom w:val="none" w:sz="0" w:space="0" w:color="auto"/>
            <w:right w:val="none" w:sz="0" w:space="0" w:color="auto"/>
          </w:divBdr>
        </w:div>
        <w:div w:id="903176420">
          <w:marLeft w:val="0"/>
          <w:marRight w:val="0"/>
          <w:marTop w:val="0"/>
          <w:marBottom w:val="0"/>
          <w:divBdr>
            <w:top w:val="none" w:sz="0" w:space="0" w:color="auto"/>
            <w:left w:val="none" w:sz="0" w:space="0" w:color="auto"/>
            <w:bottom w:val="none" w:sz="0" w:space="0" w:color="auto"/>
            <w:right w:val="none" w:sz="0" w:space="0" w:color="auto"/>
          </w:divBdr>
        </w:div>
        <w:div w:id="1056078574">
          <w:marLeft w:val="0"/>
          <w:marRight w:val="0"/>
          <w:marTop w:val="0"/>
          <w:marBottom w:val="0"/>
          <w:divBdr>
            <w:top w:val="none" w:sz="0" w:space="0" w:color="auto"/>
            <w:left w:val="none" w:sz="0" w:space="0" w:color="auto"/>
            <w:bottom w:val="none" w:sz="0" w:space="0" w:color="auto"/>
            <w:right w:val="none" w:sz="0" w:space="0" w:color="auto"/>
          </w:divBdr>
        </w:div>
        <w:div w:id="499125680">
          <w:marLeft w:val="0"/>
          <w:marRight w:val="0"/>
          <w:marTop w:val="0"/>
          <w:marBottom w:val="0"/>
          <w:divBdr>
            <w:top w:val="none" w:sz="0" w:space="0" w:color="auto"/>
            <w:left w:val="none" w:sz="0" w:space="0" w:color="auto"/>
            <w:bottom w:val="none" w:sz="0" w:space="0" w:color="auto"/>
            <w:right w:val="none" w:sz="0" w:space="0" w:color="auto"/>
          </w:divBdr>
        </w:div>
        <w:div w:id="604507291">
          <w:marLeft w:val="0"/>
          <w:marRight w:val="0"/>
          <w:marTop w:val="0"/>
          <w:marBottom w:val="0"/>
          <w:divBdr>
            <w:top w:val="none" w:sz="0" w:space="0" w:color="auto"/>
            <w:left w:val="none" w:sz="0" w:space="0" w:color="auto"/>
            <w:bottom w:val="none" w:sz="0" w:space="0" w:color="auto"/>
            <w:right w:val="none" w:sz="0" w:space="0" w:color="auto"/>
          </w:divBdr>
        </w:div>
        <w:div w:id="512761998">
          <w:marLeft w:val="0"/>
          <w:marRight w:val="0"/>
          <w:marTop w:val="0"/>
          <w:marBottom w:val="0"/>
          <w:divBdr>
            <w:top w:val="none" w:sz="0" w:space="0" w:color="auto"/>
            <w:left w:val="none" w:sz="0" w:space="0" w:color="auto"/>
            <w:bottom w:val="none" w:sz="0" w:space="0" w:color="auto"/>
            <w:right w:val="none" w:sz="0" w:space="0" w:color="auto"/>
          </w:divBdr>
        </w:div>
        <w:div w:id="1853032467">
          <w:marLeft w:val="0"/>
          <w:marRight w:val="0"/>
          <w:marTop w:val="0"/>
          <w:marBottom w:val="0"/>
          <w:divBdr>
            <w:top w:val="none" w:sz="0" w:space="0" w:color="auto"/>
            <w:left w:val="none" w:sz="0" w:space="0" w:color="auto"/>
            <w:bottom w:val="none" w:sz="0" w:space="0" w:color="auto"/>
            <w:right w:val="none" w:sz="0" w:space="0" w:color="auto"/>
          </w:divBdr>
        </w:div>
        <w:div w:id="1231307721">
          <w:marLeft w:val="0"/>
          <w:marRight w:val="0"/>
          <w:marTop w:val="0"/>
          <w:marBottom w:val="0"/>
          <w:divBdr>
            <w:top w:val="none" w:sz="0" w:space="0" w:color="auto"/>
            <w:left w:val="none" w:sz="0" w:space="0" w:color="auto"/>
            <w:bottom w:val="none" w:sz="0" w:space="0" w:color="auto"/>
            <w:right w:val="none" w:sz="0" w:space="0" w:color="auto"/>
          </w:divBdr>
        </w:div>
        <w:div w:id="299073081">
          <w:marLeft w:val="0"/>
          <w:marRight w:val="0"/>
          <w:marTop w:val="0"/>
          <w:marBottom w:val="0"/>
          <w:divBdr>
            <w:top w:val="none" w:sz="0" w:space="0" w:color="auto"/>
            <w:left w:val="none" w:sz="0" w:space="0" w:color="auto"/>
            <w:bottom w:val="none" w:sz="0" w:space="0" w:color="auto"/>
            <w:right w:val="none" w:sz="0" w:space="0" w:color="auto"/>
          </w:divBdr>
        </w:div>
        <w:div w:id="2089420214">
          <w:marLeft w:val="0"/>
          <w:marRight w:val="0"/>
          <w:marTop w:val="0"/>
          <w:marBottom w:val="0"/>
          <w:divBdr>
            <w:top w:val="none" w:sz="0" w:space="0" w:color="auto"/>
            <w:left w:val="none" w:sz="0" w:space="0" w:color="auto"/>
            <w:bottom w:val="none" w:sz="0" w:space="0" w:color="auto"/>
            <w:right w:val="none" w:sz="0" w:space="0" w:color="auto"/>
          </w:divBdr>
        </w:div>
        <w:div w:id="393746674">
          <w:marLeft w:val="0"/>
          <w:marRight w:val="0"/>
          <w:marTop w:val="0"/>
          <w:marBottom w:val="0"/>
          <w:divBdr>
            <w:top w:val="none" w:sz="0" w:space="0" w:color="auto"/>
            <w:left w:val="none" w:sz="0" w:space="0" w:color="auto"/>
            <w:bottom w:val="none" w:sz="0" w:space="0" w:color="auto"/>
            <w:right w:val="none" w:sz="0" w:space="0" w:color="auto"/>
          </w:divBdr>
        </w:div>
        <w:div w:id="239019867">
          <w:marLeft w:val="0"/>
          <w:marRight w:val="0"/>
          <w:marTop w:val="0"/>
          <w:marBottom w:val="0"/>
          <w:divBdr>
            <w:top w:val="none" w:sz="0" w:space="0" w:color="auto"/>
            <w:left w:val="none" w:sz="0" w:space="0" w:color="auto"/>
            <w:bottom w:val="none" w:sz="0" w:space="0" w:color="auto"/>
            <w:right w:val="none" w:sz="0" w:space="0" w:color="auto"/>
          </w:divBdr>
        </w:div>
        <w:div w:id="1950428621">
          <w:marLeft w:val="0"/>
          <w:marRight w:val="0"/>
          <w:marTop w:val="0"/>
          <w:marBottom w:val="0"/>
          <w:divBdr>
            <w:top w:val="none" w:sz="0" w:space="0" w:color="auto"/>
            <w:left w:val="none" w:sz="0" w:space="0" w:color="auto"/>
            <w:bottom w:val="none" w:sz="0" w:space="0" w:color="auto"/>
            <w:right w:val="none" w:sz="0" w:space="0" w:color="auto"/>
          </w:divBdr>
        </w:div>
        <w:div w:id="352876681">
          <w:marLeft w:val="0"/>
          <w:marRight w:val="0"/>
          <w:marTop w:val="0"/>
          <w:marBottom w:val="0"/>
          <w:divBdr>
            <w:top w:val="none" w:sz="0" w:space="0" w:color="auto"/>
            <w:left w:val="none" w:sz="0" w:space="0" w:color="auto"/>
            <w:bottom w:val="none" w:sz="0" w:space="0" w:color="auto"/>
            <w:right w:val="none" w:sz="0" w:space="0" w:color="auto"/>
          </w:divBdr>
        </w:div>
        <w:div w:id="1191266262">
          <w:marLeft w:val="0"/>
          <w:marRight w:val="0"/>
          <w:marTop w:val="0"/>
          <w:marBottom w:val="0"/>
          <w:divBdr>
            <w:top w:val="none" w:sz="0" w:space="0" w:color="auto"/>
            <w:left w:val="none" w:sz="0" w:space="0" w:color="auto"/>
            <w:bottom w:val="none" w:sz="0" w:space="0" w:color="auto"/>
            <w:right w:val="none" w:sz="0" w:space="0" w:color="auto"/>
          </w:divBdr>
        </w:div>
        <w:div w:id="62026081">
          <w:marLeft w:val="0"/>
          <w:marRight w:val="0"/>
          <w:marTop w:val="0"/>
          <w:marBottom w:val="0"/>
          <w:divBdr>
            <w:top w:val="none" w:sz="0" w:space="0" w:color="auto"/>
            <w:left w:val="none" w:sz="0" w:space="0" w:color="auto"/>
            <w:bottom w:val="none" w:sz="0" w:space="0" w:color="auto"/>
            <w:right w:val="none" w:sz="0" w:space="0" w:color="auto"/>
          </w:divBdr>
        </w:div>
        <w:div w:id="1174684687">
          <w:marLeft w:val="0"/>
          <w:marRight w:val="0"/>
          <w:marTop w:val="0"/>
          <w:marBottom w:val="0"/>
          <w:divBdr>
            <w:top w:val="none" w:sz="0" w:space="0" w:color="auto"/>
            <w:left w:val="none" w:sz="0" w:space="0" w:color="auto"/>
            <w:bottom w:val="none" w:sz="0" w:space="0" w:color="auto"/>
            <w:right w:val="none" w:sz="0" w:space="0" w:color="auto"/>
          </w:divBdr>
        </w:div>
        <w:div w:id="2131778993">
          <w:marLeft w:val="0"/>
          <w:marRight w:val="0"/>
          <w:marTop w:val="0"/>
          <w:marBottom w:val="0"/>
          <w:divBdr>
            <w:top w:val="none" w:sz="0" w:space="0" w:color="auto"/>
            <w:left w:val="none" w:sz="0" w:space="0" w:color="auto"/>
            <w:bottom w:val="none" w:sz="0" w:space="0" w:color="auto"/>
            <w:right w:val="none" w:sz="0" w:space="0" w:color="auto"/>
          </w:divBdr>
        </w:div>
        <w:div w:id="1957716641">
          <w:marLeft w:val="0"/>
          <w:marRight w:val="0"/>
          <w:marTop w:val="0"/>
          <w:marBottom w:val="0"/>
          <w:divBdr>
            <w:top w:val="none" w:sz="0" w:space="0" w:color="auto"/>
            <w:left w:val="none" w:sz="0" w:space="0" w:color="auto"/>
            <w:bottom w:val="none" w:sz="0" w:space="0" w:color="auto"/>
            <w:right w:val="none" w:sz="0" w:space="0" w:color="auto"/>
          </w:divBdr>
        </w:div>
        <w:div w:id="1651323856">
          <w:marLeft w:val="0"/>
          <w:marRight w:val="0"/>
          <w:marTop w:val="0"/>
          <w:marBottom w:val="0"/>
          <w:divBdr>
            <w:top w:val="none" w:sz="0" w:space="0" w:color="auto"/>
            <w:left w:val="none" w:sz="0" w:space="0" w:color="auto"/>
            <w:bottom w:val="none" w:sz="0" w:space="0" w:color="auto"/>
            <w:right w:val="none" w:sz="0" w:space="0" w:color="auto"/>
          </w:divBdr>
        </w:div>
        <w:div w:id="1432312108">
          <w:marLeft w:val="0"/>
          <w:marRight w:val="0"/>
          <w:marTop w:val="0"/>
          <w:marBottom w:val="0"/>
          <w:divBdr>
            <w:top w:val="none" w:sz="0" w:space="0" w:color="auto"/>
            <w:left w:val="none" w:sz="0" w:space="0" w:color="auto"/>
            <w:bottom w:val="none" w:sz="0" w:space="0" w:color="auto"/>
            <w:right w:val="none" w:sz="0" w:space="0" w:color="auto"/>
          </w:divBdr>
        </w:div>
        <w:div w:id="500973154">
          <w:marLeft w:val="0"/>
          <w:marRight w:val="0"/>
          <w:marTop w:val="0"/>
          <w:marBottom w:val="0"/>
          <w:divBdr>
            <w:top w:val="none" w:sz="0" w:space="0" w:color="auto"/>
            <w:left w:val="none" w:sz="0" w:space="0" w:color="auto"/>
            <w:bottom w:val="none" w:sz="0" w:space="0" w:color="auto"/>
            <w:right w:val="none" w:sz="0" w:space="0" w:color="auto"/>
          </w:divBdr>
        </w:div>
        <w:div w:id="1307318976">
          <w:marLeft w:val="0"/>
          <w:marRight w:val="0"/>
          <w:marTop w:val="0"/>
          <w:marBottom w:val="0"/>
          <w:divBdr>
            <w:top w:val="none" w:sz="0" w:space="0" w:color="auto"/>
            <w:left w:val="none" w:sz="0" w:space="0" w:color="auto"/>
            <w:bottom w:val="none" w:sz="0" w:space="0" w:color="auto"/>
            <w:right w:val="none" w:sz="0" w:space="0" w:color="auto"/>
          </w:divBdr>
        </w:div>
        <w:div w:id="1383022742">
          <w:marLeft w:val="0"/>
          <w:marRight w:val="0"/>
          <w:marTop w:val="0"/>
          <w:marBottom w:val="0"/>
          <w:divBdr>
            <w:top w:val="none" w:sz="0" w:space="0" w:color="auto"/>
            <w:left w:val="none" w:sz="0" w:space="0" w:color="auto"/>
            <w:bottom w:val="none" w:sz="0" w:space="0" w:color="auto"/>
            <w:right w:val="none" w:sz="0" w:space="0" w:color="auto"/>
          </w:divBdr>
        </w:div>
        <w:div w:id="1295138741">
          <w:marLeft w:val="0"/>
          <w:marRight w:val="0"/>
          <w:marTop w:val="0"/>
          <w:marBottom w:val="0"/>
          <w:divBdr>
            <w:top w:val="none" w:sz="0" w:space="0" w:color="auto"/>
            <w:left w:val="none" w:sz="0" w:space="0" w:color="auto"/>
            <w:bottom w:val="none" w:sz="0" w:space="0" w:color="auto"/>
            <w:right w:val="none" w:sz="0" w:space="0" w:color="auto"/>
          </w:divBdr>
        </w:div>
        <w:div w:id="672536734">
          <w:marLeft w:val="0"/>
          <w:marRight w:val="0"/>
          <w:marTop w:val="0"/>
          <w:marBottom w:val="0"/>
          <w:divBdr>
            <w:top w:val="none" w:sz="0" w:space="0" w:color="auto"/>
            <w:left w:val="none" w:sz="0" w:space="0" w:color="auto"/>
            <w:bottom w:val="none" w:sz="0" w:space="0" w:color="auto"/>
            <w:right w:val="none" w:sz="0" w:space="0" w:color="auto"/>
          </w:divBdr>
        </w:div>
        <w:div w:id="2105225275">
          <w:marLeft w:val="0"/>
          <w:marRight w:val="0"/>
          <w:marTop w:val="0"/>
          <w:marBottom w:val="0"/>
          <w:divBdr>
            <w:top w:val="none" w:sz="0" w:space="0" w:color="auto"/>
            <w:left w:val="none" w:sz="0" w:space="0" w:color="auto"/>
            <w:bottom w:val="none" w:sz="0" w:space="0" w:color="auto"/>
            <w:right w:val="none" w:sz="0" w:space="0" w:color="auto"/>
          </w:divBdr>
        </w:div>
        <w:div w:id="1879120161">
          <w:marLeft w:val="0"/>
          <w:marRight w:val="0"/>
          <w:marTop w:val="0"/>
          <w:marBottom w:val="0"/>
          <w:divBdr>
            <w:top w:val="none" w:sz="0" w:space="0" w:color="auto"/>
            <w:left w:val="none" w:sz="0" w:space="0" w:color="auto"/>
            <w:bottom w:val="none" w:sz="0" w:space="0" w:color="auto"/>
            <w:right w:val="none" w:sz="0" w:space="0" w:color="auto"/>
          </w:divBdr>
        </w:div>
        <w:div w:id="349844960">
          <w:marLeft w:val="0"/>
          <w:marRight w:val="0"/>
          <w:marTop w:val="0"/>
          <w:marBottom w:val="0"/>
          <w:divBdr>
            <w:top w:val="none" w:sz="0" w:space="0" w:color="auto"/>
            <w:left w:val="none" w:sz="0" w:space="0" w:color="auto"/>
            <w:bottom w:val="none" w:sz="0" w:space="0" w:color="auto"/>
            <w:right w:val="none" w:sz="0" w:space="0" w:color="auto"/>
          </w:divBdr>
        </w:div>
        <w:div w:id="1584950611">
          <w:marLeft w:val="0"/>
          <w:marRight w:val="0"/>
          <w:marTop w:val="0"/>
          <w:marBottom w:val="0"/>
          <w:divBdr>
            <w:top w:val="none" w:sz="0" w:space="0" w:color="auto"/>
            <w:left w:val="none" w:sz="0" w:space="0" w:color="auto"/>
            <w:bottom w:val="none" w:sz="0" w:space="0" w:color="auto"/>
            <w:right w:val="none" w:sz="0" w:space="0" w:color="auto"/>
          </w:divBdr>
        </w:div>
        <w:div w:id="613053678">
          <w:marLeft w:val="0"/>
          <w:marRight w:val="0"/>
          <w:marTop w:val="0"/>
          <w:marBottom w:val="0"/>
          <w:divBdr>
            <w:top w:val="none" w:sz="0" w:space="0" w:color="auto"/>
            <w:left w:val="none" w:sz="0" w:space="0" w:color="auto"/>
            <w:bottom w:val="none" w:sz="0" w:space="0" w:color="auto"/>
            <w:right w:val="none" w:sz="0" w:space="0" w:color="auto"/>
          </w:divBdr>
        </w:div>
        <w:div w:id="14769112">
          <w:marLeft w:val="0"/>
          <w:marRight w:val="0"/>
          <w:marTop w:val="0"/>
          <w:marBottom w:val="0"/>
          <w:divBdr>
            <w:top w:val="none" w:sz="0" w:space="0" w:color="auto"/>
            <w:left w:val="none" w:sz="0" w:space="0" w:color="auto"/>
            <w:bottom w:val="none" w:sz="0" w:space="0" w:color="auto"/>
            <w:right w:val="none" w:sz="0" w:space="0" w:color="auto"/>
          </w:divBdr>
        </w:div>
        <w:div w:id="96023525">
          <w:marLeft w:val="0"/>
          <w:marRight w:val="0"/>
          <w:marTop w:val="0"/>
          <w:marBottom w:val="0"/>
          <w:divBdr>
            <w:top w:val="none" w:sz="0" w:space="0" w:color="auto"/>
            <w:left w:val="none" w:sz="0" w:space="0" w:color="auto"/>
            <w:bottom w:val="none" w:sz="0" w:space="0" w:color="auto"/>
            <w:right w:val="none" w:sz="0" w:space="0" w:color="auto"/>
          </w:divBdr>
        </w:div>
        <w:div w:id="1892692426">
          <w:marLeft w:val="0"/>
          <w:marRight w:val="0"/>
          <w:marTop w:val="0"/>
          <w:marBottom w:val="0"/>
          <w:divBdr>
            <w:top w:val="none" w:sz="0" w:space="0" w:color="auto"/>
            <w:left w:val="none" w:sz="0" w:space="0" w:color="auto"/>
            <w:bottom w:val="none" w:sz="0" w:space="0" w:color="auto"/>
            <w:right w:val="none" w:sz="0" w:space="0" w:color="auto"/>
          </w:divBdr>
        </w:div>
        <w:div w:id="613946442">
          <w:marLeft w:val="0"/>
          <w:marRight w:val="0"/>
          <w:marTop w:val="0"/>
          <w:marBottom w:val="0"/>
          <w:divBdr>
            <w:top w:val="none" w:sz="0" w:space="0" w:color="auto"/>
            <w:left w:val="none" w:sz="0" w:space="0" w:color="auto"/>
            <w:bottom w:val="none" w:sz="0" w:space="0" w:color="auto"/>
            <w:right w:val="none" w:sz="0" w:space="0" w:color="auto"/>
          </w:divBdr>
        </w:div>
        <w:div w:id="1457066533">
          <w:marLeft w:val="0"/>
          <w:marRight w:val="0"/>
          <w:marTop w:val="0"/>
          <w:marBottom w:val="0"/>
          <w:divBdr>
            <w:top w:val="none" w:sz="0" w:space="0" w:color="auto"/>
            <w:left w:val="none" w:sz="0" w:space="0" w:color="auto"/>
            <w:bottom w:val="none" w:sz="0" w:space="0" w:color="auto"/>
            <w:right w:val="none" w:sz="0" w:space="0" w:color="auto"/>
          </w:divBdr>
        </w:div>
        <w:div w:id="480390197">
          <w:marLeft w:val="0"/>
          <w:marRight w:val="0"/>
          <w:marTop w:val="0"/>
          <w:marBottom w:val="0"/>
          <w:divBdr>
            <w:top w:val="none" w:sz="0" w:space="0" w:color="auto"/>
            <w:left w:val="none" w:sz="0" w:space="0" w:color="auto"/>
            <w:bottom w:val="none" w:sz="0" w:space="0" w:color="auto"/>
            <w:right w:val="none" w:sz="0" w:space="0" w:color="auto"/>
          </w:divBdr>
        </w:div>
        <w:div w:id="2099868778">
          <w:marLeft w:val="0"/>
          <w:marRight w:val="0"/>
          <w:marTop w:val="0"/>
          <w:marBottom w:val="0"/>
          <w:divBdr>
            <w:top w:val="none" w:sz="0" w:space="0" w:color="auto"/>
            <w:left w:val="none" w:sz="0" w:space="0" w:color="auto"/>
            <w:bottom w:val="none" w:sz="0" w:space="0" w:color="auto"/>
            <w:right w:val="none" w:sz="0" w:space="0" w:color="auto"/>
          </w:divBdr>
        </w:div>
        <w:div w:id="1034114927">
          <w:marLeft w:val="0"/>
          <w:marRight w:val="0"/>
          <w:marTop w:val="0"/>
          <w:marBottom w:val="0"/>
          <w:divBdr>
            <w:top w:val="none" w:sz="0" w:space="0" w:color="auto"/>
            <w:left w:val="none" w:sz="0" w:space="0" w:color="auto"/>
            <w:bottom w:val="none" w:sz="0" w:space="0" w:color="auto"/>
            <w:right w:val="none" w:sz="0" w:space="0" w:color="auto"/>
          </w:divBdr>
        </w:div>
        <w:div w:id="1766807058">
          <w:marLeft w:val="0"/>
          <w:marRight w:val="0"/>
          <w:marTop w:val="0"/>
          <w:marBottom w:val="0"/>
          <w:divBdr>
            <w:top w:val="none" w:sz="0" w:space="0" w:color="auto"/>
            <w:left w:val="none" w:sz="0" w:space="0" w:color="auto"/>
            <w:bottom w:val="none" w:sz="0" w:space="0" w:color="auto"/>
            <w:right w:val="none" w:sz="0" w:space="0" w:color="auto"/>
          </w:divBdr>
        </w:div>
        <w:div w:id="940648">
          <w:marLeft w:val="0"/>
          <w:marRight w:val="0"/>
          <w:marTop w:val="0"/>
          <w:marBottom w:val="0"/>
          <w:divBdr>
            <w:top w:val="none" w:sz="0" w:space="0" w:color="auto"/>
            <w:left w:val="none" w:sz="0" w:space="0" w:color="auto"/>
            <w:bottom w:val="none" w:sz="0" w:space="0" w:color="auto"/>
            <w:right w:val="none" w:sz="0" w:space="0" w:color="auto"/>
          </w:divBdr>
        </w:div>
        <w:div w:id="2063602900">
          <w:marLeft w:val="0"/>
          <w:marRight w:val="0"/>
          <w:marTop w:val="0"/>
          <w:marBottom w:val="0"/>
          <w:divBdr>
            <w:top w:val="none" w:sz="0" w:space="0" w:color="auto"/>
            <w:left w:val="none" w:sz="0" w:space="0" w:color="auto"/>
            <w:bottom w:val="none" w:sz="0" w:space="0" w:color="auto"/>
            <w:right w:val="none" w:sz="0" w:space="0" w:color="auto"/>
          </w:divBdr>
        </w:div>
        <w:div w:id="863114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jinhui</cp:lastModifiedBy>
  <cp:revision>54</cp:revision>
  <dcterms:created xsi:type="dcterms:W3CDTF">2020-08-28T10:05:00Z</dcterms:created>
  <dcterms:modified xsi:type="dcterms:W3CDTF">2020-08-28T10:45:00Z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