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0DC79" w14:textId="77777777" w:rsidR="003D0E3E" w:rsidRPr="0074437E" w:rsidRDefault="003D0E3E" w:rsidP="003D0E3E">
      <w:pPr>
        <w:spacing w:line="360" w:lineRule="auto"/>
        <w:ind w:firstLineChars="200" w:firstLine="480"/>
        <w:rPr>
          <w:rFonts w:ascii="宋体" w:hAnsi="宋体"/>
          <w:bCs/>
          <w:iCs/>
          <w:color w:val="000000"/>
          <w:sz w:val="24"/>
          <w:szCs w:val="24"/>
        </w:rPr>
      </w:pPr>
      <w:r w:rsidRPr="0074437E">
        <w:rPr>
          <w:rFonts w:ascii="宋体" w:hAnsi="宋体" w:hint="eastAsia"/>
          <w:bCs/>
          <w:iCs/>
          <w:color w:val="000000"/>
          <w:sz w:val="24"/>
          <w:szCs w:val="24"/>
        </w:rPr>
        <w:t>证券代码：300470                             证券简称：中密控股</w:t>
      </w:r>
    </w:p>
    <w:p w14:paraId="3BF6F7FB" w14:textId="77777777" w:rsidR="003D0E3E" w:rsidRPr="0074437E" w:rsidRDefault="003D0E3E" w:rsidP="00706D70">
      <w:pPr>
        <w:spacing w:line="360" w:lineRule="auto"/>
        <w:jc w:val="center"/>
        <w:rPr>
          <w:rFonts w:ascii="宋体" w:hAnsi="宋体"/>
          <w:bCs/>
          <w:iCs/>
          <w:color w:val="000000"/>
          <w:sz w:val="28"/>
          <w:szCs w:val="28"/>
        </w:rPr>
      </w:pPr>
      <w:r w:rsidRPr="0074437E">
        <w:rPr>
          <w:rFonts w:ascii="宋体" w:hAnsi="宋体" w:hint="eastAsia"/>
          <w:bCs/>
          <w:iCs/>
          <w:color w:val="000000"/>
          <w:sz w:val="28"/>
          <w:szCs w:val="28"/>
        </w:rPr>
        <w:t>中密控股股份有限公司投资者关系活动记录表</w:t>
      </w:r>
    </w:p>
    <w:p w14:paraId="0C9432DA" w14:textId="0108F79B" w:rsidR="003D0E3E" w:rsidRPr="0074437E" w:rsidRDefault="003D0E3E" w:rsidP="003D0E3E">
      <w:pPr>
        <w:spacing w:line="360" w:lineRule="auto"/>
        <w:ind w:firstLineChars="200" w:firstLine="480"/>
        <w:rPr>
          <w:rFonts w:ascii="宋体" w:hAnsi="宋体"/>
          <w:bCs/>
          <w:iCs/>
          <w:color w:val="000000"/>
          <w:sz w:val="24"/>
          <w:szCs w:val="24"/>
        </w:rPr>
      </w:pPr>
      <w:r w:rsidRPr="0074437E">
        <w:rPr>
          <w:rFonts w:ascii="宋体" w:hAnsi="宋体" w:hint="eastAsia"/>
          <w:bCs/>
          <w:iCs/>
          <w:color w:val="000000"/>
          <w:sz w:val="24"/>
          <w:szCs w:val="24"/>
        </w:rPr>
        <w:t xml:space="preserve">                                                  编号：2020-00</w:t>
      </w:r>
      <w:r w:rsidR="00B6639F" w:rsidRPr="0074437E">
        <w:rPr>
          <w:rFonts w:ascii="宋体" w:hAnsi="宋体"/>
          <w:bCs/>
          <w:iCs/>
          <w:color w:val="000000"/>
          <w:sz w:val="24"/>
          <w:szCs w:val="24"/>
        </w:rPr>
        <w:t>4</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9"/>
        <w:gridCol w:w="6553"/>
      </w:tblGrid>
      <w:tr w:rsidR="003D0E3E" w:rsidRPr="0074437E" w14:paraId="5034900D" w14:textId="77777777" w:rsidTr="00892A9C">
        <w:trPr>
          <w:trHeight w:val="139"/>
        </w:trPr>
        <w:tc>
          <w:tcPr>
            <w:tcW w:w="1919" w:type="dxa"/>
            <w:tcBorders>
              <w:top w:val="single" w:sz="4" w:space="0" w:color="auto"/>
              <w:left w:val="single" w:sz="4" w:space="0" w:color="auto"/>
              <w:bottom w:val="single" w:sz="4" w:space="0" w:color="auto"/>
              <w:right w:val="single" w:sz="4" w:space="0" w:color="auto"/>
            </w:tcBorders>
            <w:vAlign w:val="center"/>
          </w:tcPr>
          <w:p w14:paraId="2C6F806E" w14:textId="77777777" w:rsidR="003D0E3E" w:rsidRPr="0074437E" w:rsidRDefault="003D0E3E" w:rsidP="00892A9C">
            <w:pPr>
              <w:spacing w:line="360" w:lineRule="auto"/>
              <w:jc w:val="center"/>
              <w:rPr>
                <w:rFonts w:ascii="宋体" w:hAnsi="宋体"/>
                <w:bCs/>
                <w:iCs/>
                <w:color w:val="000000"/>
                <w:sz w:val="24"/>
                <w:szCs w:val="24"/>
              </w:rPr>
            </w:pPr>
            <w:r w:rsidRPr="0074437E">
              <w:rPr>
                <w:rFonts w:ascii="宋体" w:hAnsi="宋体" w:hint="eastAsia"/>
                <w:bCs/>
                <w:iCs/>
                <w:color w:val="000000"/>
                <w:sz w:val="24"/>
                <w:szCs w:val="24"/>
              </w:rPr>
              <w:t>投资者关系活动类别</w:t>
            </w:r>
          </w:p>
        </w:tc>
        <w:tc>
          <w:tcPr>
            <w:tcW w:w="6553" w:type="dxa"/>
            <w:tcBorders>
              <w:top w:val="single" w:sz="4" w:space="0" w:color="auto"/>
              <w:left w:val="single" w:sz="4" w:space="0" w:color="auto"/>
              <w:bottom w:val="single" w:sz="4" w:space="0" w:color="auto"/>
              <w:right w:val="single" w:sz="4" w:space="0" w:color="auto"/>
            </w:tcBorders>
          </w:tcPr>
          <w:p w14:paraId="4C9ECE62" w14:textId="77777777" w:rsidR="003D0E3E" w:rsidRPr="0074437E" w:rsidRDefault="003D0E3E" w:rsidP="00892A9C">
            <w:pPr>
              <w:pStyle w:val="a7"/>
              <w:numPr>
                <w:ilvl w:val="0"/>
                <w:numId w:val="1"/>
              </w:numPr>
              <w:spacing w:line="360" w:lineRule="auto"/>
              <w:ind w:left="0" w:firstLineChars="0" w:firstLine="0"/>
              <w:rPr>
                <w:rFonts w:ascii="宋体" w:hAnsi="宋体"/>
                <w:bCs/>
                <w:iCs/>
                <w:color w:val="000000"/>
                <w:sz w:val="24"/>
                <w:szCs w:val="24"/>
              </w:rPr>
            </w:pPr>
            <w:r w:rsidRPr="0074437E">
              <w:rPr>
                <w:rFonts w:ascii="宋体" w:hAnsi="宋体" w:hint="eastAsia"/>
                <w:sz w:val="24"/>
                <w:szCs w:val="24"/>
              </w:rPr>
              <w:t xml:space="preserve">特定对象调研       </w:t>
            </w:r>
            <w:r w:rsidRPr="0074437E">
              <w:rPr>
                <w:rFonts w:ascii="宋体" w:hAnsi="宋体" w:hint="eastAsia"/>
                <w:bCs/>
                <w:iCs/>
                <w:color w:val="000000"/>
                <w:sz w:val="24"/>
                <w:szCs w:val="24"/>
              </w:rPr>
              <w:t>□</w:t>
            </w:r>
            <w:r w:rsidRPr="0074437E">
              <w:rPr>
                <w:rFonts w:ascii="宋体" w:hAnsi="宋体" w:hint="eastAsia"/>
                <w:sz w:val="24"/>
                <w:szCs w:val="24"/>
              </w:rPr>
              <w:t>分析师会议</w:t>
            </w:r>
          </w:p>
          <w:p w14:paraId="036057F4" w14:textId="77777777" w:rsidR="003D0E3E" w:rsidRPr="0074437E" w:rsidRDefault="003D0E3E" w:rsidP="00892A9C">
            <w:pPr>
              <w:spacing w:line="360" w:lineRule="auto"/>
              <w:rPr>
                <w:rFonts w:ascii="宋体" w:hAnsi="宋体"/>
                <w:bCs/>
                <w:iCs/>
                <w:color w:val="000000"/>
                <w:sz w:val="24"/>
                <w:szCs w:val="24"/>
              </w:rPr>
            </w:pPr>
            <w:r w:rsidRPr="0074437E">
              <w:rPr>
                <w:rFonts w:ascii="宋体" w:hAnsi="宋体" w:hint="eastAsia"/>
                <w:bCs/>
                <w:iCs/>
                <w:color w:val="000000"/>
                <w:sz w:val="24"/>
                <w:szCs w:val="24"/>
              </w:rPr>
              <w:t>□</w:t>
            </w:r>
            <w:r w:rsidRPr="0074437E">
              <w:rPr>
                <w:rFonts w:ascii="宋体" w:hAnsi="宋体" w:hint="eastAsia"/>
                <w:sz w:val="24"/>
                <w:szCs w:val="24"/>
              </w:rPr>
              <w:t xml:space="preserve">媒体采访            </w:t>
            </w:r>
            <w:r w:rsidRPr="0074437E">
              <w:rPr>
                <w:rFonts w:ascii="宋体" w:hAnsi="宋体" w:hint="eastAsia"/>
                <w:bCs/>
                <w:iCs/>
                <w:color w:val="000000"/>
                <w:sz w:val="24"/>
                <w:szCs w:val="24"/>
              </w:rPr>
              <w:t>□</w:t>
            </w:r>
            <w:r w:rsidRPr="0074437E">
              <w:rPr>
                <w:rFonts w:ascii="宋体" w:hAnsi="宋体" w:hint="eastAsia"/>
                <w:sz w:val="24"/>
                <w:szCs w:val="24"/>
              </w:rPr>
              <w:t>业绩说明会</w:t>
            </w:r>
          </w:p>
          <w:p w14:paraId="221AD0A8" w14:textId="77777777" w:rsidR="003D0E3E" w:rsidRPr="0074437E" w:rsidRDefault="003D0E3E" w:rsidP="00892A9C">
            <w:pPr>
              <w:spacing w:line="360" w:lineRule="auto"/>
              <w:rPr>
                <w:rFonts w:ascii="宋体" w:hAnsi="宋体"/>
                <w:bCs/>
                <w:iCs/>
                <w:color w:val="000000"/>
                <w:sz w:val="24"/>
                <w:szCs w:val="24"/>
              </w:rPr>
            </w:pPr>
            <w:r w:rsidRPr="0074437E">
              <w:rPr>
                <w:rFonts w:ascii="宋体" w:hAnsi="宋体" w:hint="eastAsia"/>
                <w:bCs/>
                <w:iCs/>
                <w:color w:val="000000"/>
                <w:sz w:val="24"/>
                <w:szCs w:val="24"/>
              </w:rPr>
              <w:t>□</w:t>
            </w:r>
            <w:r w:rsidRPr="0074437E">
              <w:rPr>
                <w:rFonts w:ascii="宋体" w:hAnsi="宋体" w:hint="eastAsia"/>
                <w:sz w:val="24"/>
                <w:szCs w:val="24"/>
              </w:rPr>
              <w:t xml:space="preserve">新闻发布会          </w:t>
            </w:r>
            <w:r w:rsidRPr="0074437E">
              <w:rPr>
                <w:rFonts w:ascii="宋体" w:hAnsi="宋体" w:hint="eastAsia"/>
                <w:bCs/>
                <w:iCs/>
                <w:color w:val="000000"/>
                <w:sz w:val="24"/>
                <w:szCs w:val="24"/>
              </w:rPr>
              <w:t>□</w:t>
            </w:r>
            <w:r w:rsidRPr="0074437E">
              <w:rPr>
                <w:rFonts w:ascii="宋体" w:hAnsi="宋体" w:hint="eastAsia"/>
                <w:sz w:val="24"/>
                <w:szCs w:val="24"/>
              </w:rPr>
              <w:t>路演活动</w:t>
            </w:r>
          </w:p>
          <w:p w14:paraId="79C38C87" w14:textId="77777777" w:rsidR="003D0E3E" w:rsidRPr="0074437E" w:rsidRDefault="003D0E3E" w:rsidP="00892A9C">
            <w:pPr>
              <w:tabs>
                <w:tab w:val="left" w:pos="3045"/>
                <w:tab w:val="center" w:pos="3199"/>
              </w:tabs>
              <w:spacing w:line="360" w:lineRule="auto"/>
              <w:rPr>
                <w:rFonts w:ascii="宋体" w:hAnsi="宋体"/>
                <w:bCs/>
                <w:iCs/>
                <w:color w:val="000000"/>
                <w:sz w:val="24"/>
                <w:szCs w:val="24"/>
              </w:rPr>
            </w:pPr>
            <w:r w:rsidRPr="0074437E">
              <w:rPr>
                <w:rFonts w:ascii="宋体" w:hAnsi="宋体" w:hint="eastAsia"/>
                <w:bCs/>
                <w:iCs/>
                <w:color w:val="000000"/>
                <w:sz w:val="24"/>
                <w:szCs w:val="24"/>
              </w:rPr>
              <w:t>□</w:t>
            </w:r>
            <w:r w:rsidRPr="0074437E">
              <w:rPr>
                <w:rFonts w:ascii="宋体" w:hAnsi="宋体" w:hint="eastAsia"/>
                <w:sz w:val="24"/>
                <w:szCs w:val="24"/>
              </w:rPr>
              <w:t>现场参观</w:t>
            </w:r>
          </w:p>
          <w:p w14:paraId="5DF30C87" w14:textId="77777777" w:rsidR="003D0E3E" w:rsidRPr="0074437E" w:rsidRDefault="003D0E3E" w:rsidP="00892A9C">
            <w:pPr>
              <w:tabs>
                <w:tab w:val="center" w:pos="3199"/>
              </w:tabs>
              <w:spacing w:line="360" w:lineRule="auto"/>
              <w:rPr>
                <w:rFonts w:ascii="宋体" w:hAnsi="宋体"/>
                <w:bCs/>
                <w:iCs/>
                <w:color w:val="000000"/>
                <w:sz w:val="24"/>
                <w:szCs w:val="24"/>
              </w:rPr>
            </w:pPr>
            <w:r w:rsidRPr="0074437E">
              <w:rPr>
                <w:rFonts w:ascii="宋体" w:hAnsi="宋体" w:hint="eastAsia"/>
                <w:bCs/>
                <w:iCs/>
                <w:color w:val="000000"/>
                <w:sz w:val="24"/>
                <w:szCs w:val="24"/>
              </w:rPr>
              <w:t>□</w:t>
            </w:r>
            <w:r w:rsidRPr="0074437E">
              <w:rPr>
                <w:rFonts w:ascii="宋体" w:hAnsi="宋体" w:hint="eastAsia"/>
                <w:sz w:val="24"/>
                <w:szCs w:val="24"/>
              </w:rPr>
              <w:t>其他 （</w:t>
            </w:r>
            <w:proofErr w:type="gramStart"/>
            <w:r w:rsidRPr="0074437E">
              <w:rPr>
                <w:rFonts w:ascii="宋体" w:hAnsi="宋体" w:hint="eastAsia"/>
                <w:sz w:val="24"/>
                <w:szCs w:val="24"/>
                <w:u w:val="single"/>
              </w:rPr>
              <w:t>请文字</w:t>
            </w:r>
            <w:proofErr w:type="gramEnd"/>
            <w:r w:rsidRPr="0074437E">
              <w:rPr>
                <w:rFonts w:ascii="宋体" w:hAnsi="宋体" w:hint="eastAsia"/>
                <w:sz w:val="24"/>
                <w:szCs w:val="24"/>
                <w:u w:val="single"/>
              </w:rPr>
              <w:t>说明其他活动内容）</w:t>
            </w:r>
          </w:p>
        </w:tc>
      </w:tr>
      <w:tr w:rsidR="003D0E3E" w:rsidRPr="0074437E" w14:paraId="5DAC545D" w14:textId="77777777" w:rsidTr="00892A9C">
        <w:trPr>
          <w:trHeight w:val="139"/>
        </w:trPr>
        <w:tc>
          <w:tcPr>
            <w:tcW w:w="1919" w:type="dxa"/>
            <w:tcBorders>
              <w:top w:val="single" w:sz="4" w:space="0" w:color="auto"/>
              <w:left w:val="single" w:sz="4" w:space="0" w:color="auto"/>
              <w:bottom w:val="single" w:sz="4" w:space="0" w:color="auto"/>
              <w:right w:val="single" w:sz="4" w:space="0" w:color="auto"/>
            </w:tcBorders>
            <w:vAlign w:val="center"/>
          </w:tcPr>
          <w:p w14:paraId="0B8729FA" w14:textId="77777777" w:rsidR="003D0E3E" w:rsidRPr="0074437E" w:rsidRDefault="003D0E3E" w:rsidP="00892A9C">
            <w:pPr>
              <w:spacing w:line="360" w:lineRule="auto"/>
              <w:jc w:val="center"/>
              <w:rPr>
                <w:rFonts w:ascii="宋体" w:hAnsi="宋体"/>
                <w:bCs/>
                <w:iCs/>
                <w:color w:val="000000"/>
                <w:sz w:val="24"/>
                <w:szCs w:val="24"/>
              </w:rPr>
            </w:pPr>
            <w:r w:rsidRPr="0074437E">
              <w:rPr>
                <w:rFonts w:ascii="宋体" w:hAnsi="宋体" w:hint="eastAsia"/>
                <w:bCs/>
                <w:iCs/>
                <w:color w:val="000000"/>
                <w:sz w:val="24"/>
                <w:szCs w:val="24"/>
              </w:rPr>
              <w:t>参与单位名称及人员姓名</w:t>
            </w:r>
          </w:p>
        </w:tc>
        <w:tc>
          <w:tcPr>
            <w:tcW w:w="6553" w:type="dxa"/>
            <w:tcBorders>
              <w:top w:val="single" w:sz="4" w:space="0" w:color="auto"/>
              <w:left w:val="single" w:sz="4" w:space="0" w:color="auto"/>
              <w:bottom w:val="single" w:sz="4" w:space="0" w:color="auto"/>
              <w:right w:val="single" w:sz="4" w:space="0" w:color="auto"/>
            </w:tcBorders>
            <w:vAlign w:val="center"/>
          </w:tcPr>
          <w:p w14:paraId="5B621AD5" w14:textId="55AD72B2" w:rsidR="003D0E3E" w:rsidRPr="0074437E" w:rsidRDefault="00B6639F" w:rsidP="00892A9C">
            <w:pPr>
              <w:spacing w:line="360" w:lineRule="auto"/>
              <w:rPr>
                <w:rFonts w:ascii="宋体" w:hAnsi="宋体"/>
                <w:bCs/>
                <w:iCs/>
                <w:color w:val="000000"/>
                <w:sz w:val="24"/>
                <w:szCs w:val="24"/>
              </w:rPr>
            </w:pPr>
            <w:r w:rsidRPr="0074437E">
              <w:rPr>
                <w:rFonts w:ascii="宋体" w:hAnsi="宋体" w:hint="eastAsia"/>
                <w:bCs/>
                <w:iCs/>
                <w:color w:val="000000"/>
                <w:sz w:val="24"/>
                <w:szCs w:val="24"/>
              </w:rPr>
              <w:t>大家资产：刘磊；安信证券：崔逸凡</w:t>
            </w:r>
            <w:r w:rsidR="00F1171D" w:rsidRPr="0074437E">
              <w:rPr>
                <w:rFonts w:ascii="宋体" w:hAnsi="宋体" w:hint="eastAsia"/>
                <w:bCs/>
                <w:iCs/>
                <w:color w:val="000000"/>
                <w:sz w:val="24"/>
                <w:szCs w:val="24"/>
              </w:rPr>
              <w:t>；国泰君安：俞君钛、周巍；中信证券：赵宏旭、陈俊诚</w:t>
            </w:r>
          </w:p>
        </w:tc>
      </w:tr>
      <w:tr w:rsidR="003D0E3E" w:rsidRPr="0074437E" w14:paraId="5BCBEE92" w14:textId="77777777" w:rsidTr="00706D70">
        <w:trPr>
          <w:trHeight w:val="427"/>
        </w:trPr>
        <w:tc>
          <w:tcPr>
            <w:tcW w:w="1919" w:type="dxa"/>
            <w:tcBorders>
              <w:top w:val="single" w:sz="4" w:space="0" w:color="auto"/>
              <w:left w:val="single" w:sz="4" w:space="0" w:color="auto"/>
              <w:bottom w:val="single" w:sz="4" w:space="0" w:color="auto"/>
              <w:right w:val="single" w:sz="4" w:space="0" w:color="auto"/>
            </w:tcBorders>
            <w:vAlign w:val="center"/>
          </w:tcPr>
          <w:p w14:paraId="372D5EB5" w14:textId="77777777" w:rsidR="003D0E3E" w:rsidRPr="0074437E" w:rsidRDefault="003D0E3E" w:rsidP="00892A9C">
            <w:pPr>
              <w:spacing w:line="360" w:lineRule="auto"/>
              <w:jc w:val="center"/>
              <w:rPr>
                <w:rFonts w:ascii="宋体" w:hAnsi="宋体"/>
                <w:bCs/>
                <w:iCs/>
                <w:color w:val="000000"/>
                <w:sz w:val="24"/>
                <w:szCs w:val="24"/>
              </w:rPr>
            </w:pPr>
            <w:r w:rsidRPr="0074437E">
              <w:rPr>
                <w:rFonts w:ascii="宋体" w:hAnsi="宋体" w:hint="eastAsia"/>
                <w:bCs/>
                <w:iCs/>
                <w:color w:val="000000"/>
                <w:sz w:val="24"/>
                <w:szCs w:val="24"/>
              </w:rPr>
              <w:t>时 间</w:t>
            </w:r>
          </w:p>
        </w:tc>
        <w:tc>
          <w:tcPr>
            <w:tcW w:w="6553" w:type="dxa"/>
            <w:tcBorders>
              <w:top w:val="single" w:sz="4" w:space="0" w:color="auto"/>
              <w:left w:val="single" w:sz="4" w:space="0" w:color="auto"/>
              <w:bottom w:val="single" w:sz="4" w:space="0" w:color="auto"/>
              <w:right w:val="single" w:sz="4" w:space="0" w:color="auto"/>
            </w:tcBorders>
            <w:vAlign w:val="center"/>
          </w:tcPr>
          <w:p w14:paraId="6297274F" w14:textId="60A5102D" w:rsidR="003D0E3E" w:rsidRPr="0074437E" w:rsidRDefault="003D0E3E" w:rsidP="001C3D0D">
            <w:pPr>
              <w:spacing w:line="360" w:lineRule="auto"/>
              <w:rPr>
                <w:rFonts w:ascii="宋体" w:hAnsi="宋体"/>
                <w:bCs/>
                <w:iCs/>
                <w:color w:val="000000"/>
                <w:sz w:val="24"/>
                <w:szCs w:val="24"/>
              </w:rPr>
            </w:pPr>
            <w:r w:rsidRPr="0074437E">
              <w:rPr>
                <w:rFonts w:ascii="宋体" w:hAnsi="宋体"/>
                <w:bCs/>
                <w:iCs/>
                <w:color w:val="000000"/>
                <w:sz w:val="24"/>
                <w:szCs w:val="24"/>
              </w:rPr>
              <w:t>20</w:t>
            </w:r>
            <w:r w:rsidRPr="0074437E">
              <w:rPr>
                <w:rFonts w:ascii="宋体" w:hAnsi="宋体" w:hint="eastAsia"/>
                <w:bCs/>
                <w:iCs/>
                <w:color w:val="000000"/>
                <w:sz w:val="24"/>
                <w:szCs w:val="24"/>
              </w:rPr>
              <w:t>20</w:t>
            </w:r>
            <w:r w:rsidRPr="0074437E">
              <w:rPr>
                <w:rFonts w:ascii="宋体" w:hAnsi="宋体"/>
                <w:bCs/>
                <w:iCs/>
                <w:color w:val="000000"/>
                <w:sz w:val="24"/>
                <w:szCs w:val="24"/>
              </w:rPr>
              <w:t>年</w:t>
            </w:r>
            <w:r w:rsidR="004B3A8D" w:rsidRPr="0074437E">
              <w:rPr>
                <w:rFonts w:ascii="宋体" w:hAnsi="宋体"/>
                <w:bCs/>
                <w:iCs/>
                <w:color w:val="000000"/>
                <w:sz w:val="24"/>
                <w:szCs w:val="24"/>
              </w:rPr>
              <w:t>8</w:t>
            </w:r>
            <w:r w:rsidRPr="0074437E">
              <w:rPr>
                <w:rFonts w:ascii="宋体" w:hAnsi="宋体"/>
                <w:bCs/>
                <w:iCs/>
                <w:color w:val="000000"/>
                <w:sz w:val="24"/>
                <w:szCs w:val="24"/>
              </w:rPr>
              <w:t>月</w:t>
            </w:r>
            <w:r w:rsidR="004B3A8D" w:rsidRPr="0074437E">
              <w:rPr>
                <w:rFonts w:ascii="宋体" w:hAnsi="宋体"/>
                <w:bCs/>
                <w:iCs/>
                <w:color w:val="000000"/>
                <w:sz w:val="24"/>
                <w:szCs w:val="24"/>
              </w:rPr>
              <w:t>28</w:t>
            </w:r>
            <w:r w:rsidRPr="0074437E">
              <w:rPr>
                <w:rFonts w:ascii="宋体" w:hAnsi="宋体"/>
                <w:bCs/>
                <w:iCs/>
                <w:color w:val="000000"/>
                <w:sz w:val="24"/>
                <w:szCs w:val="24"/>
              </w:rPr>
              <w:t>日</w:t>
            </w:r>
          </w:p>
        </w:tc>
      </w:tr>
      <w:tr w:rsidR="003D0E3E" w:rsidRPr="0074437E" w14:paraId="1521E8CD" w14:textId="77777777" w:rsidTr="00706D70">
        <w:trPr>
          <w:trHeight w:val="377"/>
        </w:trPr>
        <w:tc>
          <w:tcPr>
            <w:tcW w:w="1919" w:type="dxa"/>
            <w:tcBorders>
              <w:top w:val="single" w:sz="4" w:space="0" w:color="auto"/>
              <w:left w:val="single" w:sz="4" w:space="0" w:color="auto"/>
              <w:bottom w:val="single" w:sz="4" w:space="0" w:color="auto"/>
              <w:right w:val="single" w:sz="4" w:space="0" w:color="auto"/>
            </w:tcBorders>
            <w:vAlign w:val="center"/>
          </w:tcPr>
          <w:p w14:paraId="398C2DF5" w14:textId="77777777" w:rsidR="003D0E3E" w:rsidRPr="0074437E" w:rsidRDefault="003D0E3E" w:rsidP="00892A9C">
            <w:pPr>
              <w:spacing w:line="360" w:lineRule="auto"/>
              <w:jc w:val="center"/>
              <w:rPr>
                <w:rFonts w:ascii="宋体" w:hAnsi="宋体"/>
                <w:bCs/>
                <w:iCs/>
                <w:color w:val="000000"/>
                <w:sz w:val="24"/>
                <w:szCs w:val="24"/>
              </w:rPr>
            </w:pPr>
            <w:r w:rsidRPr="0074437E">
              <w:rPr>
                <w:rFonts w:ascii="宋体" w:hAnsi="宋体" w:hint="eastAsia"/>
                <w:bCs/>
                <w:iCs/>
                <w:color w:val="000000"/>
                <w:sz w:val="24"/>
                <w:szCs w:val="24"/>
              </w:rPr>
              <w:t>地 点</w:t>
            </w:r>
          </w:p>
        </w:tc>
        <w:tc>
          <w:tcPr>
            <w:tcW w:w="6553" w:type="dxa"/>
            <w:tcBorders>
              <w:top w:val="single" w:sz="4" w:space="0" w:color="auto"/>
              <w:left w:val="single" w:sz="4" w:space="0" w:color="auto"/>
              <w:bottom w:val="single" w:sz="4" w:space="0" w:color="auto"/>
              <w:right w:val="single" w:sz="4" w:space="0" w:color="auto"/>
            </w:tcBorders>
            <w:vAlign w:val="center"/>
          </w:tcPr>
          <w:p w14:paraId="51CBDE74" w14:textId="0D7B6DF1" w:rsidR="003D0E3E" w:rsidRPr="0074437E" w:rsidRDefault="003D0E3E" w:rsidP="00892A9C">
            <w:pPr>
              <w:spacing w:line="360" w:lineRule="auto"/>
              <w:rPr>
                <w:rFonts w:ascii="宋体" w:hAnsi="宋体"/>
                <w:bCs/>
                <w:iCs/>
                <w:color w:val="000000"/>
                <w:sz w:val="24"/>
                <w:szCs w:val="24"/>
              </w:rPr>
            </w:pPr>
            <w:r w:rsidRPr="0074437E">
              <w:rPr>
                <w:rFonts w:ascii="宋体" w:hAnsi="宋体" w:hint="eastAsia"/>
                <w:bCs/>
                <w:iCs/>
                <w:color w:val="000000"/>
                <w:sz w:val="24"/>
                <w:szCs w:val="24"/>
              </w:rPr>
              <w:t>公司</w:t>
            </w:r>
            <w:r w:rsidR="004B3A8D" w:rsidRPr="0074437E">
              <w:rPr>
                <w:rFonts w:ascii="宋体" w:hAnsi="宋体" w:hint="eastAsia"/>
                <w:bCs/>
                <w:iCs/>
                <w:color w:val="000000"/>
                <w:sz w:val="24"/>
                <w:szCs w:val="24"/>
              </w:rPr>
              <w:t>五</w:t>
            </w:r>
            <w:r w:rsidRPr="0074437E">
              <w:rPr>
                <w:rFonts w:ascii="宋体" w:hAnsi="宋体" w:hint="eastAsia"/>
                <w:bCs/>
                <w:iCs/>
                <w:color w:val="000000"/>
                <w:sz w:val="24"/>
                <w:szCs w:val="24"/>
              </w:rPr>
              <w:t>楼会议室</w:t>
            </w:r>
          </w:p>
        </w:tc>
      </w:tr>
      <w:tr w:rsidR="003D0E3E" w:rsidRPr="0074437E" w14:paraId="6A643FF4" w14:textId="77777777" w:rsidTr="00892A9C">
        <w:trPr>
          <w:trHeight w:val="139"/>
        </w:trPr>
        <w:tc>
          <w:tcPr>
            <w:tcW w:w="1919" w:type="dxa"/>
            <w:tcBorders>
              <w:top w:val="single" w:sz="4" w:space="0" w:color="auto"/>
              <w:left w:val="single" w:sz="4" w:space="0" w:color="auto"/>
              <w:bottom w:val="single" w:sz="4" w:space="0" w:color="auto"/>
              <w:right w:val="single" w:sz="4" w:space="0" w:color="auto"/>
            </w:tcBorders>
            <w:vAlign w:val="center"/>
          </w:tcPr>
          <w:p w14:paraId="50ECC016" w14:textId="77777777" w:rsidR="003D0E3E" w:rsidRPr="0074437E" w:rsidRDefault="003D0E3E" w:rsidP="00892A9C">
            <w:pPr>
              <w:spacing w:line="360" w:lineRule="auto"/>
              <w:jc w:val="center"/>
              <w:rPr>
                <w:rFonts w:ascii="宋体" w:hAnsi="宋体"/>
                <w:bCs/>
                <w:iCs/>
                <w:color w:val="000000"/>
                <w:sz w:val="24"/>
                <w:szCs w:val="24"/>
              </w:rPr>
            </w:pPr>
            <w:r w:rsidRPr="0074437E">
              <w:rPr>
                <w:rFonts w:ascii="宋体" w:hAnsi="宋体" w:hint="eastAsia"/>
                <w:bCs/>
                <w:iCs/>
                <w:color w:val="000000"/>
                <w:sz w:val="24"/>
                <w:szCs w:val="24"/>
              </w:rPr>
              <w:t>上市公司接待人员姓名</w:t>
            </w:r>
          </w:p>
        </w:tc>
        <w:tc>
          <w:tcPr>
            <w:tcW w:w="6553" w:type="dxa"/>
            <w:tcBorders>
              <w:top w:val="single" w:sz="4" w:space="0" w:color="auto"/>
              <w:left w:val="single" w:sz="4" w:space="0" w:color="auto"/>
              <w:bottom w:val="single" w:sz="4" w:space="0" w:color="auto"/>
              <w:right w:val="single" w:sz="4" w:space="0" w:color="auto"/>
            </w:tcBorders>
            <w:vAlign w:val="center"/>
          </w:tcPr>
          <w:p w14:paraId="2591EE00" w14:textId="77777777" w:rsidR="003D0E3E" w:rsidRPr="0074437E" w:rsidRDefault="003D0E3E" w:rsidP="00892A9C">
            <w:pPr>
              <w:spacing w:line="360" w:lineRule="auto"/>
              <w:rPr>
                <w:rFonts w:ascii="宋体" w:hAnsi="宋体"/>
                <w:bCs/>
                <w:iCs/>
                <w:color w:val="000000"/>
                <w:sz w:val="24"/>
                <w:szCs w:val="24"/>
              </w:rPr>
            </w:pPr>
            <w:r w:rsidRPr="0074437E">
              <w:rPr>
                <w:rFonts w:ascii="宋体" w:hAnsi="宋体" w:hint="eastAsia"/>
                <w:bCs/>
                <w:iCs/>
                <w:color w:val="000000"/>
                <w:sz w:val="24"/>
                <w:szCs w:val="24"/>
              </w:rPr>
              <w:t>董事、副总经理、董事会秘书兼财务总监  陈虹</w:t>
            </w:r>
          </w:p>
        </w:tc>
      </w:tr>
      <w:tr w:rsidR="003D0E3E" w:rsidRPr="0074437E" w14:paraId="16496FF3" w14:textId="77777777" w:rsidTr="00892A9C">
        <w:trPr>
          <w:trHeight w:val="139"/>
        </w:trPr>
        <w:tc>
          <w:tcPr>
            <w:tcW w:w="1919" w:type="dxa"/>
            <w:tcBorders>
              <w:top w:val="single" w:sz="4" w:space="0" w:color="auto"/>
              <w:left w:val="single" w:sz="4" w:space="0" w:color="auto"/>
              <w:bottom w:val="single" w:sz="4" w:space="0" w:color="auto"/>
              <w:right w:val="single" w:sz="4" w:space="0" w:color="auto"/>
            </w:tcBorders>
            <w:vAlign w:val="center"/>
          </w:tcPr>
          <w:p w14:paraId="22F65832" w14:textId="77777777" w:rsidR="003D0E3E" w:rsidRPr="0074437E" w:rsidRDefault="003D0E3E" w:rsidP="00892A9C">
            <w:pPr>
              <w:spacing w:line="360" w:lineRule="auto"/>
              <w:jc w:val="center"/>
              <w:rPr>
                <w:rFonts w:ascii="宋体" w:hAnsi="宋体"/>
                <w:bCs/>
                <w:iCs/>
                <w:color w:val="000000"/>
                <w:sz w:val="24"/>
                <w:szCs w:val="24"/>
              </w:rPr>
            </w:pPr>
            <w:r w:rsidRPr="0074437E">
              <w:rPr>
                <w:rFonts w:ascii="宋体" w:hAnsi="宋体" w:hint="eastAsia"/>
                <w:bCs/>
                <w:iCs/>
                <w:color w:val="000000"/>
                <w:sz w:val="24"/>
                <w:szCs w:val="24"/>
              </w:rPr>
              <w:t>投资者关系活动主要内容介绍</w:t>
            </w:r>
          </w:p>
        </w:tc>
        <w:tc>
          <w:tcPr>
            <w:tcW w:w="6553" w:type="dxa"/>
            <w:tcBorders>
              <w:top w:val="single" w:sz="4" w:space="0" w:color="auto"/>
              <w:left w:val="single" w:sz="4" w:space="0" w:color="auto"/>
              <w:bottom w:val="single" w:sz="4" w:space="0" w:color="auto"/>
              <w:right w:val="single" w:sz="4" w:space="0" w:color="auto"/>
            </w:tcBorders>
            <w:vAlign w:val="center"/>
          </w:tcPr>
          <w:p w14:paraId="2C017988" w14:textId="6412B794" w:rsidR="004D3A22" w:rsidRPr="0074437E" w:rsidRDefault="004D3A22" w:rsidP="004D3A22">
            <w:pPr>
              <w:spacing w:line="360" w:lineRule="auto"/>
              <w:ind w:firstLineChars="200" w:firstLine="480"/>
              <w:rPr>
                <w:rFonts w:ascii="宋体" w:hAnsi="宋体"/>
                <w:bCs/>
                <w:iCs/>
                <w:color w:val="000000"/>
                <w:sz w:val="24"/>
                <w:szCs w:val="24"/>
              </w:rPr>
            </w:pPr>
            <w:r w:rsidRPr="0074437E">
              <w:rPr>
                <w:rFonts w:ascii="宋体" w:hAnsi="宋体" w:hint="eastAsia"/>
                <w:bCs/>
                <w:iCs/>
                <w:color w:val="000000"/>
                <w:sz w:val="24"/>
                <w:szCs w:val="24"/>
              </w:rPr>
              <w:t>1、</w:t>
            </w:r>
            <w:r w:rsidR="005C50BE" w:rsidRPr="0074437E">
              <w:rPr>
                <w:rFonts w:ascii="宋体" w:hAnsi="宋体" w:hint="eastAsia"/>
                <w:bCs/>
                <w:iCs/>
                <w:color w:val="000000"/>
                <w:sz w:val="24"/>
                <w:szCs w:val="24"/>
              </w:rPr>
              <w:t>公司</w:t>
            </w:r>
            <w:r w:rsidRPr="0074437E">
              <w:rPr>
                <w:rFonts w:ascii="宋体" w:hAnsi="宋体" w:hint="eastAsia"/>
                <w:bCs/>
                <w:iCs/>
                <w:color w:val="000000"/>
                <w:sz w:val="24"/>
                <w:szCs w:val="24"/>
              </w:rPr>
              <w:t>二季度营业收入的增长是否受到了一季度订单平移</w:t>
            </w:r>
            <w:r w:rsidR="004170B2" w:rsidRPr="0074437E">
              <w:rPr>
                <w:rFonts w:ascii="宋体" w:hAnsi="宋体" w:hint="eastAsia"/>
                <w:bCs/>
                <w:iCs/>
                <w:color w:val="000000"/>
                <w:sz w:val="24"/>
                <w:szCs w:val="24"/>
              </w:rPr>
              <w:t>的</w:t>
            </w:r>
            <w:r w:rsidRPr="0074437E">
              <w:rPr>
                <w:rFonts w:ascii="宋体" w:hAnsi="宋体" w:hint="eastAsia"/>
                <w:bCs/>
                <w:iCs/>
                <w:color w:val="000000"/>
                <w:sz w:val="24"/>
                <w:szCs w:val="24"/>
              </w:rPr>
              <w:t>影响？</w:t>
            </w:r>
          </w:p>
          <w:p w14:paraId="4FA02DD9" w14:textId="1E0906C7" w:rsidR="004D3A22" w:rsidRPr="0074437E" w:rsidRDefault="004D3A22" w:rsidP="004D3A22">
            <w:pPr>
              <w:spacing w:line="360" w:lineRule="auto"/>
              <w:ind w:firstLineChars="200" w:firstLine="480"/>
              <w:rPr>
                <w:rFonts w:ascii="宋体" w:hAnsi="宋体"/>
                <w:bCs/>
                <w:iCs/>
                <w:color w:val="000000"/>
                <w:sz w:val="24"/>
                <w:szCs w:val="24"/>
              </w:rPr>
            </w:pPr>
            <w:r w:rsidRPr="0074437E">
              <w:rPr>
                <w:rFonts w:ascii="宋体" w:hAnsi="宋体" w:hint="eastAsia"/>
                <w:bCs/>
                <w:iCs/>
                <w:color w:val="000000"/>
                <w:sz w:val="24"/>
                <w:szCs w:val="24"/>
              </w:rPr>
              <w:t>答：一季度订单</w:t>
            </w:r>
            <w:r w:rsidR="00B8474F" w:rsidRPr="0074437E">
              <w:rPr>
                <w:rFonts w:ascii="宋体" w:hAnsi="宋体" w:hint="eastAsia"/>
                <w:bCs/>
                <w:iCs/>
                <w:color w:val="000000"/>
                <w:sz w:val="24"/>
                <w:szCs w:val="24"/>
              </w:rPr>
              <w:t>的</w:t>
            </w:r>
            <w:r w:rsidR="00457B87" w:rsidRPr="0074437E">
              <w:rPr>
                <w:rFonts w:ascii="宋体" w:hAnsi="宋体" w:hint="eastAsia"/>
                <w:bCs/>
                <w:iCs/>
                <w:color w:val="000000"/>
                <w:sz w:val="24"/>
                <w:szCs w:val="24"/>
              </w:rPr>
              <w:t>平移</w:t>
            </w:r>
            <w:r w:rsidRPr="0074437E">
              <w:rPr>
                <w:rFonts w:ascii="宋体" w:hAnsi="宋体" w:hint="eastAsia"/>
                <w:bCs/>
                <w:iCs/>
                <w:color w:val="000000"/>
                <w:sz w:val="24"/>
                <w:szCs w:val="24"/>
              </w:rPr>
              <w:t>对二季度营业收入影响有限，二季度公司在手订单量大，满负荷生产运转，产能饱和，因此营业收入增长较快并基本修复了一季度因疫情导致的营业收入下滑。</w:t>
            </w:r>
          </w:p>
          <w:p w14:paraId="0F6CB4D7" w14:textId="77777777" w:rsidR="004D3A22" w:rsidRPr="0074437E" w:rsidRDefault="004D3A22" w:rsidP="004D3A22">
            <w:pPr>
              <w:spacing w:line="360" w:lineRule="auto"/>
              <w:ind w:firstLineChars="200" w:firstLine="480"/>
              <w:rPr>
                <w:rFonts w:ascii="宋体" w:hAnsi="宋体"/>
                <w:bCs/>
                <w:iCs/>
                <w:color w:val="000000"/>
                <w:sz w:val="24"/>
                <w:szCs w:val="24"/>
              </w:rPr>
            </w:pPr>
            <w:r w:rsidRPr="0074437E">
              <w:rPr>
                <w:rFonts w:ascii="宋体" w:hAnsi="宋体" w:hint="eastAsia"/>
                <w:bCs/>
                <w:iCs/>
                <w:color w:val="000000"/>
                <w:sz w:val="24"/>
                <w:szCs w:val="24"/>
              </w:rPr>
              <w:t>2、公司半年报毛利率下降的主要原因是什么？</w:t>
            </w:r>
          </w:p>
          <w:p w14:paraId="29ECB37C" w14:textId="39794EAF" w:rsidR="00993464" w:rsidRPr="0074437E" w:rsidRDefault="004D3A22" w:rsidP="004D3A22">
            <w:pPr>
              <w:spacing w:line="360" w:lineRule="auto"/>
              <w:ind w:firstLineChars="200" w:firstLine="480"/>
              <w:rPr>
                <w:rFonts w:ascii="宋体" w:hAnsi="宋体"/>
                <w:bCs/>
                <w:iCs/>
                <w:color w:val="000000"/>
                <w:sz w:val="24"/>
                <w:szCs w:val="24"/>
              </w:rPr>
            </w:pPr>
            <w:r w:rsidRPr="0074437E">
              <w:rPr>
                <w:rFonts w:ascii="宋体" w:hAnsi="宋体" w:hint="eastAsia"/>
                <w:bCs/>
                <w:iCs/>
                <w:color w:val="000000"/>
                <w:sz w:val="24"/>
                <w:szCs w:val="24"/>
              </w:rPr>
              <w:t>答：</w:t>
            </w:r>
            <w:r w:rsidR="009063BE" w:rsidRPr="0074437E">
              <w:rPr>
                <w:rFonts w:ascii="宋体" w:hAnsi="宋体" w:hint="eastAsia"/>
                <w:bCs/>
                <w:iCs/>
                <w:color w:val="000000"/>
                <w:sz w:val="24"/>
                <w:szCs w:val="24"/>
              </w:rPr>
              <w:t>从收入结构的角度来看，</w:t>
            </w:r>
            <w:r w:rsidRPr="0074437E">
              <w:rPr>
                <w:rFonts w:ascii="宋体" w:hAnsi="宋体" w:hint="eastAsia"/>
                <w:bCs/>
                <w:iCs/>
                <w:color w:val="000000"/>
                <w:sz w:val="24"/>
                <w:szCs w:val="24"/>
              </w:rPr>
              <w:t>公司上半年收入结构中毛利率较低的装备制造业客户收入</w:t>
            </w:r>
            <w:proofErr w:type="gramStart"/>
            <w:r w:rsidRPr="0074437E">
              <w:rPr>
                <w:rFonts w:ascii="宋体" w:hAnsi="宋体" w:hint="eastAsia"/>
                <w:bCs/>
                <w:iCs/>
                <w:color w:val="000000"/>
                <w:sz w:val="24"/>
                <w:szCs w:val="24"/>
              </w:rPr>
              <w:t>占比较</w:t>
            </w:r>
            <w:proofErr w:type="gramEnd"/>
            <w:r w:rsidRPr="0074437E">
              <w:rPr>
                <w:rFonts w:ascii="宋体" w:hAnsi="宋体" w:hint="eastAsia"/>
                <w:bCs/>
                <w:iCs/>
                <w:color w:val="000000"/>
                <w:sz w:val="24"/>
                <w:szCs w:val="24"/>
              </w:rPr>
              <w:t>去年同期提升，导致平均毛利率下降。</w:t>
            </w:r>
            <w:r w:rsidR="008A1D14" w:rsidRPr="0074437E">
              <w:rPr>
                <w:rFonts w:ascii="宋体" w:hAnsi="宋体" w:hint="eastAsia"/>
                <w:bCs/>
                <w:iCs/>
                <w:color w:val="000000"/>
                <w:sz w:val="24"/>
                <w:szCs w:val="24"/>
              </w:rPr>
              <w:t>从存量业务和增量业务的角度来看，公司存量业务的毛利率维持正常水平，但增量业务毛利率下降较多且增量业务在今年上半年的营业收入</w:t>
            </w:r>
            <w:proofErr w:type="gramStart"/>
            <w:r w:rsidR="008A1D14" w:rsidRPr="0074437E">
              <w:rPr>
                <w:rFonts w:ascii="宋体" w:hAnsi="宋体" w:hint="eastAsia"/>
                <w:bCs/>
                <w:iCs/>
                <w:color w:val="000000"/>
                <w:sz w:val="24"/>
                <w:szCs w:val="24"/>
              </w:rPr>
              <w:t>占比较</w:t>
            </w:r>
            <w:proofErr w:type="gramEnd"/>
            <w:r w:rsidR="008A1D14" w:rsidRPr="0074437E">
              <w:rPr>
                <w:rFonts w:ascii="宋体" w:hAnsi="宋体" w:hint="eastAsia"/>
                <w:bCs/>
                <w:iCs/>
                <w:color w:val="000000"/>
                <w:sz w:val="24"/>
                <w:szCs w:val="24"/>
              </w:rPr>
              <w:t>去年同期上涨明显，</w:t>
            </w:r>
            <w:r w:rsidR="006E4D12" w:rsidRPr="0074437E">
              <w:rPr>
                <w:rFonts w:ascii="宋体" w:hAnsi="宋体" w:hint="eastAsia"/>
                <w:bCs/>
                <w:iCs/>
                <w:color w:val="000000"/>
                <w:sz w:val="24"/>
                <w:szCs w:val="24"/>
              </w:rPr>
              <w:t>因此半年报</w:t>
            </w:r>
            <w:r w:rsidR="00587044" w:rsidRPr="0074437E">
              <w:rPr>
                <w:rFonts w:ascii="宋体" w:hAnsi="宋体" w:hint="eastAsia"/>
                <w:bCs/>
                <w:iCs/>
                <w:color w:val="000000"/>
                <w:sz w:val="24"/>
                <w:szCs w:val="24"/>
              </w:rPr>
              <w:t>平均</w:t>
            </w:r>
            <w:r w:rsidR="006E4D12" w:rsidRPr="0074437E">
              <w:rPr>
                <w:rFonts w:ascii="宋体" w:hAnsi="宋体" w:hint="eastAsia"/>
                <w:bCs/>
                <w:iCs/>
                <w:color w:val="000000"/>
                <w:sz w:val="24"/>
                <w:szCs w:val="24"/>
              </w:rPr>
              <w:t>毛利率</w:t>
            </w:r>
            <w:r w:rsidR="00587044" w:rsidRPr="0074437E">
              <w:rPr>
                <w:rFonts w:ascii="宋体" w:hAnsi="宋体" w:hint="eastAsia"/>
                <w:bCs/>
                <w:iCs/>
                <w:color w:val="000000"/>
                <w:sz w:val="24"/>
                <w:szCs w:val="24"/>
              </w:rPr>
              <w:t>有所下降。</w:t>
            </w:r>
          </w:p>
          <w:p w14:paraId="7DCC6DE8" w14:textId="7F7677EB" w:rsidR="00F0447C" w:rsidRPr="0074437E" w:rsidRDefault="00F0447C" w:rsidP="004D3A22">
            <w:pPr>
              <w:spacing w:line="360" w:lineRule="auto"/>
              <w:ind w:firstLineChars="200" w:firstLine="480"/>
              <w:rPr>
                <w:rFonts w:ascii="宋体" w:hAnsi="宋体"/>
                <w:bCs/>
                <w:iCs/>
                <w:color w:val="000000"/>
                <w:sz w:val="24"/>
                <w:szCs w:val="24"/>
              </w:rPr>
            </w:pPr>
            <w:r w:rsidRPr="0074437E">
              <w:rPr>
                <w:rFonts w:ascii="宋体" w:hAnsi="宋体" w:hint="eastAsia"/>
                <w:bCs/>
                <w:iCs/>
                <w:color w:val="000000"/>
                <w:sz w:val="24"/>
                <w:szCs w:val="24"/>
              </w:rPr>
              <w:t>3、公司上半年存量业务和增量业务的占比分别是多少？</w:t>
            </w:r>
          </w:p>
          <w:p w14:paraId="7EE36E26" w14:textId="7835DAEB" w:rsidR="00F0447C" w:rsidRPr="0074437E" w:rsidRDefault="00F0447C" w:rsidP="004D3A22">
            <w:pPr>
              <w:spacing w:line="360" w:lineRule="auto"/>
              <w:ind w:firstLineChars="200" w:firstLine="480"/>
              <w:rPr>
                <w:rFonts w:ascii="宋体" w:hAnsi="宋体"/>
                <w:bCs/>
                <w:iCs/>
                <w:color w:val="000000"/>
                <w:sz w:val="24"/>
                <w:szCs w:val="24"/>
              </w:rPr>
            </w:pPr>
            <w:r w:rsidRPr="0074437E">
              <w:rPr>
                <w:rFonts w:ascii="宋体" w:hAnsi="宋体" w:hint="eastAsia"/>
                <w:bCs/>
                <w:iCs/>
                <w:color w:val="000000"/>
                <w:sz w:val="24"/>
                <w:szCs w:val="24"/>
              </w:rPr>
              <w:t>答：今年上半年公司存量业务</w:t>
            </w:r>
            <w:r w:rsidR="0020596D" w:rsidRPr="0074437E">
              <w:rPr>
                <w:rFonts w:ascii="宋体" w:hAnsi="宋体" w:hint="eastAsia"/>
                <w:bCs/>
                <w:iCs/>
                <w:color w:val="000000"/>
                <w:sz w:val="24"/>
                <w:szCs w:val="24"/>
              </w:rPr>
              <w:t>约</w:t>
            </w:r>
            <w:r w:rsidR="00A37231" w:rsidRPr="0074437E">
              <w:rPr>
                <w:rFonts w:ascii="宋体" w:hAnsi="宋体" w:hint="eastAsia"/>
                <w:bCs/>
                <w:iCs/>
                <w:color w:val="000000"/>
                <w:sz w:val="24"/>
                <w:szCs w:val="24"/>
              </w:rPr>
              <w:t>占</w:t>
            </w:r>
            <w:r w:rsidRPr="0074437E">
              <w:rPr>
                <w:rFonts w:ascii="宋体" w:hAnsi="宋体" w:hint="eastAsia"/>
                <w:bCs/>
                <w:iCs/>
                <w:color w:val="000000"/>
                <w:sz w:val="24"/>
                <w:szCs w:val="24"/>
              </w:rPr>
              <w:t>5</w:t>
            </w:r>
            <w:r w:rsidRPr="0074437E">
              <w:rPr>
                <w:rFonts w:ascii="宋体" w:hAnsi="宋体"/>
                <w:bCs/>
                <w:iCs/>
                <w:color w:val="000000"/>
                <w:sz w:val="24"/>
                <w:szCs w:val="24"/>
              </w:rPr>
              <w:t>6</w:t>
            </w:r>
            <w:r w:rsidRPr="0074437E">
              <w:rPr>
                <w:rFonts w:ascii="宋体" w:hAnsi="宋体" w:hint="eastAsia"/>
                <w:bCs/>
                <w:iCs/>
                <w:color w:val="000000"/>
                <w:sz w:val="24"/>
                <w:szCs w:val="24"/>
              </w:rPr>
              <w:t>%，增量业务</w:t>
            </w:r>
            <w:r w:rsidR="00A37231" w:rsidRPr="0074437E">
              <w:rPr>
                <w:rFonts w:ascii="宋体" w:hAnsi="宋体" w:hint="eastAsia"/>
                <w:bCs/>
                <w:iCs/>
                <w:color w:val="000000"/>
                <w:sz w:val="24"/>
                <w:szCs w:val="24"/>
              </w:rPr>
              <w:t>约占</w:t>
            </w:r>
            <w:r w:rsidRPr="0074437E">
              <w:rPr>
                <w:rFonts w:ascii="宋体" w:hAnsi="宋体" w:hint="eastAsia"/>
                <w:bCs/>
                <w:iCs/>
                <w:color w:val="000000"/>
                <w:sz w:val="24"/>
                <w:szCs w:val="24"/>
              </w:rPr>
              <w:lastRenderedPageBreak/>
              <w:t>4</w:t>
            </w:r>
            <w:r w:rsidRPr="0074437E">
              <w:rPr>
                <w:rFonts w:ascii="宋体" w:hAnsi="宋体"/>
                <w:bCs/>
                <w:iCs/>
                <w:color w:val="000000"/>
                <w:sz w:val="24"/>
                <w:szCs w:val="24"/>
              </w:rPr>
              <w:t>4</w:t>
            </w:r>
            <w:r w:rsidRPr="0074437E">
              <w:rPr>
                <w:rFonts w:ascii="宋体" w:hAnsi="宋体" w:hint="eastAsia"/>
                <w:bCs/>
                <w:iCs/>
                <w:color w:val="000000"/>
                <w:sz w:val="24"/>
                <w:szCs w:val="24"/>
              </w:rPr>
              <w:t>%</w:t>
            </w:r>
            <w:r w:rsidR="00217392" w:rsidRPr="0074437E">
              <w:rPr>
                <w:rFonts w:ascii="宋体" w:hAnsi="宋体" w:hint="eastAsia"/>
                <w:bCs/>
                <w:iCs/>
                <w:color w:val="000000"/>
                <w:sz w:val="24"/>
                <w:szCs w:val="24"/>
              </w:rPr>
              <w:t>，维持正常水平。</w:t>
            </w:r>
          </w:p>
          <w:p w14:paraId="55933832" w14:textId="488B98DE" w:rsidR="00217392" w:rsidRPr="0074437E" w:rsidRDefault="00217392" w:rsidP="004D3A22">
            <w:pPr>
              <w:spacing w:line="360" w:lineRule="auto"/>
              <w:ind w:firstLineChars="200" w:firstLine="480"/>
              <w:rPr>
                <w:rFonts w:ascii="宋体" w:hAnsi="宋体"/>
                <w:bCs/>
                <w:iCs/>
                <w:color w:val="000000"/>
                <w:sz w:val="24"/>
                <w:szCs w:val="24"/>
              </w:rPr>
            </w:pPr>
            <w:r w:rsidRPr="0074437E">
              <w:rPr>
                <w:rFonts w:ascii="宋体" w:hAnsi="宋体" w:hint="eastAsia"/>
                <w:bCs/>
                <w:iCs/>
                <w:color w:val="000000"/>
                <w:sz w:val="24"/>
                <w:szCs w:val="24"/>
              </w:rPr>
              <w:t>4、</w:t>
            </w:r>
            <w:r w:rsidR="002A158C" w:rsidRPr="0074437E">
              <w:rPr>
                <w:rFonts w:ascii="宋体" w:hAnsi="宋体" w:hint="eastAsia"/>
                <w:bCs/>
                <w:iCs/>
                <w:color w:val="000000"/>
                <w:sz w:val="24"/>
                <w:szCs w:val="24"/>
              </w:rPr>
              <w:t>在</w:t>
            </w:r>
            <w:r w:rsidR="004C1FD9" w:rsidRPr="0074437E">
              <w:rPr>
                <w:rFonts w:ascii="宋体" w:hAnsi="宋体" w:hint="eastAsia"/>
                <w:bCs/>
                <w:iCs/>
                <w:color w:val="000000"/>
                <w:sz w:val="24"/>
                <w:szCs w:val="24"/>
              </w:rPr>
              <w:t>国内</w:t>
            </w:r>
            <w:r w:rsidR="002A158C" w:rsidRPr="0074437E">
              <w:rPr>
                <w:rFonts w:ascii="宋体" w:hAnsi="宋体" w:hint="eastAsia"/>
                <w:bCs/>
                <w:iCs/>
                <w:color w:val="000000"/>
                <w:sz w:val="24"/>
                <w:szCs w:val="24"/>
              </w:rPr>
              <w:t>大型</w:t>
            </w:r>
            <w:r w:rsidR="00D278AC" w:rsidRPr="0074437E">
              <w:rPr>
                <w:rFonts w:ascii="宋体" w:hAnsi="宋体" w:hint="eastAsia"/>
                <w:bCs/>
                <w:iCs/>
                <w:color w:val="000000"/>
                <w:sz w:val="24"/>
                <w:szCs w:val="24"/>
              </w:rPr>
              <w:t>炼化</w:t>
            </w:r>
            <w:r w:rsidR="002A158C" w:rsidRPr="0074437E">
              <w:rPr>
                <w:rFonts w:ascii="宋体" w:hAnsi="宋体" w:hint="eastAsia"/>
                <w:bCs/>
                <w:iCs/>
                <w:color w:val="000000"/>
                <w:sz w:val="24"/>
                <w:szCs w:val="24"/>
              </w:rPr>
              <w:t>项目上，目前</w:t>
            </w:r>
            <w:r w:rsidR="00552F14" w:rsidRPr="0074437E">
              <w:rPr>
                <w:rFonts w:ascii="宋体" w:hAnsi="宋体" w:hint="eastAsia"/>
                <w:bCs/>
                <w:iCs/>
                <w:color w:val="000000"/>
                <w:sz w:val="24"/>
                <w:szCs w:val="24"/>
              </w:rPr>
              <w:t>主要有哪些密封供应商</w:t>
            </w:r>
            <w:r w:rsidR="002A158C" w:rsidRPr="0074437E">
              <w:rPr>
                <w:rFonts w:ascii="宋体" w:hAnsi="宋体" w:hint="eastAsia"/>
                <w:bCs/>
                <w:iCs/>
                <w:color w:val="000000"/>
                <w:sz w:val="24"/>
                <w:szCs w:val="24"/>
              </w:rPr>
              <w:t>？</w:t>
            </w:r>
          </w:p>
          <w:p w14:paraId="51445AA9" w14:textId="59CE2AB7" w:rsidR="00217392" w:rsidRPr="0074437E" w:rsidRDefault="00217392" w:rsidP="004D3A22">
            <w:pPr>
              <w:spacing w:line="360" w:lineRule="auto"/>
              <w:ind w:firstLineChars="200" w:firstLine="480"/>
              <w:rPr>
                <w:rFonts w:ascii="宋体" w:hAnsi="宋体"/>
                <w:bCs/>
                <w:iCs/>
                <w:color w:val="000000"/>
                <w:sz w:val="24"/>
                <w:szCs w:val="24"/>
              </w:rPr>
            </w:pPr>
            <w:r w:rsidRPr="0074437E">
              <w:rPr>
                <w:rFonts w:ascii="宋体" w:hAnsi="宋体" w:hint="eastAsia"/>
                <w:bCs/>
                <w:iCs/>
                <w:color w:val="000000"/>
                <w:sz w:val="24"/>
                <w:szCs w:val="24"/>
              </w:rPr>
              <w:t>答：</w:t>
            </w:r>
            <w:r w:rsidR="00552F14" w:rsidRPr="0074437E">
              <w:rPr>
                <w:rFonts w:ascii="宋体" w:hAnsi="宋体" w:hint="eastAsia"/>
                <w:bCs/>
                <w:iCs/>
                <w:color w:val="000000"/>
                <w:sz w:val="24"/>
                <w:szCs w:val="24"/>
              </w:rPr>
              <w:t>除公司外，目前主要的密封</w:t>
            </w:r>
            <w:r w:rsidR="005969B3" w:rsidRPr="0074437E">
              <w:rPr>
                <w:rFonts w:ascii="宋体" w:hAnsi="宋体" w:hint="eastAsia"/>
                <w:bCs/>
                <w:iCs/>
                <w:color w:val="000000"/>
                <w:sz w:val="24"/>
                <w:szCs w:val="24"/>
              </w:rPr>
              <w:t>产品</w:t>
            </w:r>
            <w:r w:rsidR="00552F14" w:rsidRPr="0074437E">
              <w:rPr>
                <w:rFonts w:ascii="宋体" w:hAnsi="宋体" w:hint="eastAsia"/>
                <w:bCs/>
                <w:iCs/>
                <w:color w:val="000000"/>
                <w:sz w:val="24"/>
                <w:szCs w:val="24"/>
              </w:rPr>
              <w:t>供应商有约翰克兰、伊格尔博格曼</w:t>
            </w:r>
            <w:r w:rsidR="00A11279" w:rsidRPr="0074437E">
              <w:rPr>
                <w:rFonts w:ascii="宋体" w:hAnsi="宋体" w:hint="eastAsia"/>
                <w:bCs/>
                <w:iCs/>
                <w:color w:val="000000"/>
                <w:sz w:val="24"/>
                <w:szCs w:val="24"/>
              </w:rPr>
              <w:t>两家国际密封企业</w:t>
            </w:r>
            <w:r w:rsidR="00552F14" w:rsidRPr="0074437E">
              <w:rPr>
                <w:rFonts w:ascii="宋体" w:hAnsi="宋体" w:hint="eastAsia"/>
                <w:bCs/>
                <w:iCs/>
                <w:color w:val="000000"/>
                <w:sz w:val="24"/>
                <w:szCs w:val="24"/>
              </w:rPr>
              <w:t>以及丹东克隆等国内密封企业。其中，</w:t>
            </w:r>
            <w:r w:rsidR="008E2F9B" w:rsidRPr="0074437E">
              <w:rPr>
                <w:rFonts w:ascii="宋体" w:hAnsi="宋体" w:hint="eastAsia"/>
                <w:bCs/>
                <w:iCs/>
                <w:color w:val="000000"/>
                <w:sz w:val="24"/>
                <w:szCs w:val="24"/>
              </w:rPr>
              <w:t>公司的主要竞争对手是约翰克兰</w:t>
            </w:r>
            <w:r w:rsidR="002A158C" w:rsidRPr="0074437E">
              <w:rPr>
                <w:rFonts w:ascii="宋体" w:hAnsi="宋体" w:hint="eastAsia"/>
                <w:bCs/>
                <w:iCs/>
                <w:color w:val="000000"/>
                <w:sz w:val="24"/>
                <w:szCs w:val="24"/>
              </w:rPr>
              <w:t>与伊格尔博格曼</w:t>
            </w:r>
            <w:r w:rsidR="00A11279" w:rsidRPr="0074437E">
              <w:rPr>
                <w:rFonts w:ascii="宋体" w:hAnsi="宋体" w:hint="eastAsia"/>
                <w:bCs/>
                <w:iCs/>
                <w:color w:val="000000"/>
                <w:sz w:val="24"/>
                <w:szCs w:val="24"/>
              </w:rPr>
              <w:t>。</w:t>
            </w:r>
          </w:p>
          <w:p w14:paraId="5FB797C4" w14:textId="7D133C11" w:rsidR="00A11279" w:rsidRPr="0074437E" w:rsidRDefault="00A11279" w:rsidP="004D3A22">
            <w:pPr>
              <w:spacing w:line="360" w:lineRule="auto"/>
              <w:ind w:firstLineChars="200" w:firstLine="480"/>
              <w:rPr>
                <w:rFonts w:ascii="宋体" w:hAnsi="宋体"/>
                <w:bCs/>
                <w:iCs/>
                <w:color w:val="000000"/>
                <w:sz w:val="24"/>
                <w:szCs w:val="24"/>
              </w:rPr>
            </w:pPr>
            <w:r w:rsidRPr="0074437E">
              <w:rPr>
                <w:rFonts w:ascii="宋体" w:hAnsi="宋体" w:hint="eastAsia"/>
                <w:bCs/>
                <w:iCs/>
                <w:color w:val="000000"/>
                <w:sz w:val="24"/>
                <w:szCs w:val="24"/>
              </w:rPr>
              <w:t>5、</w:t>
            </w:r>
            <w:r w:rsidR="00862386" w:rsidRPr="0074437E">
              <w:rPr>
                <w:rFonts w:ascii="宋体" w:hAnsi="宋体" w:hint="eastAsia"/>
                <w:bCs/>
                <w:iCs/>
                <w:color w:val="000000"/>
                <w:sz w:val="24"/>
                <w:szCs w:val="24"/>
              </w:rPr>
              <w:t>公司的</w:t>
            </w:r>
            <w:r w:rsidR="00FD380B" w:rsidRPr="0074437E">
              <w:rPr>
                <w:rFonts w:ascii="宋体" w:hAnsi="宋体" w:hint="eastAsia"/>
                <w:bCs/>
                <w:iCs/>
                <w:color w:val="000000"/>
                <w:sz w:val="24"/>
                <w:szCs w:val="24"/>
              </w:rPr>
              <w:t>并购</w:t>
            </w:r>
            <w:r w:rsidR="00862386" w:rsidRPr="0074437E">
              <w:rPr>
                <w:rFonts w:ascii="宋体" w:hAnsi="宋体" w:hint="eastAsia"/>
                <w:bCs/>
                <w:iCs/>
                <w:color w:val="000000"/>
                <w:sz w:val="24"/>
                <w:szCs w:val="24"/>
              </w:rPr>
              <w:t>策略是怎样的？是否考虑涉足下游产业？</w:t>
            </w:r>
          </w:p>
          <w:p w14:paraId="78DAA056" w14:textId="00946B62" w:rsidR="00862386" w:rsidRPr="0074437E" w:rsidRDefault="00862386" w:rsidP="004D3A22">
            <w:pPr>
              <w:spacing w:line="360" w:lineRule="auto"/>
              <w:ind w:firstLineChars="200" w:firstLine="480"/>
              <w:rPr>
                <w:rFonts w:ascii="宋体" w:hAnsi="宋体"/>
                <w:bCs/>
                <w:iCs/>
                <w:color w:val="000000"/>
                <w:sz w:val="24"/>
                <w:szCs w:val="24"/>
              </w:rPr>
            </w:pPr>
            <w:r w:rsidRPr="0074437E">
              <w:rPr>
                <w:rFonts w:ascii="宋体" w:hAnsi="宋体" w:hint="eastAsia"/>
                <w:bCs/>
                <w:iCs/>
                <w:color w:val="000000"/>
                <w:sz w:val="24"/>
                <w:szCs w:val="24"/>
              </w:rPr>
              <w:t>答：公司的</w:t>
            </w:r>
            <w:r w:rsidR="002A413D" w:rsidRPr="0074437E">
              <w:rPr>
                <w:rFonts w:ascii="宋体" w:hAnsi="宋体" w:hint="eastAsia"/>
                <w:bCs/>
                <w:iCs/>
                <w:color w:val="000000"/>
                <w:sz w:val="24"/>
                <w:szCs w:val="24"/>
              </w:rPr>
              <w:t>并购</w:t>
            </w:r>
            <w:r w:rsidRPr="0074437E">
              <w:rPr>
                <w:rFonts w:ascii="宋体" w:hAnsi="宋体" w:hint="eastAsia"/>
                <w:bCs/>
                <w:iCs/>
                <w:color w:val="000000"/>
                <w:sz w:val="24"/>
                <w:szCs w:val="24"/>
              </w:rPr>
              <w:t>策略主要是两点，一是围绕密封产品横向发展，二是</w:t>
            </w:r>
            <w:r w:rsidR="001E60E1" w:rsidRPr="0074437E">
              <w:rPr>
                <w:rFonts w:ascii="宋体" w:hAnsi="宋体" w:hint="eastAsia"/>
                <w:bCs/>
                <w:iCs/>
                <w:color w:val="000000"/>
                <w:sz w:val="24"/>
                <w:szCs w:val="24"/>
              </w:rPr>
              <w:t>根据主营业务向上游产业发展。公司暂不考虑向下游产业发展。</w:t>
            </w:r>
          </w:p>
          <w:p w14:paraId="16D4004A" w14:textId="5BE58345" w:rsidR="008004D9" w:rsidRPr="0074437E" w:rsidRDefault="008004D9" w:rsidP="004D3A22">
            <w:pPr>
              <w:spacing w:line="360" w:lineRule="auto"/>
              <w:ind w:firstLineChars="200" w:firstLine="480"/>
              <w:rPr>
                <w:rFonts w:ascii="宋体" w:hAnsi="宋体"/>
                <w:bCs/>
                <w:iCs/>
                <w:color w:val="000000"/>
                <w:sz w:val="24"/>
                <w:szCs w:val="24"/>
              </w:rPr>
            </w:pPr>
            <w:r w:rsidRPr="0074437E">
              <w:rPr>
                <w:rFonts w:ascii="宋体" w:hAnsi="宋体" w:hint="eastAsia"/>
                <w:bCs/>
                <w:iCs/>
                <w:color w:val="000000"/>
                <w:sz w:val="24"/>
                <w:szCs w:val="24"/>
              </w:rPr>
              <w:t>6、公司认为</w:t>
            </w:r>
            <w:r w:rsidR="009C7C88" w:rsidRPr="0074437E">
              <w:rPr>
                <w:rFonts w:ascii="宋体" w:hAnsi="宋体" w:hint="eastAsia"/>
                <w:bCs/>
                <w:iCs/>
                <w:color w:val="000000"/>
                <w:sz w:val="24"/>
                <w:szCs w:val="24"/>
              </w:rPr>
              <w:t>国家管网公司未来的</w:t>
            </w:r>
            <w:r w:rsidR="002174B2" w:rsidRPr="0074437E">
              <w:rPr>
                <w:rFonts w:ascii="宋体" w:hAnsi="宋体" w:hint="eastAsia"/>
                <w:bCs/>
                <w:iCs/>
                <w:color w:val="000000"/>
                <w:sz w:val="24"/>
                <w:szCs w:val="24"/>
              </w:rPr>
              <w:t>发展</w:t>
            </w:r>
            <w:r w:rsidR="009C7C88" w:rsidRPr="0074437E">
              <w:rPr>
                <w:rFonts w:ascii="宋体" w:hAnsi="宋体" w:hint="eastAsia"/>
                <w:bCs/>
                <w:iCs/>
                <w:color w:val="000000"/>
                <w:sz w:val="24"/>
                <w:szCs w:val="24"/>
              </w:rPr>
              <w:t>进度是怎样的？</w:t>
            </w:r>
          </w:p>
          <w:p w14:paraId="369AE6CB" w14:textId="63DC5DA6" w:rsidR="009C7C88" w:rsidRPr="0074437E" w:rsidRDefault="009C7C88" w:rsidP="004D3A22">
            <w:pPr>
              <w:spacing w:line="360" w:lineRule="auto"/>
              <w:ind w:firstLineChars="200" w:firstLine="480"/>
              <w:rPr>
                <w:rFonts w:ascii="宋体" w:hAnsi="宋体"/>
                <w:bCs/>
                <w:iCs/>
                <w:color w:val="000000"/>
                <w:sz w:val="24"/>
                <w:szCs w:val="24"/>
              </w:rPr>
            </w:pPr>
            <w:r w:rsidRPr="0074437E">
              <w:rPr>
                <w:rFonts w:ascii="宋体" w:hAnsi="宋体" w:hint="eastAsia"/>
                <w:bCs/>
                <w:iCs/>
                <w:color w:val="000000"/>
                <w:sz w:val="24"/>
                <w:szCs w:val="24"/>
              </w:rPr>
              <w:t>答：</w:t>
            </w:r>
            <w:r w:rsidR="002174B2" w:rsidRPr="0074437E">
              <w:rPr>
                <w:rFonts w:ascii="宋体" w:hAnsi="宋体" w:hint="eastAsia"/>
                <w:bCs/>
                <w:iCs/>
                <w:color w:val="000000"/>
                <w:sz w:val="24"/>
                <w:szCs w:val="24"/>
              </w:rPr>
              <w:t>考虑到国家管网公司前期建设进度较慢以及管网</w:t>
            </w:r>
            <w:r w:rsidR="00C923D8" w:rsidRPr="0074437E">
              <w:rPr>
                <w:rFonts w:ascii="宋体" w:hAnsi="宋体" w:hint="eastAsia"/>
                <w:bCs/>
                <w:iCs/>
                <w:color w:val="000000"/>
                <w:sz w:val="24"/>
                <w:szCs w:val="24"/>
              </w:rPr>
              <w:t>投资建设的必然性，公司认为国家管网</w:t>
            </w:r>
            <w:r w:rsidR="00F466C1" w:rsidRPr="0074437E">
              <w:rPr>
                <w:rFonts w:ascii="宋体" w:hAnsi="宋体" w:hint="eastAsia"/>
                <w:bCs/>
                <w:iCs/>
                <w:color w:val="000000"/>
                <w:sz w:val="24"/>
                <w:szCs w:val="24"/>
              </w:rPr>
              <w:t>公司</w:t>
            </w:r>
            <w:r w:rsidR="00C923D8" w:rsidRPr="0074437E">
              <w:rPr>
                <w:rFonts w:ascii="宋体" w:hAnsi="宋体" w:hint="eastAsia"/>
                <w:bCs/>
                <w:iCs/>
                <w:color w:val="000000"/>
                <w:sz w:val="24"/>
                <w:szCs w:val="24"/>
              </w:rPr>
              <w:t>未来会加快建设进度。</w:t>
            </w:r>
          </w:p>
          <w:p w14:paraId="48E82B78" w14:textId="59B44374" w:rsidR="00F66D86" w:rsidRPr="0074437E" w:rsidRDefault="002A0B3C" w:rsidP="004D3A22">
            <w:pPr>
              <w:spacing w:line="360" w:lineRule="auto"/>
              <w:ind w:firstLineChars="200" w:firstLine="480"/>
              <w:rPr>
                <w:rFonts w:ascii="宋体" w:hAnsi="宋体"/>
                <w:bCs/>
                <w:iCs/>
                <w:color w:val="000000"/>
                <w:sz w:val="24"/>
                <w:szCs w:val="24"/>
              </w:rPr>
            </w:pPr>
            <w:r w:rsidRPr="0074437E">
              <w:rPr>
                <w:rFonts w:ascii="宋体" w:hAnsi="宋体"/>
                <w:bCs/>
                <w:iCs/>
                <w:color w:val="000000"/>
                <w:sz w:val="24"/>
                <w:szCs w:val="24"/>
              </w:rPr>
              <w:t>7</w:t>
            </w:r>
            <w:r w:rsidR="00F66D86" w:rsidRPr="0074437E">
              <w:rPr>
                <w:rFonts w:ascii="宋体" w:hAnsi="宋体" w:hint="eastAsia"/>
                <w:bCs/>
                <w:iCs/>
                <w:color w:val="000000"/>
                <w:sz w:val="24"/>
                <w:szCs w:val="24"/>
              </w:rPr>
              <w:t>、</w:t>
            </w:r>
            <w:r w:rsidR="005969B3" w:rsidRPr="0074437E">
              <w:rPr>
                <w:rFonts w:ascii="宋体" w:hAnsi="宋体" w:hint="eastAsia"/>
                <w:bCs/>
                <w:iCs/>
                <w:color w:val="000000"/>
                <w:sz w:val="24"/>
                <w:szCs w:val="24"/>
              </w:rPr>
              <w:t>一年中，</w:t>
            </w:r>
            <w:r w:rsidR="00364264" w:rsidRPr="0074437E">
              <w:rPr>
                <w:rFonts w:ascii="宋体" w:hAnsi="宋体" w:hint="eastAsia"/>
                <w:bCs/>
                <w:iCs/>
                <w:color w:val="000000"/>
                <w:sz w:val="24"/>
                <w:szCs w:val="24"/>
              </w:rPr>
              <w:t>公司</w:t>
            </w:r>
            <w:r w:rsidR="005969B3" w:rsidRPr="0074437E">
              <w:rPr>
                <w:rFonts w:ascii="宋体" w:hAnsi="宋体" w:hint="eastAsia"/>
                <w:bCs/>
                <w:iCs/>
                <w:color w:val="000000"/>
                <w:sz w:val="24"/>
                <w:szCs w:val="24"/>
              </w:rPr>
              <w:t>订单是否有相对集中</w:t>
            </w:r>
            <w:r w:rsidR="00E57542" w:rsidRPr="0074437E">
              <w:rPr>
                <w:rFonts w:ascii="宋体" w:hAnsi="宋体" w:hint="eastAsia"/>
                <w:bCs/>
                <w:iCs/>
                <w:color w:val="000000"/>
                <w:sz w:val="24"/>
                <w:szCs w:val="24"/>
              </w:rPr>
              <w:t>的获取时间？</w:t>
            </w:r>
          </w:p>
          <w:p w14:paraId="0EFF38FE" w14:textId="5E685B8C" w:rsidR="00E57542" w:rsidRPr="0074437E" w:rsidRDefault="00E57542" w:rsidP="004D3A22">
            <w:pPr>
              <w:spacing w:line="360" w:lineRule="auto"/>
              <w:ind w:firstLineChars="200" w:firstLine="480"/>
              <w:rPr>
                <w:rFonts w:ascii="宋体" w:hAnsi="宋体"/>
                <w:bCs/>
                <w:iCs/>
                <w:color w:val="000000"/>
                <w:sz w:val="24"/>
                <w:szCs w:val="24"/>
              </w:rPr>
            </w:pPr>
            <w:r w:rsidRPr="0074437E">
              <w:rPr>
                <w:rFonts w:ascii="宋体" w:hAnsi="宋体" w:hint="eastAsia"/>
                <w:bCs/>
                <w:iCs/>
                <w:color w:val="000000"/>
                <w:sz w:val="24"/>
                <w:szCs w:val="24"/>
              </w:rPr>
              <w:t>答：公司的订单获取主要受到项目的影响，受时间</w:t>
            </w:r>
            <w:r w:rsidR="008E04DA" w:rsidRPr="0074437E">
              <w:rPr>
                <w:rFonts w:ascii="宋体" w:hAnsi="宋体" w:hint="eastAsia"/>
                <w:bCs/>
                <w:iCs/>
                <w:color w:val="000000"/>
                <w:sz w:val="24"/>
                <w:szCs w:val="24"/>
              </w:rPr>
              <w:t>变化的</w:t>
            </w:r>
            <w:r w:rsidRPr="0074437E">
              <w:rPr>
                <w:rFonts w:ascii="宋体" w:hAnsi="宋体" w:hint="eastAsia"/>
                <w:bCs/>
                <w:iCs/>
                <w:color w:val="000000"/>
                <w:sz w:val="24"/>
                <w:szCs w:val="24"/>
              </w:rPr>
              <w:t>影响较小。</w:t>
            </w:r>
          </w:p>
          <w:p w14:paraId="55F92DA3" w14:textId="2151B442" w:rsidR="00836375" w:rsidRPr="0074437E" w:rsidRDefault="002A0B3C" w:rsidP="004D3A22">
            <w:pPr>
              <w:spacing w:line="360" w:lineRule="auto"/>
              <w:ind w:firstLineChars="200" w:firstLine="480"/>
              <w:rPr>
                <w:rFonts w:ascii="宋体" w:hAnsi="宋体"/>
                <w:bCs/>
                <w:iCs/>
                <w:color w:val="000000"/>
                <w:sz w:val="24"/>
                <w:szCs w:val="24"/>
              </w:rPr>
            </w:pPr>
            <w:r w:rsidRPr="0074437E">
              <w:rPr>
                <w:rFonts w:ascii="宋体" w:hAnsi="宋体"/>
                <w:bCs/>
                <w:iCs/>
                <w:color w:val="000000"/>
                <w:sz w:val="24"/>
                <w:szCs w:val="24"/>
              </w:rPr>
              <w:t>8</w:t>
            </w:r>
            <w:r w:rsidR="008E04DA" w:rsidRPr="0074437E">
              <w:rPr>
                <w:rFonts w:ascii="宋体" w:hAnsi="宋体" w:hint="eastAsia"/>
                <w:bCs/>
                <w:iCs/>
                <w:color w:val="000000"/>
                <w:sz w:val="24"/>
                <w:szCs w:val="24"/>
              </w:rPr>
              <w:t>、公司橡塑密封</w:t>
            </w:r>
            <w:r w:rsidR="00F34BAE" w:rsidRPr="0074437E">
              <w:rPr>
                <w:rFonts w:ascii="宋体" w:hAnsi="宋体" w:hint="eastAsia"/>
                <w:bCs/>
                <w:iCs/>
                <w:color w:val="000000"/>
                <w:sz w:val="24"/>
                <w:szCs w:val="24"/>
              </w:rPr>
              <w:t>产品</w:t>
            </w:r>
            <w:r w:rsidR="008E04DA" w:rsidRPr="0074437E">
              <w:rPr>
                <w:rFonts w:ascii="宋体" w:hAnsi="宋体" w:hint="eastAsia"/>
                <w:bCs/>
                <w:iCs/>
                <w:color w:val="000000"/>
                <w:sz w:val="24"/>
                <w:szCs w:val="24"/>
              </w:rPr>
              <w:t>的</w:t>
            </w:r>
            <w:r w:rsidR="00F34BAE" w:rsidRPr="0074437E">
              <w:rPr>
                <w:rFonts w:ascii="宋体" w:hAnsi="宋体" w:hint="eastAsia"/>
                <w:bCs/>
                <w:iCs/>
                <w:color w:val="000000"/>
                <w:sz w:val="24"/>
                <w:szCs w:val="24"/>
              </w:rPr>
              <w:t>发展目标是怎样的</w:t>
            </w:r>
            <w:r w:rsidR="008E04DA" w:rsidRPr="0074437E">
              <w:rPr>
                <w:rFonts w:ascii="宋体" w:hAnsi="宋体" w:hint="eastAsia"/>
                <w:bCs/>
                <w:iCs/>
                <w:color w:val="000000"/>
                <w:sz w:val="24"/>
                <w:szCs w:val="24"/>
              </w:rPr>
              <w:t>？</w:t>
            </w:r>
          </w:p>
          <w:p w14:paraId="5013FCAE" w14:textId="0016465C" w:rsidR="008E04DA" w:rsidRPr="0074437E" w:rsidRDefault="008E04DA" w:rsidP="004D3A22">
            <w:pPr>
              <w:spacing w:line="360" w:lineRule="auto"/>
              <w:ind w:firstLineChars="200" w:firstLine="480"/>
              <w:rPr>
                <w:rFonts w:ascii="宋体" w:hAnsi="宋体"/>
                <w:bCs/>
                <w:iCs/>
                <w:color w:val="000000"/>
                <w:sz w:val="24"/>
                <w:szCs w:val="24"/>
              </w:rPr>
            </w:pPr>
            <w:r w:rsidRPr="0074437E">
              <w:rPr>
                <w:rFonts w:ascii="宋体" w:hAnsi="宋体" w:hint="eastAsia"/>
                <w:bCs/>
                <w:iCs/>
                <w:color w:val="000000"/>
                <w:sz w:val="24"/>
                <w:szCs w:val="24"/>
              </w:rPr>
              <w:t>答：公司橡塑密封产品</w:t>
            </w:r>
            <w:r w:rsidR="00F26F5A" w:rsidRPr="0074437E">
              <w:rPr>
                <w:rFonts w:ascii="宋体" w:hAnsi="宋体" w:hint="eastAsia"/>
                <w:bCs/>
                <w:iCs/>
                <w:color w:val="000000"/>
                <w:sz w:val="24"/>
                <w:szCs w:val="24"/>
              </w:rPr>
              <w:t>始终向着</w:t>
            </w:r>
            <w:r w:rsidR="00ED7A3D" w:rsidRPr="0074437E">
              <w:rPr>
                <w:rFonts w:ascii="宋体" w:hAnsi="宋体" w:hint="eastAsia"/>
                <w:bCs/>
                <w:iCs/>
                <w:color w:val="000000"/>
                <w:sz w:val="24"/>
                <w:szCs w:val="24"/>
              </w:rPr>
              <w:t>独立</w:t>
            </w:r>
            <w:r w:rsidR="00AC7A0D" w:rsidRPr="0074437E">
              <w:rPr>
                <w:rFonts w:ascii="宋体" w:hAnsi="宋体" w:hint="eastAsia"/>
                <w:bCs/>
                <w:iCs/>
                <w:color w:val="000000"/>
                <w:sz w:val="24"/>
                <w:szCs w:val="24"/>
              </w:rPr>
              <w:t>且</w:t>
            </w:r>
            <w:r w:rsidR="00ED7A3D" w:rsidRPr="0074437E">
              <w:rPr>
                <w:rFonts w:ascii="宋体" w:hAnsi="宋体" w:hint="eastAsia"/>
                <w:bCs/>
                <w:iCs/>
                <w:color w:val="000000"/>
                <w:sz w:val="24"/>
                <w:szCs w:val="24"/>
              </w:rPr>
              <w:t>具备</w:t>
            </w:r>
            <w:r w:rsidR="00F26F5A" w:rsidRPr="0074437E">
              <w:rPr>
                <w:rFonts w:ascii="宋体" w:hAnsi="宋体" w:hint="eastAsia"/>
                <w:bCs/>
                <w:iCs/>
                <w:color w:val="000000"/>
                <w:sz w:val="24"/>
                <w:szCs w:val="24"/>
              </w:rPr>
              <w:t>较大</w:t>
            </w:r>
            <w:r w:rsidR="00ED7A3D" w:rsidRPr="0074437E">
              <w:rPr>
                <w:rFonts w:ascii="宋体" w:hAnsi="宋体" w:hint="eastAsia"/>
                <w:bCs/>
                <w:iCs/>
                <w:color w:val="000000"/>
                <w:sz w:val="24"/>
                <w:szCs w:val="24"/>
              </w:rPr>
              <w:t>规模的</w:t>
            </w:r>
            <w:r w:rsidR="003D7B1A" w:rsidRPr="0074437E">
              <w:rPr>
                <w:rFonts w:ascii="宋体" w:hAnsi="宋体" w:hint="eastAsia"/>
                <w:bCs/>
                <w:iCs/>
                <w:color w:val="000000"/>
                <w:sz w:val="24"/>
                <w:szCs w:val="24"/>
              </w:rPr>
              <w:t>方向发展，</w:t>
            </w:r>
            <w:r w:rsidR="00AC7A0D" w:rsidRPr="0074437E">
              <w:rPr>
                <w:rFonts w:ascii="宋体" w:hAnsi="宋体" w:hint="eastAsia"/>
                <w:bCs/>
                <w:iCs/>
                <w:color w:val="000000"/>
                <w:sz w:val="24"/>
                <w:szCs w:val="24"/>
              </w:rPr>
              <w:t>以成为行业龙头为目标</w:t>
            </w:r>
            <w:r w:rsidR="00ED7A3D" w:rsidRPr="0074437E">
              <w:rPr>
                <w:rFonts w:ascii="宋体" w:hAnsi="宋体" w:hint="eastAsia"/>
                <w:bCs/>
                <w:iCs/>
                <w:color w:val="000000"/>
                <w:sz w:val="24"/>
                <w:szCs w:val="24"/>
              </w:rPr>
              <w:t>。</w:t>
            </w:r>
          </w:p>
          <w:p w14:paraId="0DE95DC1" w14:textId="14F5353C" w:rsidR="00836375" w:rsidRPr="0074437E" w:rsidRDefault="002A0B3C" w:rsidP="004D3A22">
            <w:pPr>
              <w:spacing w:line="360" w:lineRule="auto"/>
              <w:ind w:firstLineChars="200" w:firstLine="480"/>
              <w:rPr>
                <w:rFonts w:ascii="宋体" w:hAnsi="宋体"/>
                <w:bCs/>
                <w:iCs/>
                <w:color w:val="000000"/>
                <w:sz w:val="24"/>
                <w:szCs w:val="24"/>
              </w:rPr>
            </w:pPr>
            <w:r w:rsidRPr="0074437E">
              <w:rPr>
                <w:rFonts w:ascii="宋体" w:hAnsi="宋体"/>
                <w:bCs/>
                <w:iCs/>
                <w:color w:val="000000"/>
                <w:sz w:val="24"/>
                <w:szCs w:val="24"/>
              </w:rPr>
              <w:t>9</w:t>
            </w:r>
            <w:r w:rsidR="003D713C" w:rsidRPr="0074437E">
              <w:rPr>
                <w:rFonts w:ascii="宋体" w:hAnsi="宋体" w:hint="eastAsia"/>
                <w:bCs/>
                <w:iCs/>
                <w:color w:val="000000"/>
                <w:sz w:val="24"/>
                <w:szCs w:val="24"/>
              </w:rPr>
              <w:t>、公司</w:t>
            </w:r>
            <w:r w:rsidR="00B046D1" w:rsidRPr="0074437E">
              <w:rPr>
                <w:rFonts w:ascii="宋体" w:hAnsi="宋体" w:hint="eastAsia"/>
                <w:bCs/>
                <w:iCs/>
                <w:color w:val="000000"/>
                <w:sz w:val="24"/>
                <w:szCs w:val="24"/>
              </w:rPr>
              <w:t>是国有控股企业，在日常经营运作中</w:t>
            </w:r>
            <w:r w:rsidR="00250E5A" w:rsidRPr="0074437E">
              <w:rPr>
                <w:rFonts w:ascii="宋体" w:hAnsi="宋体" w:hint="eastAsia"/>
                <w:bCs/>
                <w:iCs/>
                <w:color w:val="000000"/>
                <w:sz w:val="24"/>
                <w:szCs w:val="24"/>
              </w:rPr>
              <w:t>，控股股东及实际控制人对公司采用什么模式进行管理？</w:t>
            </w:r>
          </w:p>
          <w:p w14:paraId="5337F882" w14:textId="3552D682" w:rsidR="00250E5A" w:rsidRPr="0074437E" w:rsidRDefault="00250E5A" w:rsidP="004D3A22">
            <w:pPr>
              <w:spacing w:line="360" w:lineRule="auto"/>
              <w:ind w:firstLineChars="200" w:firstLine="480"/>
              <w:rPr>
                <w:rFonts w:ascii="宋体" w:hAnsi="宋体"/>
                <w:bCs/>
                <w:iCs/>
                <w:color w:val="000000"/>
                <w:sz w:val="24"/>
                <w:szCs w:val="24"/>
              </w:rPr>
            </w:pPr>
            <w:r w:rsidRPr="0074437E">
              <w:rPr>
                <w:rFonts w:ascii="宋体" w:hAnsi="宋体" w:hint="eastAsia"/>
                <w:bCs/>
                <w:iCs/>
                <w:color w:val="000000"/>
                <w:sz w:val="24"/>
                <w:szCs w:val="24"/>
              </w:rPr>
              <w:t>答：</w:t>
            </w:r>
            <w:r w:rsidR="006C59B9" w:rsidRPr="0074437E" w:rsidDel="006C59B9">
              <w:rPr>
                <w:rFonts w:ascii="宋体" w:hAnsi="宋体" w:hint="eastAsia"/>
                <w:bCs/>
                <w:iCs/>
                <w:color w:val="000000"/>
                <w:sz w:val="24"/>
                <w:szCs w:val="24"/>
              </w:rPr>
              <w:t xml:space="preserve"> </w:t>
            </w:r>
            <w:r w:rsidR="006C59B9">
              <w:rPr>
                <w:rFonts w:ascii="宋体" w:hAnsi="宋体" w:hint="eastAsia"/>
                <w:bCs/>
                <w:iCs/>
                <w:color w:val="000000"/>
                <w:sz w:val="24"/>
                <w:szCs w:val="24"/>
              </w:rPr>
              <w:t>公司控股股东及实际控制人通过董事会、监事会管理公司的</w:t>
            </w:r>
            <w:r w:rsidR="009F045F">
              <w:rPr>
                <w:rFonts w:ascii="宋体" w:hAnsi="宋体" w:hint="eastAsia"/>
                <w:bCs/>
                <w:iCs/>
                <w:color w:val="000000"/>
                <w:sz w:val="24"/>
                <w:szCs w:val="24"/>
              </w:rPr>
              <w:t>战略规划</w:t>
            </w:r>
            <w:r w:rsidR="006C59B9">
              <w:rPr>
                <w:rFonts w:ascii="宋体" w:hAnsi="宋体" w:hint="eastAsia"/>
                <w:bCs/>
                <w:iCs/>
                <w:color w:val="000000"/>
                <w:sz w:val="24"/>
                <w:szCs w:val="24"/>
              </w:rPr>
              <w:t>、</w:t>
            </w:r>
            <w:r w:rsidR="00A40F49">
              <w:rPr>
                <w:rFonts w:ascii="宋体" w:hAnsi="宋体" w:hint="eastAsia"/>
                <w:bCs/>
                <w:iCs/>
                <w:color w:val="000000"/>
                <w:sz w:val="24"/>
                <w:szCs w:val="24"/>
              </w:rPr>
              <w:t>资本运营</w:t>
            </w:r>
            <w:r w:rsidR="00DB170F">
              <w:rPr>
                <w:rFonts w:ascii="宋体" w:hAnsi="宋体" w:hint="eastAsia"/>
                <w:bCs/>
                <w:iCs/>
                <w:color w:val="000000"/>
                <w:sz w:val="24"/>
                <w:szCs w:val="24"/>
              </w:rPr>
              <w:t>、管理</w:t>
            </w:r>
            <w:proofErr w:type="gramStart"/>
            <w:r w:rsidR="00DB170F">
              <w:rPr>
                <w:rFonts w:ascii="宋体" w:hAnsi="宋体" w:hint="eastAsia"/>
                <w:bCs/>
                <w:iCs/>
                <w:color w:val="000000"/>
                <w:sz w:val="24"/>
                <w:szCs w:val="24"/>
              </w:rPr>
              <w:t>层考核</w:t>
            </w:r>
            <w:proofErr w:type="gramEnd"/>
            <w:r w:rsidR="00DB170F">
              <w:rPr>
                <w:rFonts w:ascii="宋体" w:hAnsi="宋体" w:hint="eastAsia"/>
                <w:bCs/>
                <w:iCs/>
                <w:color w:val="000000"/>
                <w:sz w:val="24"/>
                <w:szCs w:val="24"/>
              </w:rPr>
              <w:t>等重大核心工作，</w:t>
            </w:r>
            <w:r w:rsidR="0078585C">
              <w:rPr>
                <w:rFonts w:ascii="宋体" w:hAnsi="宋体" w:hint="eastAsia"/>
                <w:bCs/>
                <w:iCs/>
                <w:color w:val="000000"/>
                <w:sz w:val="24"/>
                <w:szCs w:val="24"/>
              </w:rPr>
              <w:t>通常</w:t>
            </w:r>
            <w:r w:rsidR="00DB170F">
              <w:rPr>
                <w:rFonts w:ascii="宋体" w:hAnsi="宋体" w:hint="eastAsia"/>
                <w:bCs/>
                <w:iCs/>
                <w:color w:val="000000"/>
                <w:sz w:val="24"/>
                <w:szCs w:val="24"/>
              </w:rPr>
              <w:t>不</w:t>
            </w:r>
            <w:r w:rsidR="0078585C">
              <w:rPr>
                <w:rFonts w:ascii="宋体" w:hAnsi="宋体" w:hint="eastAsia"/>
                <w:bCs/>
                <w:iCs/>
                <w:color w:val="000000"/>
                <w:sz w:val="24"/>
                <w:szCs w:val="24"/>
              </w:rPr>
              <w:t>参与</w:t>
            </w:r>
            <w:r w:rsidR="00DB170F">
              <w:rPr>
                <w:rFonts w:ascii="宋体" w:hAnsi="宋体" w:hint="eastAsia"/>
                <w:bCs/>
                <w:iCs/>
                <w:color w:val="000000"/>
                <w:sz w:val="24"/>
                <w:szCs w:val="24"/>
              </w:rPr>
              <w:t>公司具体的日常经营运作。</w:t>
            </w:r>
          </w:p>
          <w:p w14:paraId="55915CA1" w14:textId="46019A25" w:rsidR="004E1FDB" w:rsidRPr="0074437E" w:rsidRDefault="002A0B3C" w:rsidP="004D3A22">
            <w:pPr>
              <w:spacing w:line="360" w:lineRule="auto"/>
              <w:ind w:firstLineChars="200" w:firstLine="480"/>
              <w:rPr>
                <w:rFonts w:ascii="宋体" w:hAnsi="宋体"/>
                <w:bCs/>
                <w:iCs/>
                <w:color w:val="000000"/>
                <w:sz w:val="24"/>
                <w:szCs w:val="24"/>
              </w:rPr>
            </w:pPr>
            <w:r w:rsidRPr="0074437E">
              <w:rPr>
                <w:rFonts w:ascii="宋体" w:hAnsi="宋体"/>
                <w:bCs/>
                <w:iCs/>
                <w:color w:val="000000"/>
                <w:sz w:val="24"/>
                <w:szCs w:val="24"/>
              </w:rPr>
              <w:t>10</w:t>
            </w:r>
            <w:r w:rsidR="004E1FDB" w:rsidRPr="0074437E">
              <w:rPr>
                <w:rFonts w:ascii="宋体" w:hAnsi="宋体" w:hint="eastAsia"/>
                <w:bCs/>
                <w:iCs/>
                <w:color w:val="000000"/>
                <w:sz w:val="24"/>
                <w:szCs w:val="24"/>
              </w:rPr>
              <w:t>、</w:t>
            </w:r>
            <w:r w:rsidR="00CD4CD7" w:rsidRPr="0074437E">
              <w:rPr>
                <w:rFonts w:ascii="宋体" w:hAnsi="宋体" w:hint="eastAsia"/>
                <w:bCs/>
                <w:iCs/>
                <w:color w:val="000000"/>
                <w:sz w:val="24"/>
                <w:szCs w:val="24"/>
              </w:rPr>
              <w:t>公司对子公司的整合如何？</w:t>
            </w:r>
          </w:p>
          <w:p w14:paraId="0D627C5B" w14:textId="7715AA2B" w:rsidR="00836375" w:rsidRPr="0074437E" w:rsidRDefault="00CD4CD7" w:rsidP="00F36D8A">
            <w:pPr>
              <w:spacing w:line="360" w:lineRule="auto"/>
              <w:ind w:firstLineChars="200" w:firstLine="480"/>
              <w:rPr>
                <w:rFonts w:ascii="宋体" w:hAnsi="宋体"/>
                <w:bCs/>
                <w:iCs/>
                <w:color w:val="000000"/>
                <w:sz w:val="24"/>
                <w:szCs w:val="24"/>
              </w:rPr>
            </w:pPr>
            <w:r w:rsidRPr="0074437E">
              <w:rPr>
                <w:rFonts w:ascii="宋体" w:hAnsi="宋体" w:hint="eastAsia"/>
                <w:bCs/>
                <w:iCs/>
                <w:color w:val="000000"/>
                <w:sz w:val="24"/>
                <w:szCs w:val="24"/>
              </w:rPr>
              <w:t>答：公司</w:t>
            </w:r>
            <w:proofErr w:type="gramStart"/>
            <w:r w:rsidRPr="0074437E">
              <w:rPr>
                <w:rFonts w:ascii="宋体" w:hAnsi="宋体" w:hint="eastAsia"/>
                <w:bCs/>
                <w:iCs/>
                <w:color w:val="000000"/>
                <w:sz w:val="24"/>
                <w:szCs w:val="24"/>
              </w:rPr>
              <w:t>对优泰科</w:t>
            </w:r>
            <w:proofErr w:type="gramEnd"/>
            <w:r w:rsidRPr="0074437E">
              <w:rPr>
                <w:rFonts w:ascii="宋体" w:hAnsi="宋体" w:hint="eastAsia"/>
                <w:bCs/>
                <w:iCs/>
                <w:color w:val="000000"/>
                <w:sz w:val="24"/>
                <w:szCs w:val="24"/>
              </w:rPr>
              <w:t>和华阳密封的整合</w:t>
            </w:r>
            <w:r w:rsidR="00705130" w:rsidRPr="0074437E">
              <w:rPr>
                <w:rFonts w:ascii="宋体" w:hAnsi="宋体" w:hint="eastAsia"/>
                <w:bCs/>
                <w:iCs/>
                <w:color w:val="000000"/>
                <w:sz w:val="24"/>
                <w:szCs w:val="24"/>
              </w:rPr>
              <w:t>效果好，协同效应</w:t>
            </w:r>
            <w:r w:rsidR="004141AA" w:rsidRPr="0074437E">
              <w:rPr>
                <w:rFonts w:ascii="宋体" w:hAnsi="宋体" w:hint="eastAsia"/>
                <w:bCs/>
                <w:iCs/>
                <w:color w:val="000000"/>
                <w:sz w:val="24"/>
                <w:szCs w:val="24"/>
              </w:rPr>
              <w:t>作用</w:t>
            </w:r>
            <w:r w:rsidR="00705130" w:rsidRPr="0074437E">
              <w:rPr>
                <w:rFonts w:ascii="宋体" w:hAnsi="宋体" w:hint="eastAsia"/>
                <w:bCs/>
                <w:iCs/>
                <w:color w:val="000000"/>
                <w:sz w:val="24"/>
                <w:szCs w:val="24"/>
              </w:rPr>
              <w:t>明显。</w:t>
            </w:r>
            <w:r w:rsidR="00CF40F4" w:rsidRPr="0074437E">
              <w:rPr>
                <w:rFonts w:ascii="宋体" w:hAnsi="宋体" w:hint="eastAsia"/>
                <w:bCs/>
                <w:iCs/>
                <w:color w:val="000000"/>
                <w:sz w:val="24"/>
                <w:szCs w:val="24"/>
              </w:rPr>
              <w:t>同时，</w:t>
            </w:r>
            <w:r w:rsidR="005B12A8" w:rsidRPr="0074437E">
              <w:rPr>
                <w:rFonts w:ascii="宋体" w:hAnsi="宋体" w:hint="eastAsia"/>
                <w:bCs/>
                <w:iCs/>
                <w:color w:val="000000"/>
                <w:sz w:val="24"/>
                <w:szCs w:val="24"/>
              </w:rPr>
              <w:t>公司</w:t>
            </w:r>
            <w:r w:rsidR="00705130" w:rsidRPr="0074437E">
              <w:rPr>
                <w:rFonts w:ascii="宋体" w:hAnsi="宋体" w:hint="eastAsia"/>
                <w:bCs/>
                <w:iCs/>
                <w:color w:val="000000"/>
                <w:sz w:val="24"/>
                <w:szCs w:val="24"/>
              </w:rPr>
              <w:t>在整合过程中积累了</w:t>
            </w:r>
            <w:r w:rsidR="001E4C97" w:rsidRPr="0074437E">
              <w:rPr>
                <w:rFonts w:ascii="宋体" w:hAnsi="宋体" w:hint="eastAsia"/>
                <w:bCs/>
                <w:iCs/>
                <w:color w:val="000000"/>
                <w:sz w:val="24"/>
                <w:szCs w:val="24"/>
              </w:rPr>
              <w:t>诸多</w:t>
            </w:r>
            <w:r w:rsidR="009D3209" w:rsidRPr="0074437E">
              <w:rPr>
                <w:rFonts w:ascii="宋体" w:hAnsi="宋体" w:hint="eastAsia"/>
                <w:bCs/>
                <w:iCs/>
                <w:color w:val="000000"/>
                <w:sz w:val="24"/>
                <w:szCs w:val="24"/>
              </w:rPr>
              <w:t>宝贵经验，为未来的并购整合奠定了良好基础。</w:t>
            </w:r>
          </w:p>
        </w:tc>
      </w:tr>
      <w:tr w:rsidR="003D0E3E" w:rsidRPr="0074437E" w14:paraId="0BDE4493" w14:textId="77777777" w:rsidTr="00706D70">
        <w:trPr>
          <w:trHeight w:val="416"/>
        </w:trPr>
        <w:tc>
          <w:tcPr>
            <w:tcW w:w="1919" w:type="dxa"/>
            <w:tcBorders>
              <w:top w:val="single" w:sz="4" w:space="0" w:color="auto"/>
              <w:left w:val="single" w:sz="4" w:space="0" w:color="auto"/>
              <w:bottom w:val="single" w:sz="4" w:space="0" w:color="auto"/>
              <w:right w:val="single" w:sz="4" w:space="0" w:color="auto"/>
            </w:tcBorders>
            <w:vAlign w:val="center"/>
          </w:tcPr>
          <w:p w14:paraId="1A587C4B" w14:textId="77777777" w:rsidR="003D0E3E" w:rsidRPr="0074437E" w:rsidRDefault="003D0E3E" w:rsidP="00892A9C">
            <w:pPr>
              <w:spacing w:line="360" w:lineRule="auto"/>
              <w:rPr>
                <w:rFonts w:ascii="宋体" w:hAnsi="宋体"/>
                <w:bCs/>
                <w:iCs/>
                <w:color w:val="000000"/>
                <w:sz w:val="24"/>
                <w:szCs w:val="24"/>
              </w:rPr>
            </w:pPr>
            <w:r w:rsidRPr="0074437E">
              <w:rPr>
                <w:rFonts w:ascii="宋体" w:hAnsi="宋体" w:hint="eastAsia"/>
                <w:bCs/>
                <w:iCs/>
                <w:color w:val="000000"/>
                <w:sz w:val="24"/>
                <w:szCs w:val="24"/>
              </w:rPr>
              <w:lastRenderedPageBreak/>
              <w:t>附件清单（如有）</w:t>
            </w:r>
          </w:p>
        </w:tc>
        <w:tc>
          <w:tcPr>
            <w:tcW w:w="6553" w:type="dxa"/>
            <w:tcBorders>
              <w:top w:val="single" w:sz="4" w:space="0" w:color="auto"/>
              <w:left w:val="single" w:sz="4" w:space="0" w:color="auto"/>
              <w:bottom w:val="single" w:sz="4" w:space="0" w:color="auto"/>
              <w:right w:val="single" w:sz="4" w:space="0" w:color="auto"/>
            </w:tcBorders>
            <w:vAlign w:val="center"/>
          </w:tcPr>
          <w:p w14:paraId="4FA519DE" w14:textId="77777777" w:rsidR="003D0E3E" w:rsidRPr="0074437E" w:rsidRDefault="003D0E3E" w:rsidP="00892A9C">
            <w:pPr>
              <w:spacing w:line="360" w:lineRule="auto"/>
              <w:rPr>
                <w:rFonts w:ascii="宋体" w:hAnsi="宋体"/>
                <w:bCs/>
                <w:iCs/>
                <w:color w:val="000000"/>
                <w:sz w:val="24"/>
                <w:szCs w:val="24"/>
              </w:rPr>
            </w:pPr>
            <w:r w:rsidRPr="0074437E">
              <w:rPr>
                <w:rFonts w:ascii="宋体" w:hAnsi="宋体" w:hint="eastAsia"/>
                <w:bCs/>
                <w:iCs/>
                <w:color w:val="000000"/>
                <w:sz w:val="24"/>
                <w:szCs w:val="24"/>
              </w:rPr>
              <w:t>无</w:t>
            </w:r>
          </w:p>
        </w:tc>
      </w:tr>
      <w:tr w:rsidR="003D0E3E" w14:paraId="65BC5345" w14:textId="77777777" w:rsidTr="00706D70">
        <w:trPr>
          <w:trHeight w:val="366"/>
        </w:trPr>
        <w:tc>
          <w:tcPr>
            <w:tcW w:w="1919" w:type="dxa"/>
            <w:tcBorders>
              <w:top w:val="single" w:sz="4" w:space="0" w:color="auto"/>
              <w:left w:val="single" w:sz="4" w:space="0" w:color="auto"/>
              <w:bottom w:val="single" w:sz="4" w:space="0" w:color="auto"/>
              <w:right w:val="single" w:sz="4" w:space="0" w:color="auto"/>
            </w:tcBorders>
            <w:vAlign w:val="center"/>
          </w:tcPr>
          <w:p w14:paraId="68F97698" w14:textId="77777777" w:rsidR="003D0E3E" w:rsidRPr="0074437E" w:rsidRDefault="003D0E3E" w:rsidP="00892A9C">
            <w:pPr>
              <w:spacing w:line="360" w:lineRule="auto"/>
              <w:ind w:firstLineChars="200" w:firstLine="480"/>
              <w:rPr>
                <w:rFonts w:ascii="宋体" w:hAnsi="宋体"/>
                <w:bCs/>
                <w:iCs/>
                <w:color w:val="000000"/>
                <w:sz w:val="24"/>
                <w:szCs w:val="24"/>
              </w:rPr>
            </w:pPr>
            <w:r w:rsidRPr="0074437E">
              <w:rPr>
                <w:rFonts w:ascii="宋体" w:hAnsi="宋体" w:hint="eastAsia"/>
                <w:bCs/>
                <w:iCs/>
                <w:color w:val="000000"/>
                <w:sz w:val="24"/>
                <w:szCs w:val="24"/>
              </w:rPr>
              <w:t>日 期</w:t>
            </w:r>
          </w:p>
        </w:tc>
        <w:tc>
          <w:tcPr>
            <w:tcW w:w="6553" w:type="dxa"/>
            <w:tcBorders>
              <w:top w:val="single" w:sz="4" w:space="0" w:color="auto"/>
              <w:left w:val="single" w:sz="4" w:space="0" w:color="auto"/>
              <w:bottom w:val="single" w:sz="4" w:space="0" w:color="auto"/>
              <w:right w:val="single" w:sz="4" w:space="0" w:color="auto"/>
            </w:tcBorders>
            <w:vAlign w:val="center"/>
          </w:tcPr>
          <w:p w14:paraId="45479217" w14:textId="01667891" w:rsidR="003D0E3E" w:rsidRDefault="006C59B9" w:rsidP="00303A40">
            <w:pPr>
              <w:spacing w:line="360" w:lineRule="auto"/>
              <w:rPr>
                <w:rFonts w:ascii="宋体" w:hAnsi="宋体"/>
                <w:bCs/>
                <w:iCs/>
                <w:color w:val="000000"/>
                <w:sz w:val="24"/>
                <w:szCs w:val="24"/>
              </w:rPr>
            </w:pPr>
            <w:r w:rsidRPr="0074437E">
              <w:rPr>
                <w:rFonts w:ascii="宋体" w:hAnsi="宋体" w:hint="eastAsia"/>
                <w:bCs/>
                <w:iCs/>
                <w:color w:val="000000"/>
                <w:sz w:val="24"/>
                <w:szCs w:val="24"/>
              </w:rPr>
              <w:t>2020年</w:t>
            </w:r>
            <w:r w:rsidRPr="0074437E">
              <w:rPr>
                <w:rFonts w:ascii="宋体" w:hAnsi="宋体"/>
                <w:bCs/>
                <w:iCs/>
                <w:color w:val="000000"/>
                <w:sz w:val="24"/>
                <w:szCs w:val="24"/>
              </w:rPr>
              <w:t>8</w:t>
            </w:r>
            <w:r w:rsidRPr="0074437E">
              <w:rPr>
                <w:rFonts w:ascii="宋体" w:hAnsi="宋体" w:hint="eastAsia"/>
                <w:bCs/>
                <w:iCs/>
                <w:color w:val="000000"/>
                <w:sz w:val="24"/>
                <w:szCs w:val="24"/>
              </w:rPr>
              <w:t>月</w:t>
            </w:r>
            <w:r>
              <w:rPr>
                <w:rFonts w:ascii="宋体" w:hAnsi="宋体"/>
                <w:bCs/>
                <w:iCs/>
                <w:color w:val="000000"/>
                <w:sz w:val="24"/>
                <w:szCs w:val="24"/>
              </w:rPr>
              <w:t>30</w:t>
            </w:r>
            <w:r w:rsidR="003D0E3E" w:rsidRPr="0074437E">
              <w:rPr>
                <w:rFonts w:ascii="宋体" w:hAnsi="宋体" w:hint="eastAsia"/>
                <w:bCs/>
                <w:iCs/>
                <w:color w:val="000000"/>
                <w:sz w:val="24"/>
                <w:szCs w:val="24"/>
              </w:rPr>
              <w:t>日</w:t>
            </w:r>
          </w:p>
        </w:tc>
      </w:tr>
    </w:tbl>
    <w:p w14:paraId="04D372E2" w14:textId="77777777" w:rsidR="003D0E3E" w:rsidRDefault="003D0E3E" w:rsidP="00CF6F2A">
      <w:pPr>
        <w:spacing w:line="20" w:lineRule="exact"/>
        <w:rPr>
          <w:rFonts w:ascii="宋体" w:hAnsi="宋体"/>
          <w:bCs/>
          <w:iCs/>
          <w:color w:val="000000"/>
          <w:sz w:val="24"/>
          <w:szCs w:val="24"/>
        </w:rPr>
      </w:pPr>
    </w:p>
    <w:sectPr w:rsidR="003D0E3E" w:rsidSect="0043051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0CD1C" w14:textId="77777777" w:rsidR="00CD5388" w:rsidRDefault="00CD5388" w:rsidP="003D0E3E">
      <w:pPr>
        <w:ind w:firstLine="440"/>
      </w:pPr>
      <w:r>
        <w:separator/>
      </w:r>
    </w:p>
  </w:endnote>
  <w:endnote w:type="continuationSeparator" w:id="0">
    <w:p w14:paraId="24E4A00E" w14:textId="77777777" w:rsidR="00CD5388" w:rsidRDefault="00CD5388" w:rsidP="003D0E3E">
      <w:pPr>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B0265" w14:textId="77777777" w:rsidR="00CD5388" w:rsidRDefault="00CD5388" w:rsidP="003D0E3E">
      <w:pPr>
        <w:ind w:firstLine="440"/>
      </w:pPr>
      <w:r>
        <w:separator/>
      </w:r>
    </w:p>
  </w:footnote>
  <w:footnote w:type="continuationSeparator" w:id="0">
    <w:p w14:paraId="0283FC22" w14:textId="77777777" w:rsidR="00CD5388" w:rsidRDefault="00CD5388" w:rsidP="003D0E3E">
      <w:pPr>
        <w:ind w:firstLine="4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183BFD"/>
    <w:multiLevelType w:val="multilevel"/>
    <w:tmpl w:val="76183B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358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3E"/>
    <w:rsid w:val="00015425"/>
    <w:rsid w:val="00020333"/>
    <w:rsid w:val="00021C55"/>
    <w:rsid w:val="00024563"/>
    <w:rsid w:val="00024C57"/>
    <w:rsid w:val="0004616E"/>
    <w:rsid w:val="00047A39"/>
    <w:rsid w:val="000564EE"/>
    <w:rsid w:val="0006258F"/>
    <w:rsid w:val="0006717B"/>
    <w:rsid w:val="00081BF6"/>
    <w:rsid w:val="00085764"/>
    <w:rsid w:val="000902C3"/>
    <w:rsid w:val="000B7627"/>
    <w:rsid w:val="000C788D"/>
    <w:rsid w:val="000D0530"/>
    <w:rsid w:val="000D1509"/>
    <w:rsid w:val="000D427F"/>
    <w:rsid w:val="000D7EB7"/>
    <w:rsid w:val="000E15BA"/>
    <w:rsid w:val="000E576C"/>
    <w:rsid w:val="000F6CF5"/>
    <w:rsid w:val="00105301"/>
    <w:rsid w:val="00106166"/>
    <w:rsid w:val="00112F32"/>
    <w:rsid w:val="00126187"/>
    <w:rsid w:val="00126CB7"/>
    <w:rsid w:val="0015567F"/>
    <w:rsid w:val="00183822"/>
    <w:rsid w:val="00194200"/>
    <w:rsid w:val="001A03E5"/>
    <w:rsid w:val="001A5777"/>
    <w:rsid w:val="001B2625"/>
    <w:rsid w:val="001C1AE7"/>
    <w:rsid w:val="001C3D0D"/>
    <w:rsid w:val="001D280B"/>
    <w:rsid w:val="001D607A"/>
    <w:rsid w:val="001E4C97"/>
    <w:rsid w:val="001E60E1"/>
    <w:rsid w:val="001E7EC0"/>
    <w:rsid w:val="001F00C8"/>
    <w:rsid w:val="00201EA7"/>
    <w:rsid w:val="0020596D"/>
    <w:rsid w:val="00217392"/>
    <w:rsid w:val="002174B2"/>
    <w:rsid w:val="00230A2D"/>
    <w:rsid w:val="00250E5A"/>
    <w:rsid w:val="00254D04"/>
    <w:rsid w:val="00256288"/>
    <w:rsid w:val="002574C8"/>
    <w:rsid w:val="00266A7B"/>
    <w:rsid w:val="002672BB"/>
    <w:rsid w:val="002676C4"/>
    <w:rsid w:val="00274B1D"/>
    <w:rsid w:val="002772A3"/>
    <w:rsid w:val="00277B96"/>
    <w:rsid w:val="00296AA9"/>
    <w:rsid w:val="00296C1A"/>
    <w:rsid w:val="002A095E"/>
    <w:rsid w:val="002A0B3C"/>
    <w:rsid w:val="002A158C"/>
    <w:rsid w:val="002A1655"/>
    <w:rsid w:val="002A413D"/>
    <w:rsid w:val="002D50D0"/>
    <w:rsid w:val="002D7604"/>
    <w:rsid w:val="002F0BA3"/>
    <w:rsid w:val="002F38D5"/>
    <w:rsid w:val="003010C6"/>
    <w:rsid w:val="00303A40"/>
    <w:rsid w:val="00322C0B"/>
    <w:rsid w:val="00324705"/>
    <w:rsid w:val="00330363"/>
    <w:rsid w:val="003348F8"/>
    <w:rsid w:val="003439C3"/>
    <w:rsid w:val="00353BD5"/>
    <w:rsid w:val="00364264"/>
    <w:rsid w:val="003649B5"/>
    <w:rsid w:val="003801E7"/>
    <w:rsid w:val="003834FC"/>
    <w:rsid w:val="003A6488"/>
    <w:rsid w:val="003B1E10"/>
    <w:rsid w:val="003C36F3"/>
    <w:rsid w:val="003C3991"/>
    <w:rsid w:val="003C51EF"/>
    <w:rsid w:val="003C5875"/>
    <w:rsid w:val="003D0E3E"/>
    <w:rsid w:val="003D1347"/>
    <w:rsid w:val="003D713C"/>
    <w:rsid w:val="003D7B1A"/>
    <w:rsid w:val="003E65BA"/>
    <w:rsid w:val="003F33FE"/>
    <w:rsid w:val="00402715"/>
    <w:rsid w:val="00411BB7"/>
    <w:rsid w:val="004141AA"/>
    <w:rsid w:val="00416100"/>
    <w:rsid w:val="004170B2"/>
    <w:rsid w:val="00427708"/>
    <w:rsid w:val="00430518"/>
    <w:rsid w:val="00445A9F"/>
    <w:rsid w:val="00457B87"/>
    <w:rsid w:val="0046228A"/>
    <w:rsid w:val="004629C9"/>
    <w:rsid w:val="00463136"/>
    <w:rsid w:val="004741E8"/>
    <w:rsid w:val="004761AE"/>
    <w:rsid w:val="00487195"/>
    <w:rsid w:val="004976F8"/>
    <w:rsid w:val="004B2DF8"/>
    <w:rsid w:val="004B307A"/>
    <w:rsid w:val="004B3A8D"/>
    <w:rsid w:val="004C1FD9"/>
    <w:rsid w:val="004C2D80"/>
    <w:rsid w:val="004D3A22"/>
    <w:rsid w:val="004E00E5"/>
    <w:rsid w:val="004E17A7"/>
    <w:rsid w:val="004E1FDB"/>
    <w:rsid w:val="004E2DC9"/>
    <w:rsid w:val="004E3548"/>
    <w:rsid w:val="00530DF8"/>
    <w:rsid w:val="005370B5"/>
    <w:rsid w:val="0054684C"/>
    <w:rsid w:val="00552F14"/>
    <w:rsid w:val="00563B2C"/>
    <w:rsid w:val="00564BD5"/>
    <w:rsid w:val="00565079"/>
    <w:rsid w:val="00576AF8"/>
    <w:rsid w:val="00580D4B"/>
    <w:rsid w:val="00587044"/>
    <w:rsid w:val="005969B3"/>
    <w:rsid w:val="005A4BE2"/>
    <w:rsid w:val="005B106A"/>
    <w:rsid w:val="005B12A8"/>
    <w:rsid w:val="005C50BE"/>
    <w:rsid w:val="005D2E61"/>
    <w:rsid w:val="005F1023"/>
    <w:rsid w:val="00612D0C"/>
    <w:rsid w:val="006130D1"/>
    <w:rsid w:val="006546C5"/>
    <w:rsid w:val="00657EDF"/>
    <w:rsid w:val="00681BA4"/>
    <w:rsid w:val="00682222"/>
    <w:rsid w:val="00687FDA"/>
    <w:rsid w:val="006A1FF5"/>
    <w:rsid w:val="006B0797"/>
    <w:rsid w:val="006B17B3"/>
    <w:rsid w:val="006C0F68"/>
    <w:rsid w:val="006C21D7"/>
    <w:rsid w:val="006C4240"/>
    <w:rsid w:val="006C54BD"/>
    <w:rsid w:val="006C59B9"/>
    <w:rsid w:val="006E2B9F"/>
    <w:rsid w:val="006E4D12"/>
    <w:rsid w:val="006F178B"/>
    <w:rsid w:val="00705130"/>
    <w:rsid w:val="00706D70"/>
    <w:rsid w:val="007231C3"/>
    <w:rsid w:val="007257A7"/>
    <w:rsid w:val="00727C2C"/>
    <w:rsid w:val="007308C4"/>
    <w:rsid w:val="0074437E"/>
    <w:rsid w:val="00751274"/>
    <w:rsid w:val="007611D5"/>
    <w:rsid w:val="00776CD5"/>
    <w:rsid w:val="00780A7C"/>
    <w:rsid w:val="0078444E"/>
    <w:rsid w:val="0078585C"/>
    <w:rsid w:val="0079590C"/>
    <w:rsid w:val="007A23FC"/>
    <w:rsid w:val="007B2C0F"/>
    <w:rsid w:val="007B31A0"/>
    <w:rsid w:val="007B41D9"/>
    <w:rsid w:val="007C67F1"/>
    <w:rsid w:val="007D2683"/>
    <w:rsid w:val="007E2F1B"/>
    <w:rsid w:val="007E5DA4"/>
    <w:rsid w:val="007F3DEB"/>
    <w:rsid w:val="008004D9"/>
    <w:rsid w:val="00822F4C"/>
    <w:rsid w:val="00826514"/>
    <w:rsid w:val="00826547"/>
    <w:rsid w:val="00830B4A"/>
    <w:rsid w:val="008332AD"/>
    <w:rsid w:val="00836375"/>
    <w:rsid w:val="0083668E"/>
    <w:rsid w:val="00846155"/>
    <w:rsid w:val="0085560D"/>
    <w:rsid w:val="008564EB"/>
    <w:rsid w:val="00862386"/>
    <w:rsid w:val="0086714D"/>
    <w:rsid w:val="00874338"/>
    <w:rsid w:val="00882D18"/>
    <w:rsid w:val="00884CB9"/>
    <w:rsid w:val="00892DFF"/>
    <w:rsid w:val="008A0259"/>
    <w:rsid w:val="008A1D14"/>
    <w:rsid w:val="008B13B5"/>
    <w:rsid w:val="008B291A"/>
    <w:rsid w:val="008B2B09"/>
    <w:rsid w:val="008C5FE0"/>
    <w:rsid w:val="008C633A"/>
    <w:rsid w:val="008E04DA"/>
    <w:rsid w:val="008E2F9B"/>
    <w:rsid w:val="008E466A"/>
    <w:rsid w:val="008E64A8"/>
    <w:rsid w:val="008F1A4B"/>
    <w:rsid w:val="008F2B20"/>
    <w:rsid w:val="008F516C"/>
    <w:rsid w:val="009039DC"/>
    <w:rsid w:val="009063BE"/>
    <w:rsid w:val="00924FC2"/>
    <w:rsid w:val="00925799"/>
    <w:rsid w:val="00934670"/>
    <w:rsid w:val="00945CED"/>
    <w:rsid w:val="00951B86"/>
    <w:rsid w:val="00984253"/>
    <w:rsid w:val="00993464"/>
    <w:rsid w:val="0099365A"/>
    <w:rsid w:val="009C0240"/>
    <w:rsid w:val="009C107C"/>
    <w:rsid w:val="009C3D79"/>
    <w:rsid w:val="009C7C88"/>
    <w:rsid w:val="009D3209"/>
    <w:rsid w:val="009E4613"/>
    <w:rsid w:val="009E47BC"/>
    <w:rsid w:val="009E65FA"/>
    <w:rsid w:val="009E77EF"/>
    <w:rsid w:val="009F045F"/>
    <w:rsid w:val="009F59CB"/>
    <w:rsid w:val="009F6093"/>
    <w:rsid w:val="00A02955"/>
    <w:rsid w:val="00A069BF"/>
    <w:rsid w:val="00A11279"/>
    <w:rsid w:val="00A16EDE"/>
    <w:rsid w:val="00A25D7F"/>
    <w:rsid w:val="00A313C5"/>
    <w:rsid w:val="00A37231"/>
    <w:rsid w:val="00A40F49"/>
    <w:rsid w:val="00A41DAA"/>
    <w:rsid w:val="00A61A40"/>
    <w:rsid w:val="00A6579A"/>
    <w:rsid w:val="00A70FD6"/>
    <w:rsid w:val="00A8294D"/>
    <w:rsid w:val="00A93FB5"/>
    <w:rsid w:val="00A9492F"/>
    <w:rsid w:val="00AA15B4"/>
    <w:rsid w:val="00AA5932"/>
    <w:rsid w:val="00AB4422"/>
    <w:rsid w:val="00AB7303"/>
    <w:rsid w:val="00AC0BE0"/>
    <w:rsid w:val="00AC5325"/>
    <w:rsid w:val="00AC7A0D"/>
    <w:rsid w:val="00AD52ED"/>
    <w:rsid w:val="00AE2F3F"/>
    <w:rsid w:val="00AF745A"/>
    <w:rsid w:val="00B046D1"/>
    <w:rsid w:val="00B104E9"/>
    <w:rsid w:val="00B15F2F"/>
    <w:rsid w:val="00B17E32"/>
    <w:rsid w:val="00B200FE"/>
    <w:rsid w:val="00B327F7"/>
    <w:rsid w:val="00B40B1B"/>
    <w:rsid w:val="00B46CCA"/>
    <w:rsid w:val="00B505B2"/>
    <w:rsid w:val="00B5408D"/>
    <w:rsid w:val="00B6566D"/>
    <w:rsid w:val="00B6639F"/>
    <w:rsid w:val="00B7370B"/>
    <w:rsid w:val="00B80E08"/>
    <w:rsid w:val="00B8474F"/>
    <w:rsid w:val="00B87BDE"/>
    <w:rsid w:val="00BF7C44"/>
    <w:rsid w:val="00C1114C"/>
    <w:rsid w:val="00C1469B"/>
    <w:rsid w:val="00C2262E"/>
    <w:rsid w:val="00C25785"/>
    <w:rsid w:val="00C44427"/>
    <w:rsid w:val="00C50DDA"/>
    <w:rsid w:val="00C51C16"/>
    <w:rsid w:val="00C759AF"/>
    <w:rsid w:val="00C843F7"/>
    <w:rsid w:val="00C858E2"/>
    <w:rsid w:val="00C90C20"/>
    <w:rsid w:val="00C923D8"/>
    <w:rsid w:val="00C936BA"/>
    <w:rsid w:val="00C95B6E"/>
    <w:rsid w:val="00C9775E"/>
    <w:rsid w:val="00CA7657"/>
    <w:rsid w:val="00CD4CD7"/>
    <w:rsid w:val="00CD5388"/>
    <w:rsid w:val="00CE0652"/>
    <w:rsid w:val="00CE5993"/>
    <w:rsid w:val="00CF40F4"/>
    <w:rsid w:val="00CF544C"/>
    <w:rsid w:val="00CF6571"/>
    <w:rsid w:val="00CF6F2A"/>
    <w:rsid w:val="00D02E7D"/>
    <w:rsid w:val="00D04453"/>
    <w:rsid w:val="00D11699"/>
    <w:rsid w:val="00D2127C"/>
    <w:rsid w:val="00D260EF"/>
    <w:rsid w:val="00D278AC"/>
    <w:rsid w:val="00D35C28"/>
    <w:rsid w:val="00D37F23"/>
    <w:rsid w:val="00D420BA"/>
    <w:rsid w:val="00D462A9"/>
    <w:rsid w:val="00D54DA9"/>
    <w:rsid w:val="00D57C7A"/>
    <w:rsid w:val="00D60945"/>
    <w:rsid w:val="00D66133"/>
    <w:rsid w:val="00D85760"/>
    <w:rsid w:val="00D91D1F"/>
    <w:rsid w:val="00D9235F"/>
    <w:rsid w:val="00D97D54"/>
    <w:rsid w:val="00DA3F10"/>
    <w:rsid w:val="00DB170F"/>
    <w:rsid w:val="00DC658F"/>
    <w:rsid w:val="00DD0328"/>
    <w:rsid w:val="00DD3A0D"/>
    <w:rsid w:val="00DE6C7A"/>
    <w:rsid w:val="00DE7454"/>
    <w:rsid w:val="00DF195F"/>
    <w:rsid w:val="00E07C5E"/>
    <w:rsid w:val="00E11375"/>
    <w:rsid w:val="00E24BA0"/>
    <w:rsid w:val="00E2634C"/>
    <w:rsid w:val="00E3026D"/>
    <w:rsid w:val="00E30F23"/>
    <w:rsid w:val="00E3624B"/>
    <w:rsid w:val="00E459F9"/>
    <w:rsid w:val="00E51467"/>
    <w:rsid w:val="00E57542"/>
    <w:rsid w:val="00E80093"/>
    <w:rsid w:val="00E81648"/>
    <w:rsid w:val="00E85227"/>
    <w:rsid w:val="00E92EAF"/>
    <w:rsid w:val="00E92F7E"/>
    <w:rsid w:val="00E9789E"/>
    <w:rsid w:val="00EA3087"/>
    <w:rsid w:val="00EA4B45"/>
    <w:rsid w:val="00EC2E7C"/>
    <w:rsid w:val="00EC39A6"/>
    <w:rsid w:val="00EC4F93"/>
    <w:rsid w:val="00ED18EF"/>
    <w:rsid w:val="00ED7A3D"/>
    <w:rsid w:val="00EE72A1"/>
    <w:rsid w:val="00F0447C"/>
    <w:rsid w:val="00F07CAA"/>
    <w:rsid w:val="00F10DD2"/>
    <w:rsid w:val="00F1171D"/>
    <w:rsid w:val="00F1561E"/>
    <w:rsid w:val="00F225EE"/>
    <w:rsid w:val="00F235A3"/>
    <w:rsid w:val="00F23876"/>
    <w:rsid w:val="00F26F5A"/>
    <w:rsid w:val="00F312AA"/>
    <w:rsid w:val="00F332FB"/>
    <w:rsid w:val="00F334D7"/>
    <w:rsid w:val="00F34BAE"/>
    <w:rsid w:val="00F36D8A"/>
    <w:rsid w:val="00F40159"/>
    <w:rsid w:val="00F466C1"/>
    <w:rsid w:val="00F504B7"/>
    <w:rsid w:val="00F63763"/>
    <w:rsid w:val="00F66D86"/>
    <w:rsid w:val="00F73C85"/>
    <w:rsid w:val="00F75973"/>
    <w:rsid w:val="00F871A5"/>
    <w:rsid w:val="00FA0571"/>
    <w:rsid w:val="00FA0CD9"/>
    <w:rsid w:val="00FA4E03"/>
    <w:rsid w:val="00FB5CDB"/>
    <w:rsid w:val="00FC2BA9"/>
    <w:rsid w:val="00FC3474"/>
    <w:rsid w:val="00FD2D1E"/>
    <w:rsid w:val="00FD380B"/>
    <w:rsid w:val="00FF2812"/>
    <w:rsid w:val="00FF41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24C965CE"/>
  <w15:docId w15:val="{4F1B2443-E319-41A1-950C-EAAF6434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E3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E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0E3E"/>
    <w:rPr>
      <w:sz w:val="18"/>
      <w:szCs w:val="18"/>
    </w:rPr>
  </w:style>
  <w:style w:type="paragraph" w:styleId="a5">
    <w:name w:val="footer"/>
    <w:basedOn w:val="a"/>
    <w:link w:val="a6"/>
    <w:uiPriority w:val="99"/>
    <w:unhideWhenUsed/>
    <w:rsid w:val="003D0E3E"/>
    <w:pPr>
      <w:tabs>
        <w:tab w:val="center" w:pos="4153"/>
        <w:tab w:val="right" w:pos="8306"/>
      </w:tabs>
      <w:snapToGrid w:val="0"/>
      <w:jc w:val="left"/>
    </w:pPr>
    <w:rPr>
      <w:sz w:val="18"/>
      <w:szCs w:val="18"/>
    </w:rPr>
  </w:style>
  <w:style w:type="character" w:customStyle="1" w:styleId="a6">
    <w:name w:val="页脚 字符"/>
    <w:basedOn w:val="a0"/>
    <w:link w:val="a5"/>
    <w:uiPriority w:val="99"/>
    <w:rsid w:val="003D0E3E"/>
    <w:rPr>
      <w:sz w:val="18"/>
      <w:szCs w:val="18"/>
    </w:rPr>
  </w:style>
  <w:style w:type="paragraph" w:styleId="a7">
    <w:name w:val="List Paragraph"/>
    <w:basedOn w:val="a"/>
    <w:uiPriority w:val="34"/>
    <w:qFormat/>
    <w:rsid w:val="003D0E3E"/>
    <w:pPr>
      <w:ind w:firstLineChars="200" w:firstLine="420"/>
    </w:pPr>
    <w:rPr>
      <w:rFonts w:ascii="Calibri" w:hAnsi="Calibri"/>
    </w:rPr>
  </w:style>
  <w:style w:type="character" w:styleId="a8">
    <w:name w:val="annotation reference"/>
    <w:basedOn w:val="a0"/>
    <w:uiPriority w:val="99"/>
    <w:semiHidden/>
    <w:unhideWhenUsed/>
    <w:rsid w:val="006A1FF5"/>
    <w:rPr>
      <w:sz w:val="21"/>
      <w:szCs w:val="21"/>
    </w:rPr>
  </w:style>
  <w:style w:type="paragraph" w:styleId="a9">
    <w:name w:val="annotation text"/>
    <w:basedOn w:val="a"/>
    <w:link w:val="aa"/>
    <w:uiPriority w:val="99"/>
    <w:semiHidden/>
    <w:unhideWhenUsed/>
    <w:rsid w:val="006A1FF5"/>
    <w:pPr>
      <w:jc w:val="left"/>
    </w:pPr>
  </w:style>
  <w:style w:type="character" w:customStyle="1" w:styleId="aa">
    <w:name w:val="批注文字 字符"/>
    <w:basedOn w:val="a0"/>
    <w:link w:val="a9"/>
    <w:uiPriority w:val="99"/>
    <w:semiHidden/>
    <w:rsid w:val="006A1FF5"/>
    <w:rPr>
      <w:rFonts w:ascii="Times New Roman" w:eastAsia="宋体" w:hAnsi="Times New Roman" w:cs="Times New Roman"/>
    </w:rPr>
  </w:style>
  <w:style w:type="paragraph" w:styleId="ab">
    <w:name w:val="annotation subject"/>
    <w:basedOn w:val="a9"/>
    <w:next w:val="a9"/>
    <w:link w:val="ac"/>
    <w:uiPriority w:val="99"/>
    <w:semiHidden/>
    <w:unhideWhenUsed/>
    <w:rsid w:val="006A1FF5"/>
    <w:rPr>
      <w:b/>
      <w:bCs/>
    </w:rPr>
  </w:style>
  <w:style w:type="character" w:customStyle="1" w:styleId="ac">
    <w:name w:val="批注主题 字符"/>
    <w:basedOn w:val="aa"/>
    <w:link w:val="ab"/>
    <w:uiPriority w:val="99"/>
    <w:semiHidden/>
    <w:rsid w:val="006A1FF5"/>
    <w:rPr>
      <w:rFonts w:ascii="Times New Roman" w:eastAsia="宋体" w:hAnsi="Times New Roman" w:cs="Times New Roman"/>
      <w:b/>
      <w:bCs/>
    </w:rPr>
  </w:style>
  <w:style w:type="paragraph" w:styleId="ad">
    <w:name w:val="Balloon Text"/>
    <w:basedOn w:val="a"/>
    <w:link w:val="ae"/>
    <w:uiPriority w:val="99"/>
    <w:semiHidden/>
    <w:unhideWhenUsed/>
    <w:rsid w:val="006A1FF5"/>
    <w:rPr>
      <w:sz w:val="18"/>
      <w:szCs w:val="18"/>
    </w:rPr>
  </w:style>
  <w:style w:type="character" w:customStyle="1" w:styleId="ae">
    <w:name w:val="批注框文本 字符"/>
    <w:basedOn w:val="a0"/>
    <w:link w:val="ad"/>
    <w:uiPriority w:val="99"/>
    <w:semiHidden/>
    <w:rsid w:val="006A1FF5"/>
    <w:rPr>
      <w:rFonts w:ascii="Times New Roman" w:eastAsia="宋体" w:hAnsi="Times New Roman" w:cs="Times New Roman"/>
      <w:sz w:val="18"/>
      <w:szCs w:val="18"/>
    </w:rPr>
  </w:style>
  <w:style w:type="paragraph" w:styleId="af">
    <w:name w:val="Revision"/>
    <w:hidden/>
    <w:uiPriority w:val="99"/>
    <w:semiHidden/>
    <w:rsid w:val="00576AF8"/>
    <w:rPr>
      <w:rFonts w:ascii="Times New Roman" w:eastAsia="宋体" w:hAnsi="Times New Roman" w:cs="Times New Roman"/>
    </w:rPr>
  </w:style>
  <w:style w:type="character" w:styleId="af0">
    <w:name w:val="Emphasis"/>
    <w:basedOn w:val="a0"/>
    <w:uiPriority w:val="20"/>
    <w:qFormat/>
    <w:rsid w:val="000902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197</Words>
  <Characters>1129</Characters>
  <Application>Microsoft Office Word</Application>
  <DocSecurity>0</DocSecurity>
  <Lines>9</Lines>
  <Paragraphs>2</Paragraphs>
  <ScaleCrop>false</ScaleCrop>
  <Company>微软中国</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曹璇</dc:creator>
  <cp:keywords/>
  <dc:description/>
  <cp:lastModifiedBy>陈 雪雁</cp:lastModifiedBy>
  <cp:revision>46</cp:revision>
  <cp:lastPrinted>2020-07-24T00:43:00Z</cp:lastPrinted>
  <dcterms:created xsi:type="dcterms:W3CDTF">2020-08-28T07:23:00Z</dcterms:created>
  <dcterms:modified xsi:type="dcterms:W3CDTF">2020-08-30T10:52:00Z</dcterms:modified>
</cp:coreProperties>
</file>