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FF" w:rsidRDefault="00DF47FF" w:rsidP="00045996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 xml:space="preserve">002233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证券简称：</w:t>
      </w:r>
      <w:r>
        <w:rPr>
          <w:rFonts w:ascii="宋体" w:hAnsi="宋体" w:hint="eastAsia"/>
          <w:bCs/>
          <w:iCs/>
          <w:color w:val="000000"/>
          <w:sz w:val="24"/>
        </w:rPr>
        <w:t>塔牌集团</w:t>
      </w:r>
    </w:p>
    <w:p w:rsidR="00DF47FF" w:rsidRDefault="00DF47FF" w:rsidP="00045996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广东塔牌集团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DF47FF" w:rsidRPr="00A94694" w:rsidRDefault="00DF47FF" w:rsidP="00DF47F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编号：</w:t>
      </w:r>
      <w:r w:rsidR="00E83586">
        <w:rPr>
          <w:rFonts w:ascii="宋体" w:hAnsi="宋体" w:hint="eastAsia"/>
          <w:bCs/>
          <w:iCs/>
          <w:color w:val="000000"/>
          <w:sz w:val="24"/>
        </w:rPr>
        <w:t>20</w:t>
      </w:r>
      <w:r w:rsidR="00E92D31">
        <w:rPr>
          <w:rFonts w:ascii="宋体" w:hAnsi="宋体" w:hint="eastAsia"/>
          <w:bCs/>
          <w:iCs/>
          <w:color w:val="000000"/>
          <w:sz w:val="24"/>
        </w:rPr>
        <w:t>20</w:t>
      </w:r>
      <w:r w:rsidR="001004DA">
        <w:rPr>
          <w:rFonts w:ascii="宋体" w:hAnsi="宋体" w:hint="eastAsia"/>
          <w:bCs/>
          <w:iCs/>
          <w:color w:val="000000"/>
          <w:sz w:val="24"/>
        </w:rPr>
        <w:t>-0</w:t>
      </w:r>
      <w:r w:rsidR="00E92D31">
        <w:rPr>
          <w:rFonts w:ascii="宋体" w:hAnsi="宋体" w:hint="eastAsia"/>
          <w:bCs/>
          <w:iCs/>
          <w:color w:val="000000"/>
          <w:sz w:val="24"/>
        </w:rPr>
        <w:t>0</w:t>
      </w:r>
      <w:r w:rsidR="00FD78D3">
        <w:rPr>
          <w:rFonts w:ascii="宋体" w:hAnsi="宋体" w:hint="eastAsia"/>
          <w:bCs/>
          <w:iCs/>
          <w:color w:val="000000"/>
          <w:sz w:val="24"/>
        </w:rPr>
        <w:t>5</w:t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6939"/>
      </w:tblGrid>
      <w:tr w:rsidR="00DF47FF" w:rsidRPr="00891DEC" w:rsidTr="000B0DB5">
        <w:trPr>
          <w:trHeight w:val="2168"/>
        </w:trPr>
        <w:tc>
          <w:tcPr>
            <w:tcW w:w="1915" w:type="dxa"/>
          </w:tcPr>
          <w:p w:rsidR="00DF47FF" w:rsidRPr="00891DEC" w:rsidRDefault="00DF47FF" w:rsidP="00891DEC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91DE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DF47FF" w:rsidRPr="00891DEC" w:rsidRDefault="00DF47FF" w:rsidP="00891DEC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939" w:type="dxa"/>
          </w:tcPr>
          <w:p w:rsidR="00DF47FF" w:rsidRPr="00891DEC" w:rsidRDefault="00E92D31" w:rsidP="00891DE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91DEC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DF47FF" w:rsidRPr="00891DEC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DF47FF" w:rsidRPr="00891D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DF47FF" w:rsidRPr="00891DEC">
              <w:rPr>
                <w:rFonts w:ascii="宋体" w:hAnsi="宋体" w:hint="eastAsia"/>
                <w:sz w:val="24"/>
              </w:rPr>
              <w:t>分析师会议</w:t>
            </w:r>
          </w:p>
          <w:p w:rsidR="00DF47FF" w:rsidRPr="00891DEC" w:rsidRDefault="00E92D31" w:rsidP="00891DE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91D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DF47FF" w:rsidRPr="00891DEC">
              <w:rPr>
                <w:rFonts w:ascii="宋体" w:hAnsi="宋体" w:hint="eastAsia"/>
                <w:sz w:val="24"/>
              </w:rPr>
              <w:t xml:space="preserve">媒体采访            </w:t>
            </w:r>
            <w:r w:rsidR="00DF47FF" w:rsidRPr="00891D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DF47FF" w:rsidRPr="00891DEC">
              <w:rPr>
                <w:rFonts w:ascii="宋体" w:hAnsi="宋体" w:hint="eastAsia"/>
                <w:sz w:val="24"/>
              </w:rPr>
              <w:t>业绩说明会</w:t>
            </w:r>
          </w:p>
          <w:p w:rsidR="00DF47FF" w:rsidRPr="00891DEC" w:rsidRDefault="00DF47FF" w:rsidP="00891DE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91D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91DEC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891D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91DEC">
              <w:rPr>
                <w:rFonts w:ascii="宋体" w:hAnsi="宋体" w:hint="eastAsia"/>
                <w:sz w:val="24"/>
              </w:rPr>
              <w:t>路演活动</w:t>
            </w:r>
          </w:p>
          <w:p w:rsidR="00DF47FF" w:rsidRPr="00891DEC" w:rsidRDefault="00542691" w:rsidP="00891DE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91D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DF47FF" w:rsidRPr="00891DEC">
              <w:rPr>
                <w:rFonts w:ascii="宋体" w:hAnsi="宋体" w:hint="eastAsia"/>
                <w:sz w:val="24"/>
              </w:rPr>
              <w:t>现场参观</w:t>
            </w:r>
            <w:r w:rsidR="00DF47FF" w:rsidRPr="00891DEC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DF47FF" w:rsidRPr="00891DEC" w:rsidRDefault="00DF47FF" w:rsidP="00891DEC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91D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91DEC">
              <w:rPr>
                <w:rFonts w:ascii="宋体" w:hAnsi="宋体" w:hint="eastAsia"/>
                <w:sz w:val="24"/>
              </w:rPr>
              <w:t>其他 （请文字说明其他活动内容）</w:t>
            </w:r>
          </w:p>
        </w:tc>
      </w:tr>
      <w:tr w:rsidR="00DF47FF" w:rsidRPr="00891DEC" w:rsidTr="000B0DB5">
        <w:trPr>
          <w:trHeight w:val="136"/>
        </w:trPr>
        <w:tc>
          <w:tcPr>
            <w:tcW w:w="1915" w:type="dxa"/>
          </w:tcPr>
          <w:p w:rsidR="00DF47FF" w:rsidRPr="00891DEC" w:rsidRDefault="00DF47FF" w:rsidP="00891DEC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91DE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39" w:type="dxa"/>
          </w:tcPr>
          <w:p w:rsidR="004B46CE" w:rsidRDefault="008C2619" w:rsidP="002A2987">
            <w:pPr>
              <w:spacing w:line="480" w:lineRule="auto"/>
              <w:rPr>
                <w:rFonts w:ascii="宋体"/>
                <w:sz w:val="24"/>
              </w:rPr>
            </w:pPr>
            <w:r w:rsidRPr="008C2619">
              <w:rPr>
                <w:rFonts w:ascii="宋体" w:hint="eastAsia"/>
                <w:sz w:val="24"/>
              </w:rPr>
              <w:t>中银国际证券股份有限公司</w:t>
            </w:r>
            <w:r w:rsidR="00C90FC6">
              <w:rPr>
                <w:rFonts w:ascii="宋体" w:hint="eastAsia"/>
                <w:sz w:val="24"/>
              </w:rPr>
              <w:t>：</w:t>
            </w:r>
            <w:r w:rsidR="00FD78D3">
              <w:rPr>
                <w:rFonts w:ascii="宋体" w:hint="eastAsia"/>
                <w:sz w:val="24"/>
              </w:rPr>
              <w:t>余斯杰</w:t>
            </w:r>
          </w:p>
          <w:p w:rsidR="000F728F" w:rsidRPr="00891DEC" w:rsidRDefault="00FD78D3" w:rsidP="002A2987">
            <w:pPr>
              <w:spacing w:line="480" w:lineRule="auto"/>
              <w:rPr>
                <w:rFonts w:ascii="宋体"/>
                <w:sz w:val="24"/>
              </w:rPr>
            </w:pPr>
            <w:bookmarkStart w:id="0" w:name="_GoBack"/>
            <w:r>
              <w:rPr>
                <w:rFonts w:ascii="宋体" w:hint="eastAsia"/>
                <w:sz w:val="24"/>
              </w:rPr>
              <w:t>景顺长城</w:t>
            </w:r>
            <w:bookmarkEnd w:id="0"/>
            <w:r>
              <w:rPr>
                <w:rFonts w:ascii="宋体" w:hint="eastAsia"/>
                <w:sz w:val="24"/>
              </w:rPr>
              <w:t>基金管理有限公司：余捷涛</w:t>
            </w:r>
          </w:p>
        </w:tc>
      </w:tr>
      <w:tr w:rsidR="00DF47FF" w:rsidRPr="00891DEC" w:rsidTr="000B0DB5">
        <w:trPr>
          <w:trHeight w:val="136"/>
        </w:trPr>
        <w:tc>
          <w:tcPr>
            <w:tcW w:w="1915" w:type="dxa"/>
          </w:tcPr>
          <w:p w:rsidR="00DF47FF" w:rsidRPr="00891DEC" w:rsidRDefault="00DF47FF" w:rsidP="000B0DB5">
            <w:pPr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91DE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39" w:type="dxa"/>
          </w:tcPr>
          <w:p w:rsidR="00DF47FF" w:rsidRPr="00891DEC" w:rsidRDefault="00E83586" w:rsidP="00FD78D3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E92D31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A12541" w:rsidRPr="00891DEC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FD78D3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631D9C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5E6F87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8C2619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A12541" w:rsidRPr="00891DEC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8B56D5" w:rsidRPr="00891DEC" w:rsidTr="000B0DB5">
        <w:trPr>
          <w:trHeight w:val="386"/>
        </w:trPr>
        <w:tc>
          <w:tcPr>
            <w:tcW w:w="1915" w:type="dxa"/>
          </w:tcPr>
          <w:p w:rsidR="008B56D5" w:rsidRPr="00891DEC" w:rsidRDefault="008B56D5" w:rsidP="000B0DB5">
            <w:pPr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91DE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39" w:type="dxa"/>
            <w:vAlign w:val="center"/>
          </w:tcPr>
          <w:p w:rsidR="008B56D5" w:rsidRPr="00891DEC" w:rsidRDefault="005E6F87" w:rsidP="00C90FC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塔牌集团</w:t>
            </w:r>
            <w:r w:rsidR="00E2300C">
              <w:rPr>
                <w:rFonts w:ascii="宋体" w:hAnsi="宋体" w:hint="eastAsia"/>
                <w:sz w:val="24"/>
              </w:rPr>
              <w:t>办公楼</w:t>
            </w:r>
            <w:r>
              <w:rPr>
                <w:rFonts w:ascii="宋体" w:hAnsi="宋体" w:hint="eastAsia"/>
                <w:sz w:val="24"/>
              </w:rPr>
              <w:t>、塔牌集团蕉岭分公司</w:t>
            </w:r>
          </w:p>
        </w:tc>
      </w:tr>
      <w:tr w:rsidR="008B56D5" w:rsidRPr="00891DEC" w:rsidTr="000B0DB5">
        <w:trPr>
          <w:trHeight w:val="773"/>
        </w:trPr>
        <w:tc>
          <w:tcPr>
            <w:tcW w:w="1915" w:type="dxa"/>
          </w:tcPr>
          <w:p w:rsidR="008B56D5" w:rsidRPr="00891DEC" w:rsidRDefault="008B56D5" w:rsidP="00891DEC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91DE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39" w:type="dxa"/>
          </w:tcPr>
          <w:p w:rsidR="008B56D5" w:rsidRPr="00891DEC" w:rsidRDefault="00FE797E" w:rsidP="002A298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副总经理、</w:t>
            </w:r>
            <w:r w:rsidRPr="00891DEC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董事会秘书：曾皓平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；证券部副部长：曾文忠</w:t>
            </w:r>
            <w:r w:rsidR="00FD78D3">
              <w:rPr>
                <w:rFonts w:ascii="宋体" w:hAnsi="宋体" w:hint="eastAsia"/>
                <w:bCs/>
                <w:iCs/>
                <w:color w:val="000000"/>
                <w:sz w:val="24"/>
              </w:rPr>
              <w:t>、张骑龙</w:t>
            </w:r>
            <w:r w:rsidR="00047FD9">
              <w:rPr>
                <w:rFonts w:ascii="宋体" w:hAnsi="宋体" w:hint="eastAsia"/>
                <w:bCs/>
                <w:iCs/>
                <w:color w:val="000000"/>
                <w:sz w:val="24"/>
              </w:rPr>
              <w:t>；证券事务主管：钟奕平</w:t>
            </w:r>
            <w:r w:rsidR="008F0893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8B56D5" w:rsidRPr="00891DEC" w:rsidTr="000B0DB5">
        <w:trPr>
          <w:trHeight w:val="3959"/>
        </w:trPr>
        <w:tc>
          <w:tcPr>
            <w:tcW w:w="1915" w:type="dxa"/>
            <w:vAlign w:val="center"/>
          </w:tcPr>
          <w:p w:rsidR="008B56D5" w:rsidRPr="00891DEC" w:rsidRDefault="008B56D5" w:rsidP="00891DEC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91DE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8B56D5" w:rsidRPr="00891DEC" w:rsidRDefault="008B56D5" w:rsidP="00891DEC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939" w:type="dxa"/>
          </w:tcPr>
          <w:p w:rsidR="008B56D5" w:rsidRPr="00891DEC" w:rsidRDefault="0035321E" w:rsidP="00891DE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91DEC">
              <w:rPr>
                <w:rFonts w:ascii="宋体" w:hAnsi="宋体" w:hint="eastAsia"/>
                <w:bCs/>
                <w:iCs/>
                <w:color w:val="000000"/>
                <w:sz w:val="24"/>
              </w:rPr>
              <w:t>本次投资者关系活动以</w:t>
            </w:r>
            <w:r w:rsidR="00047FD9">
              <w:rPr>
                <w:rFonts w:ascii="宋体" w:hAnsi="宋体" w:hint="eastAsia"/>
                <w:bCs/>
                <w:iCs/>
                <w:color w:val="000000"/>
                <w:sz w:val="24"/>
              </w:rPr>
              <w:t>采访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和现场参观</w:t>
            </w:r>
            <w:r w:rsidRPr="00891DEC">
              <w:rPr>
                <w:rFonts w:ascii="宋体" w:hAnsi="宋体" w:hint="eastAsia"/>
                <w:bCs/>
                <w:iCs/>
                <w:color w:val="000000"/>
                <w:sz w:val="24"/>
              </w:rPr>
              <w:t>方式进行了交流。主要内容如下：</w:t>
            </w:r>
          </w:p>
          <w:p w:rsidR="002A2987" w:rsidRDefault="008F0893" w:rsidP="002A2987">
            <w:pPr>
              <w:tabs>
                <w:tab w:val="left" w:pos="642"/>
              </w:tabs>
              <w:spacing w:line="480" w:lineRule="atLeas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</w:t>
            </w:r>
            <w:r w:rsidR="002A2987">
              <w:rPr>
                <w:rFonts w:ascii="宋体" w:hAnsi="宋体" w:hint="eastAsia"/>
                <w:b/>
                <w:sz w:val="24"/>
              </w:rPr>
              <w:t>2020年上半年公司生产经营情况？</w:t>
            </w:r>
          </w:p>
          <w:p w:rsidR="002A2987" w:rsidRPr="002A2987" w:rsidRDefault="002A2987" w:rsidP="002A2987">
            <w:pPr>
              <w:tabs>
                <w:tab w:val="left" w:pos="642"/>
              </w:tabs>
              <w:spacing w:line="48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2020年上半年，</w:t>
            </w:r>
            <w:r w:rsidRPr="002A2987">
              <w:rPr>
                <w:rFonts w:ascii="宋体" w:hAnsi="宋体" w:hint="eastAsia"/>
                <w:sz w:val="24"/>
              </w:rPr>
              <w:t>公司实现水泥产量738.22万吨、销量675.67万吨，较上年同期分别下降了13.09%、18.12%；实现营业收入279,924.84万元，较上年同期下降了2.1%；实现利润总额、归属于上市公司股东的净利润分别为122,329.09万元、91,885.22万元，较上年同期分别上升了31.18%、31.15%。</w:t>
            </w:r>
          </w:p>
          <w:p w:rsidR="002A2987" w:rsidRPr="000F728F" w:rsidRDefault="002A2987" w:rsidP="002A2987">
            <w:pPr>
              <w:tabs>
                <w:tab w:val="left" w:pos="642"/>
              </w:tabs>
              <w:spacing w:line="48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A2987">
              <w:rPr>
                <w:rFonts w:ascii="宋体" w:hAnsi="宋体" w:hint="eastAsia"/>
                <w:sz w:val="24"/>
              </w:rPr>
              <w:t>今年上半年，受新冠肺炎疫情的影响，水泥市场需求下滑导致公司水泥出货量同比大幅减少；水泥价格高开低走，粤东市场价格下行尤为明显，但整体上看，今年上半年水泥综合售价仍远高于上年同期。售价上升叠加销售成本的下降使得水泥产品盈利能力显著提高</w:t>
            </w:r>
            <w:r w:rsidR="000F728F">
              <w:rPr>
                <w:rFonts w:ascii="宋体" w:hAnsi="宋体" w:hint="eastAsia"/>
                <w:sz w:val="24"/>
              </w:rPr>
              <w:t>，</w:t>
            </w:r>
            <w:r w:rsidR="000F728F" w:rsidRPr="000F728F">
              <w:rPr>
                <w:rFonts w:ascii="宋体" w:hAnsi="宋体" w:hint="eastAsia"/>
                <w:sz w:val="24"/>
              </w:rPr>
              <w:t>公司净利润同比有较大幅度的增长。同时，公司所持证券、基金类金融资产实现正向收益，进一步增厚了公司业</w:t>
            </w:r>
            <w:r w:rsidR="000F728F" w:rsidRPr="000F728F">
              <w:rPr>
                <w:rFonts w:ascii="宋体" w:hAnsi="宋体" w:hint="eastAsia"/>
                <w:sz w:val="24"/>
              </w:rPr>
              <w:lastRenderedPageBreak/>
              <w:t>绩。</w:t>
            </w:r>
          </w:p>
          <w:p w:rsidR="00523263" w:rsidRDefault="00523263" w:rsidP="006D02A2">
            <w:pPr>
              <w:tabs>
                <w:tab w:val="left" w:pos="642"/>
              </w:tabs>
              <w:spacing w:line="480" w:lineRule="atLeas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CB3E0D" w:rsidRDefault="000F728F" w:rsidP="006D02A2">
            <w:pPr>
              <w:tabs>
                <w:tab w:val="left" w:pos="642"/>
              </w:tabs>
              <w:spacing w:line="480" w:lineRule="atLeas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</w:t>
            </w:r>
            <w:r w:rsidR="00E92D31">
              <w:rPr>
                <w:rFonts w:ascii="宋体" w:hAnsi="宋体" w:hint="eastAsia"/>
                <w:b/>
                <w:sz w:val="24"/>
              </w:rPr>
              <w:t>20</w:t>
            </w:r>
            <w:r w:rsidR="00C90FC6">
              <w:rPr>
                <w:rFonts w:ascii="宋体" w:hAnsi="宋体" w:hint="eastAsia"/>
                <w:b/>
                <w:sz w:val="24"/>
              </w:rPr>
              <w:t>20</w:t>
            </w:r>
            <w:r w:rsidR="00E92D31">
              <w:rPr>
                <w:rFonts w:ascii="宋体" w:hAnsi="宋体" w:hint="eastAsia"/>
                <w:b/>
                <w:sz w:val="24"/>
              </w:rPr>
              <w:t>年</w:t>
            </w:r>
            <w:r w:rsidR="00C90FC6">
              <w:rPr>
                <w:rFonts w:ascii="宋体" w:hAnsi="宋体" w:hint="eastAsia"/>
                <w:b/>
                <w:sz w:val="24"/>
              </w:rPr>
              <w:t>上半年</w:t>
            </w:r>
            <w:r w:rsidR="008F0893" w:rsidRPr="006D02A2">
              <w:rPr>
                <w:rFonts w:ascii="宋体" w:hAnsi="宋体" w:hint="eastAsia"/>
                <w:b/>
                <w:sz w:val="24"/>
              </w:rPr>
              <w:t>公司</w:t>
            </w:r>
            <w:r w:rsidR="00047FD9">
              <w:rPr>
                <w:rFonts w:ascii="宋体" w:hAnsi="宋体" w:hint="eastAsia"/>
                <w:b/>
                <w:sz w:val="24"/>
              </w:rPr>
              <w:t>水泥价格走势</w:t>
            </w:r>
            <w:r w:rsidR="004E246F">
              <w:rPr>
                <w:rFonts w:ascii="宋体" w:hAnsi="宋体" w:hint="eastAsia"/>
                <w:b/>
                <w:sz w:val="24"/>
              </w:rPr>
              <w:t>，目前当前时点的库存情况</w:t>
            </w:r>
            <w:r w:rsidR="00047FD9">
              <w:rPr>
                <w:rFonts w:ascii="宋体" w:hAnsi="宋体" w:hint="eastAsia"/>
                <w:b/>
                <w:sz w:val="24"/>
              </w:rPr>
              <w:t>？</w:t>
            </w:r>
          </w:p>
          <w:p w:rsidR="00BC28D6" w:rsidRDefault="00C90FC6" w:rsidP="00615995">
            <w:pPr>
              <w:tabs>
                <w:tab w:val="left" w:pos="642"/>
              </w:tabs>
              <w:spacing w:line="48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</w:t>
            </w:r>
            <w:r w:rsidR="00E92D31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上半年</w:t>
            </w:r>
            <w:r w:rsidR="00047FD9">
              <w:rPr>
                <w:rFonts w:ascii="宋体" w:hAnsi="宋体" w:hint="eastAsia"/>
                <w:sz w:val="24"/>
              </w:rPr>
              <w:t>，公司水泥价格</w:t>
            </w:r>
            <w:r>
              <w:rPr>
                <w:rFonts w:ascii="宋体" w:hAnsi="宋体" w:hint="eastAsia"/>
                <w:sz w:val="24"/>
              </w:rPr>
              <w:t>从年初的高位逐步</w:t>
            </w:r>
            <w:r w:rsidR="00DD35A8">
              <w:rPr>
                <w:rFonts w:ascii="宋体" w:hAnsi="宋体" w:hint="eastAsia"/>
                <w:sz w:val="24"/>
              </w:rPr>
              <w:t>走低</w:t>
            </w:r>
            <w:r w:rsidR="00047FD9">
              <w:rPr>
                <w:rFonts w:ascii="宋体" w:hAnsi="宋体" w:hint="eastAsia"/>
                <w:sz w:val="24"/>
              </w:rPr>
              <w:t>；</w:t>
            </w:r>
            <w:r w:rsidR="00DD35A8">
              <w:rPr>
                <w:rFonts w:ascii="宋体" w:hAnsi="宋体" w:hint="eastAsia"/>
                <w:sz w:val="24"/>
              </w:rPr>
              <w:t>春节过后，受新冠肺炎疫情影响，下游需求恢复较慢，水泥销量受到较大影响，公司水泥库存较高，水泥价格逐步走低；</w:t>
            </w:r>
            <w:r w:rsidR="00FD78D3">
              <w:rPr>
                <w:rFonts w:ascii="宋体" w:hAnsi="宋体" w:hint="eastAsia"/>
                <w:sz w:val="24"/>
              </w:rPr>
              <w:t>7</w:t>
            </w:r>
            <w:r w:rsidR="00DD35A8">
              <w:rPr>
                <w:rFonts w:ascii="宋体" w:hAnsi="宋体" w:hint="eastAsia"/>
                <w:sz w:val="24"/>
              </w:rPr>
              <w:t>月份之后</w:t>
            </w:r>
            <w:r w:rsidR="00FD78D3">
              <w:rPr>
                <w:rFonts w:ascii="宋体" w:hAnsi="宋体" w:hint="eastAsia"/>
                <w:sz w:val="24"/>
              </w:rPr>
              <w:t>随着华南地区</w:t>
            </w:r>
            <w:r w:rsidR="00DD35A8">
              <w:rPr>
                <w:rFonts w:ascii="宋体" w:hAnsi="宋体" w:hint="eastAsia"/>
                <w:sz w:val="24"/>
              </w:rPr>
              <w:t>雨水天气</w:t>
            </w:r>
            <w:r w:rsidR="00FD78D3">
              <w:rPr>
                <w:rFonts w:ascii="宋体" w:hAnsi="宋体" w:hint="eastAsia"/>
                <w:sz w:val="24"/>
              </w:rPr>
              <w:t>的减少</w:t>
            </w:r>
            <w:r w:rsidR="00DD35A8">
              <w:rPr>
                <w:rFonts w:ascii="宋体" w:hAnsi="宋体" w:hint="eastAsia"/>
                <w:sz w:val="24"/>
              </w:rPr>
              <w:t>，</w:t>
            </w:r>
            <w:r w:rsidR="00FD78D3">
              <w:rPr>
                <w:rFonts w:ascii="宋体" w:hAnsi="宋体" w:hint="eastAsia"/>
                <w:sz w:val="24"/>
              </w:rPr>
              <w:t>水泥需求逐步向好，目前水泥库存较前期高库存有所下降。</w:t>
            </w:r>
          </w:p>
          <w:p w:rsidR="00615995" w:rsidRDefault="00615995" w:rsidP="00615995">
            <w:pPr>
              <w:tabs>
                <w:tab w:val="left" w:pos="642"/>
              </w:tabs>
              <w:spacing w:line="480" w:lineRule="atLeast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484DEB" w:rsidRDefault="000F728F" w:rsidP="00484DEB">
            <w:pPr>
              <w:tabs>
                <w:tab w:val="left" w:pos="642"/>
              </w:tabs>
              <w:spacing w:line="480" w:lineRule="atLeas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 w:rsidR="0049475D">
              <w:rPr>
                <w:rFonts w:ascii="宋体" w:hAnsi="宋体" w:hint="eastAsia"/>
                <w:b/>
                <w:sz w:val="24"/>
              </w:rPr>
              <w:t>、</w:t>
            </w:r>
            <w:r w:rsidR="00DD35A8">
              <w:rPr>
                <w:rFonts w:ascii="宋体" w:hAnsi="宋体" w:hint="eastAsia"/>
                <w:b/>
                <w:sz w:val="24"/>
              </w:rPr>
              <w:t>公司万吨线二期工程</w:t>
            </w:r>
            <w:r w:rsidR="00E00899">
              <w:rPr>
                <w:rFonts w:ascii="宋体" w:hAnsi="宋体" w:hint="eastAsia"/>
                <w:b/>
                <w:sz w:val="24"/>
              </w:rPr>
              <w:t>试机投产</w:t>
            </w:r>
            <w:r w:rsidR="00DD35A8">
              <w:rPr>
                <w:rFonts w:ascii="宋体" w:hAnsi="宋体" w:hint="eastAsia"/>
                <w:b/>
                <w:sz w:val="24"/>
              </w:rPr>
              <w:t>情况</w:t>
            </w:r>
            <w:r w:rsidR="0049475D">
              <w:rPr>
                <w:rFonts w:ascii="宋体" w:hAnsi="宋体" w:hint="eastAsia"/>
                <w:b/>
                <w:sz w:val="24"/>
              </w:rPr>
              <w:t>？</w:t>
            </w:r>
          </w:p>
          <w:p w:rsidR="003C310B" w:rsidRPr="0049475D" w:rsidRDefault="00DD35A8" w:rsidP="003C310B">
            <w:pPr>
              <w:tabs>
                <w:tab w:val="left" w:pos="642"/>
              </w:tabs>
              <w:spacing w:line="48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2020年4月29日，公司</w:t>
            </w:r>
            <w:r w:rsidR="007538D5">
              <w:rPr>
                <w:rFonts w:ascii="宋体" w:hAnsi="宋体" w:hint="eastAsia"/>
                <w:sz w:val="24"/>
              </w:rPr>
              <w:t>文福万吨线项目二期工程正式点火试生产。</w:t>
            </w:r>
            <w:r w:rsidR="003C310B">
              <w:rPr>
                <w:rFonts w:ascii="宋体" w:hAnsi="宋体" w:hint="eastAsia"/>
                <w:sz w:val="24"/>
              </w:rPr>
              <w:t>截止目前，文福万吨线二期工程熟料产量已经达到设计目标，即1万吨/天，但是由于生产系统尚未达到较优化状态，能耗等经济指标尚待进一步优化。公司将不断优化工艺流程，调试生产设备。</w:t>
            </w:r>
          </w:p>
          <w:p w:rsidR="00962E6A" w:rsidRDefault="00962E6A" w:rsidP="00F22F96">
            <w:pPr>
              <w:tabs>
                <w:tab w:val="left" w:pos="642"/>
              </w:tabs>
              <w:spacing w:line="480" w:lineRule="atLeast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F22F96" w:rsidRPr="006D02A2" w:rsidRDefault="000F728F" w:rsidP="00F22F96">
            <w:pPr>
              <w:tabs>
                <w:tab w:val="left" w:pos="642"/>
              </w:tabs>
              <w:spacing w:line="480" w:lineRule="atLeas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</w:t>
            </w:r>
            <w:r w:rsidR="0015299F">
              <w:rPr>
                <w:rFonts w:ascii="宋体" w:hAnsi="宋体" w:hint="eastAsia"/>
                <w:b/>
                <w:sz w:val="24"/>
              </w:rPr>
              <w:t>、</w:t>
            </w:r>
            <w:r w:rsidR="00484DEB">
              <w:rPr>
                <w:rFonts w:ascii="宋体" w:hAnsi="宋体" w:hint="eastAsia"/>
                <w:b/>
                <w:sz w:val="24"/>
              </w:rPr>
              <w:t>今</w:t>
            </w:r>
            <w:r w:rsidR="00F22F96">
              <w:rPr>
                <w:rFonts w:ascii="宋体" w:hAnsi="宋体" w:hint="eastAsia"/>
                <w:b/>
                <w:sz w:val="24"/>
              </w:rPr>
              <w:t>年</w:t>
            </w:r>
            <w:r w:rsidR="007561E7">
              <w:rPr>
                <w:rFonts w:ascii="宋体" w:hAnsi="宋体" w:hint="eastAsia"/>
                <w:b/>
                <w:sz w:val="24"/>
              </w:rPr>
              <w:t>下半年</w:t>
            </w:r>
            <w:r w:rsidR="00F22F96" w:rsidRPr="006D02A2">
              <w:rPr>
                <w:rFonts w:ascii="宋体" w:hAnsi="宋体" w:hint="eastAsia"/>
                <w:b/>
                <w:sz w:val="24"/>
              </w:rPr>
              <w:t>广东水泥市场形势如何判断？</w:t>
            </w:r>
          </w:p>
          <w:p w:rsidR="00F22F96" w:rsidRDefault="007561E7" w:rsidP="00F22F96">
            <w:pPr>
              <w:tabs>
                <w:tab w:val="left" w:pos="642"/>
              </w:tabs>
              <w:spacing w:line="48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为减少新冠肺炎疫情影响，国家出台了一系列的经济政策，下半年</w:t>
            </w:r>
            <w:r w:rsidR="009C5E96">
              <w:rPr>
                <w:rFonts w:ascii="宋体" w:hAnsi="宋体" w:hint="eastAsia"/>
                <w:sz w:val="24"/>
              </w:rPr>
              <w:t>，随着</w:t>
            </w:r>
            <w:r w:rsidR="00F22F96">
              <w:rPr>
                <w:rFonts w:ascii="宋体" w:hAnsi="宋体" w:hint="eastAsia"/>
                <w:sz w:val="24"/>
              </w:rPr>
              <w:t>大湾区基础设施建设</w:t>
            </w:r>
            <w:r w:rsidR="009C5E96">
              <w:rPr>
                <w:rFonts w:ascii="宋体" w:hAnsi="宋体" w:hint="eastAsia"/>
                <w:sz w:val="24"/>
              </w:rPr>
              <w:t>进一步加大力度，</w:t>
            </w:r>
            <w:r w:rsidR="000F728F">
              <w:rPr>
                <w:rFonts w:ascii="宋体" w:hAnsi="宋体" w:hint="eastAsia"/>
                <w:sz w:val="24"/>
              </w:rPr>
              <w:t>近期广东省发改委发布的《关于粤港澳大湾区城际铁路建设规划的批复》，</w:t>
            </w:r>
            <w:r w:rsidR="009C5E96">
              <w:rPr>
                <w:rFonts w:ascii="宋体" w:hAnsi="宋体" w:hint="eastAsia"/>
                <w:sz w:val="24"/>
              </w:rPr>
              <w:t>预计将</w:t>
            </w:r>
            <w:r w:rsidR="00F22F96">
              <w:rPr>
                <w:rFonts w:ascii="宋体" w:hAnsi="宋体" w:hint="eastAsia"/>
                <w:sz w:val="24"/>
              </w:rPr>
              <w:t>对广东水泥市场形成需求的持续拉动。同时，广东省将对粤东西北地区加大补短板的力度，公司覆盖的粤东市场，基建投资和新农村建设投资将保持较高增速，</w:t>
            </w:r>
            <w:r>
              <w:rPr>
                <w:rFonts w:ascii="宋体" w:hAnsi="宋体" w:hint="eastAsia"/>
                <w:sz w:val="24"/>
              </w:rPr>
              <w:t>下半年</w:t>
            </w:r>
            <w:r w:rsidR="00F22F96">
              <w:rPr>
                <w:rFonts w:ascii="宋体" w:hAnsi="宋体" w:hint="eastAsia"/>
                <w:sz w:val="24"/>
              </w:rPr>
              <w:t>广东水泥需求有望</w:t>
            </w:r>
            <w:r w:rsidR="00C00949">
              <w:rPr>
                <w:rFonts w:ascii="宋体" w:hAnsi="宋体" w:hint="eastAsia"/>
                <w:sz w:val="24"/>
              </w:rPr>
              <w:t>稳定</w:t>
            </w:r>
            <w:r w:rsidR="00F22F96">
              <w:rPr>
                <w:rFonts w:ascii="宋体" w:hAnsi="宋体" w:hint="eastAsia"/>
                <w:sz w:val="24"/>
              </w:rPr>
              <w:t>。但是，房地产市场需求有放缓的趋势，近年来政府加强对房地产的调控，</w:t>
            </w:r>
            <w:r w:rsidR="002F37E0">
              <w:rPr>
                <w:rFonts w:ascii="宋体" w:hAnsi="宋体" w:hint="eastAsia"/>
                <w:sz w:val="24"/>
              </w:rPr>
              <w:t>今年1-4月，房地产投资降幅较大，5月份，房地产投资逐渐恢复，</w:t>
            </w:r>
            <w:r w:rsidR="00F22F96">
              <w:rPr>
                <w:rFonts w:ascii="宋体" w:hAnsi="宋体" w:hint="eastAsia"/>
                <w:sz w:val="24"/>
              </w:rPr>
              <w:t>预计</w:t>
            </w:r>
            <w:r w:rsidR="002F37E0">
              <w:rPr>
                <w:rFonts w:ascii="宋体" w:hAnsi="宋体" w:hint="eastAsia"/>
                <w:sz w:val="24"/>
              </w:rPr>
              <w:t>下半年将有所复苏。</w:t>
            </w:r>
            <w:r w:rsidR="00F22F96">
              <w:rPr>
                <w:rFonts w:ascii="宋体" w:hAnsi="宋体" w:hint="eastAsia"/>
                <w:sz w:val="24"/>
              </w:rPr>
              <w:t>基建和农村市场的增量能够填补房地产的缺口，预计</w:t>
            </w:r>
            <w:r>
              <w:rPr>
                <w:rFonts w:ascii="宋体" w:hAnsi="宋体" w:hint="eastAsia"/>
                <w:sz w:val="24"/>
              </w:rPr>
              <w:t>今年</w:t>
            </w:r>
            <w:r w:rsidR="002F37E0">
              <w:rPr>
                <w:rFonts w:ascii="宋体" w:hAnsi="宋体" w:hint="eastAsia"/>
                <w:sz w:val="24"/>
              </w:rPr>
              <w:t>下半年广东水泥需求同比将</w:t>
            </w:r>
            <w:r w:rsidR="00F22F96">
              <w:rPr>
                <w:rFonts w:ascii="宋体" w:hAnsi="宋体" w:hint="eastAsia"/>
                <w:sz w:val="24"/>
              </w:rPr>
              <w:t>略有增长。</w:t>
            </w:r>
          </w:p>
          <w:p w:rsidR="005E6F87" w:rsidRDefault="00045996" w:rsidP="00136BAB">
            <w:pPr>
              <w:spacing w:line="480" w:lineRule="atLeast"/>
              <w:ind w:firstLineChars="255" w:firstLine="614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五</w:t>
            </w:r>
            <w:r w:rsidR="008223E2" w:rsidRPr="00136BA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 w:rsidR="005E6F8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公司水泥产品市场下游需求结构如何？</w:t>
            </w:r>
          </w:p>
          <w:p w:rsidR="005E6F87" w:rsidRPr="005E6F87" w:rsidRDefault="005E6F87" w:rsidP="005E6F87">
            <w:pPr>
              <w:spacing w:line="480" w:lineRule="atLeast"/>
              <w:ind w:firstLineChars="255" w:firstLine="612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E6F87">
              <w:rPr>
                <w:rFonts w:ascii="宋体" w:hAnsi="宋体" w:hint="eastAsia"/>
                <w:bCs/>
                <w:iCs/>
                <w:color w:val="000000"/>
                <w:sz w:val="24"/>
              </w:rPr>
              <w:t>水泥产品市场主要有农村、基建和房地产三大市场构成，由于地区的不同三大市场的比例存在一定的差别。近年来，粤东水泥市场中农村的需求占比约4成多、基建的需求占比约3成、房地产的需求占比约2成多；珠三角水泥市场中房地产的需求占比约3成多、基建的需求占比约3成、农村的需求占比约3成。</w:t>
            </w:r>
          </w:p>
          <w:p w:rsidR="005E6F87" w:rsidRDefault="005E6F87" w:rsidP="00136BAB">
            <w:pPr>
              <w:spacing w:line="480" w:lineRule="atLeast"/>
              <w:ind w:firstLineChars="255" w:firstLine="614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C06961" w:rsidRDefault="00045996" w:rsidP="00C06961">
            <w:pPr>
              <w:spacing w:line="480" w:lineRule="atLeast"/>
              <w:ind w:firstLineChars="255" w:firstLine="614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六</w:t>
            </w:r>
            <w:r w:rsidR="005E6F8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 w:rsidR="000F728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公司分红政策</w:t>
            </w:r>
          </w:p>
          <w:p w:rsidR="000F728F" w:rsidRPr="00C06961" w:rsidRDefault="00C06961" w:rsidP="00C06961">
            <w:pPr>
              <w:spacing w:line="480" w:lineRule="atLeast"/>
              <w:ind w:firstLineChars="255" w:firstLine="612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06961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近年来，公司经营状况良好，业绩保持快速增长，现金流充裕，现金分红比例均高于40%，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2018年开始</w:t>
            </w:r>
            <w:r w:rsidRPr="00C06961">
              <w:rPr>
                <w:rFonts w:ascii="宋体" w:hAnsi="宋体" w:hint="eastAsia"/>
                <w:bCs/>
                <w:iCs/>
                <w:color w:val="000000"/>
                <w:sz w:val="24"/>
              </w:rPr>
              <w:t>进行了中期和年度分红，现金分红比例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接近60%</w:t>
            </w:r>
            <w:r w:rsidRPr="00C06961">
              <w:rPr>
                <w:rFonts w:ascii="宋体" w:hAnsi="宋体" w:hint="eastAsia"/>
                <w:bCs/>
                <w:iCs/>
                <w:color w:val="000000"/>
                <w:sz w:val="24"/>
              </w:rPr>
              <w:t>。未来几年，公司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将按照公司章程规定，</w:t>
            </w:r>
            <w:r w:rsidR="00FA450E">
              <w:rPr>
                <w:rFonts w:ascii="宋体" w:hAnsi="宋体" w:hint="eastAsia"/>
                <w:bCs/>
                <w:iCs/>
                <w:color w:val="000000"/>
                <w:sz w:val="24"/>
              </w:rPr>
              <w:t>积极回报投资者</w:t>
            </w:r>
            <w:r w:rsidRPr="00C06961">
              <w:rPr>
                <w:rFonts w:ascii="宋体" w:hAnsi="宋体" w:hint="eastAsia"/>
                <w:bCs/>
                <w:iCs/>
                <w:color w:val="000000"/>
                <w:sz w:val="24"/>
              </w:rPr>
              <w:t>，保持较高比例的现金分红。</w:t>
            </w:r>
          </w:p>
          <w:p w:rsidR="00C06961" w:rsidRDefault="00C06961" w:rsidP="00136BAB">
            <w:pPr>
              <w:spacing w:line="480" w:lineRule="atLeast"/>
              <w:ind w:firstLineChars="255" w:firstLine="614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B45190" w:rsidRPr="00136BAB" w:rsidRDefault="00045996" w:rsidP="00136BAB">
            <w:pPr>
              <w:spacing w:line="480" w:lineRule="atLeast"/>
              <w:ind w:firstLineChars="255" w:firstLine="614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七</w:t>
            </w:r>
            <w:r w:rsidR="000F728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 w:rsidR="00C0682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公司未来发展战略？</w:t>
            </w:r>
            <w:r w:rsidR="00C06824" w:rsidRPr="00136BAB">
              <w:rPr>
                <w:rFonts w:ascii="宋体" w:hAnsi="宋体"/>
                <w:b/>
                <w:bCs/>
                <w:iCs/>
                <w:color w:val="000000"/>
                <w:sz w:val="24"/>
              </w:rPr>
              <w:t xml:space="preserve"> </w:t>
            </w:r>
          </w:p>
          <w:p w:rsidR="008223E2" w:rsidRPr="007F7F13" w:rsidRDefault="007F7F13" w:rsidP="007F7F13">
            <w:pPr>
              <w:spacing w:line="480" w:lineRule="atLeast"/>
              <w:ind w:firstLineChars="255" w:firstLine="612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7F13">
              <w:rPr>
                <w:rFonts w:ascii="宋体" w:hAnsi="宋体" w:hint="eastAsia"/>
                <w:sz w:val="24"/>
              </w:rPr>
              <w:t>未来，公司将继续做精水泥主业，同时加快新兴产业发展步伐，积极寻找优质的财务投资项目、产业投资项目和并购重组项目，努力在水泥产业链之外成功发展第二主业，力争形成“两个主业，双轮驱动”的企业发展格局。</w:t>
            </w:r>
            <w:r>
              <w:rPr>
                <w:rFonts w:ascii="宋体" w:hAnsi="宋体" w:hint="eastAsia"/>
                <w:sz w:val="24"/>
              </w:rPr>
              <w:t>目前，水泥窑协同处置城乡废弃物项目正在推进；大健康产业发展项目正在规划中。</w:t>
            </w:r>
          </w:p>
        </w:tc>
      </w:tr>
      <w:tr w:rsidR="008B56D5" w:rsidRPr="00891DEC" w:rsidTr="000B0DB5">
        <w:trPr>
          <w:trHeight w:val="453"/>
        </w:trPr>
        <w:tc>
          <w:tcPr>
            <w:tcW w:w="1915" w:type="dxa"/>
            <w:vAlign w:val="center"/>
          </w:tcPr>
          <w:p w:rsidR="008B56D5" w:rsidRPr="00891DEC" w:rsidRDefault="008B56D5" w:rsidP="00891DEC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91DE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939" w:type="dxa"/>
          </w:tcPr>
          <w:p w:rsidR="008B56D5" w:rsidRPr="006D02A2" w:rsidRDefault="008B56D5" w:rsidP="00891DE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D02A2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8B56D5" w:rsidRPr="00891DEC" w:rsidTr="000B0DB5">
        <w:trPr>
          <w:trHeight w:val="125"/>
        </w:trPr>
        <w:tc>
          <w:tcPr>
            <w:tcW w:w="1915" w:type="dxa"/>
            <w:vAlign w:val="center"/>
          </w:tcPr>
          <w:p w:rsidR="008B56D5" w:rsidRPr="00891DEC" w:rsidRDefault="008B56D5" w:rsidP="00891DEC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91DE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939" w:type="dxa"/>
          </w:tcPr>
          <w:p w:rsidR="008B56D5" w:rsidRPr="006D02A2" w:rsidRDefault="00E83586" w:rsidP="008C261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D02A2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484DEB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8B56D5" w:rsidRPr="006D02A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8C2619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8B56D5" w:rsidRPr="006D02A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5E6F87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8C2619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8B56D5" w:rsidRPr="006D02A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9B29ED" w:rsidRDefault="009B29ED" w:rsidP="00572377"/>
    <w:sectPr w:rsidR="009B29ED" w:rsidSect="00DF47F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5A" w:rsidRDefault="00FB775A">
      <w:r>
        <w:separator/>
      </w:r>
    </w:p>
  </w:endnote>
  <w:endnote w:type="continuationSeparator" w:id="0">
    <w:p w:rsidR="00FB775A" w:rsidRDefault="00FB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BD2" w:rsidRDefault="005028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7B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7BD2" w:rsidRDefault="00437B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BD2" w:rsidRDefault="005028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7B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3263">
      <w:rPr>
        <w:rStyle w:val="a4"/>
        <w:noProof/>
      </w:rPr>
      <w:t>1</w:t>
    </w:r>
    <w:r>
      <w:rPr>
        <w:rStyle w:val="a4"/>
      </w:rPr>
      <w:fldChar w:fldCharType="end"/>
    </w:r>
  </w:p>
  <w:p w:rsidR="00437BD2" w:rsidRDefault="00437B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5A" w:rsidRDefault="00FB775A">
      <w:r>
        <w:separator/>
      </w:r>
    </w:p>
  </w:footnote>
  <w:footnote w:type="continuationSeparator" w:id="0">
    <w:p w:rsidR="00FB775A" w:rsidRDefault="00FB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07BF"/>
    <w:multiLevelType w:val="hybridMultilevel"/>
    <w:tmpl w:val="413C02F6"/>
    <w:lvl w:ilvl="0" w:tplc="0600AA26">
      <w:start w:val="3"/>
      <w:numFmt w:val="japaneseCounting"/>
      <w:lvlText w:val="%1、"/>
      <w:lvlJc w:val="left"/>
      <w:pPr>
        <w:ind w:left="960" w:hanging="48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7FF"/>
    <w:rsid w:val="00003399"/>
    <w:rsid w:val="00020B2A"/>
    <w:rsid w:val="00023EE4"/>
    <w:rsid w:val="00030857"/>
    <w:rsid w:val="00045996"/>
    <w:rsid w:val="00047FD9"/>
    <w:rsid w:val="00083DC6"/>
    <w:rsid w:val="00085289"/>
    <w:rsid w:val="00085834"/>
    <w:rsid w:val="000A388D"/>
    <w:rsid w:val="000B0DB5"/>
    <w:rsid w:val="000C3897"/>
    <w:rsid w:val="000C6922"/>
    <w:rsid w:val="000D14D8"/>
    <w:rsid w:val="000D5BEC"/>
    <w:rsid w:val="000E5821"/>
    <w:rsid w:val="000E6787"/>
    <w:rsid w:val="000F53D2"/>
    <w:rsid w:val="000F728F"/>
    <w:rsid w:val="001004DA"/>
    <w:rsid w:val="0011047C"/>
    <w:rsid w:val="00116709"/>
    <w:rsid w:val="0013171F"/>
    <w:rsid w:val="00136BAB"/>
    <w:rsid w:val="0015299F"/>
    <w:rsid w:val="001733C0"/>
    <w:rsid w:val="001B6FF3"/>
    <w:rsid w:val="001D4E35"/>
    <w:rsid w:val="001E4410"/>
    <w:rsid w:val="001F1247"/>
    <w:rsid w:val="00200A19"/>
    <w:rsid w:val="00225A3E"/>
    <w:rsid w:val="00236824"/>
    <w:rsid w:val="00237C95"/>
    <w:rsid w:val="0024750B"/>
    <w:rsid w:val="00250278"/>
    <w:rsid w:val="00260D41"/>
    <w:rsid w:val="00265846"/>
    <w:rsid w:val="00273AE5"/>
    <w:rsid w:val="00275115"/>
    <w:rsid w:val="00282B07"/>
    <w:rsid w:val="00287822"/>
    <w:rsid w:val="002910BE"/>
    <w:rsid w:val="0029204E"/>
    <w:rsid w:val="00295053"/>
    <w:rsid w:val="002A2987"/>
    <w:rsid w:val="002A6506"/>
    <w:rsid w:val="002C6E80"/>
    <w:rsid w:val="002D0869"/>
    <w:rsid w:val="002D2F2D"/>
    <w:rsid w:val="002E170B"/>
    <w:rsid w:val="002E2615"/>
    <w:rsid w:val="002E562B"/>
    <w:rsid w:val="002F07A0"/>
    <w:rsid w:val="002F37E0"/>
    <w:rsid w:val="00301CB3"/>
    <w:rsid w:val="00304A6D"/>
    <w:rsid w:val="00314C59"/>
    <w:rsid w:val="00315414"/>
    <w:rsid w:val="003356C5"/>
    <w:rsid w:val="003460EA"/>
    <w:rsid w:val="0035321E"/>
    <w:rsid w:val="0038005A"/>
    <w:rsid w:val="003805F0"/>
    <w:rsid w:val="0038587D"/>
    <w:rsid w:val="003B18F6"/>
    <w:rsid w:val="003B57F1"/>
    <w:rsid w:val="003C0A11"/>
    <w:rsid w:val="003C310B"/>
    <w:rsid w:val="003C4DF6"/>
    <w:rsid w:val="003D6CE1"/>
    <w:rsid w:val="003E072B"/>
    <w:rsid w:val="003E5D7E"/>
    <w:rsid w:val="003F24A7"/>
    <w:rsid w:val="003F3515"/>
    <w:rsid w:val="003F5C10"/>
    <w:rsid w:val="00422ED3"/>
    <w:rsid w:val="00437BD2"/>
    <w:rsid w:val="00452493"/>
    <w:rsid w:val="00456AB5"/>
    <w:rsid w:val="00484DEB"/>
    <w:rsid w:val="004865C1"/>
    <w:rsid w:val="0049475D"/>
    <w:rsid w:val="004B00A3"/>
    <w:rsid w:val="004B46CE"/>
    <w:rsid w:val="004C0EDF"/>
    <w:rsid w:val="004E1376"/>
    <w:rsid w:val="004E246F"/>
    <w:rsid w:val="004E5820"/>
    <w:rsid w:val="004E741C"/>
    <w:rsid w:val="004E7F5E"/>
    <w:rsid w:val="004F21FD"/>
    <w:rsid w:val="004F6609"/>
    <w:rsid w:val="00502819"/>
    <w:rsid w:val="00506ACE"/>
    <w:rsid w:val="005107A3"/>
    <w:rsid w:val="00523263"/>
    <w:rsid w:val="00542691"/>
    <w:rsid w:val="0054396C"/>
    <w:rsid w:val="005570D0"/>
    <w:rsid w:val="00570B6D"/>
    <w:rsid w:val="00572377"/>
    <w:rsid w:val="00572AAF"/>
    <w:rsid w:val="00576A81"/>
    <w:rsid w:val="00581A41"/>
    <w:rsid w:val="005A3128"/>
    <w:rsid w:val="005C0556"/>
    <w:rsid w:val="005C5890"/>
    <w:rsid w:val="005E0B40"/>
    <w:rsid w:val="005E262C"/>
    <w:rsid w:val="005E6F87"/>
    <w:rsid w:val="005F046A"/>
    <w:rsid w:val="0060450D"/>
    <w:rsid w:val="00606111"/>
    <w:rsid w:val="00615995"/>
    <w:rsid w:val="0061772D"/>
    <w:rsid w:val="00631D9C"/>
    <w:rsid w:val="00646EB5"/>
    <w:rsid w:val="00661ADC"/>
    <w:rsid w:val="0066753A"/>
    <w:rsid w:val="00670BAD"/>
    <w:rsid w:val="006820E0"/>
    <w:rsid w:val="0069098D"/>
    <w:rsid w:val="006948AE"/>
    <w:rsid w:val="00697E71"/>
    <w:rsid w:val="006A3D4F"/>
    <w:rsid w:val="006B0CAC"/>
    <w:rsid w:val="006C0CC2"/>
    <w:rsid w:val="006C44BF"/>
    <w:rsid w:val="006C709C"/>
    <w:rsid w:val="006C79E7"/>
    <w:rsid w:val="006D02A2"/>
    <w:rsid w:val="006E5FAA"/>
    <w:rsid w:val="006F1B47"/>
    <w:rsid w:val="006F47E2"/>
    <w:rsid w:val="00707959"/>
    <w:rsid w:val="007378DE"/>
    <w:rsid w:val="00741EFD"/>
    <w:rsid w:val="007472D2"/>
    <w:rsid w:val="00751B81"/>
    <w:rsid w:val="007538D5"/>
    <w:rsid w:val="007561E7"/>
    <w:rsid w:val="007612DC"/>
    <w:rsid w:val="00765461"/>
    <w:rsid w:val="00771255"/>
    <w:rsid w:val="00782194"/>
    <w:rsid w:val="007A4E12"/>
    <w:rsid w:val="007A729D"/>
    <w:rsid w:val="007B6750"/>
    <w:rsid w:val="007C759E"/>
    <w:rsid w:val="007D6B77"/>
    <w:rsid w:val="007F33CC"/>
    <w:rsid w:val="007F7F13"/>
    <w:rsid w:val="00800E9E"/>
    <w:rsid w:val="00811F41"/>
    <w:rsid w:val="008223E2"/>
    <w:rsid w:val="00826116"/>
    <w:rsid w:val="00846AFF"/>
    <w:rsid w:val="0085504A"/>
    <w:rsid w:val="00871F83"/>
    <w:rsid w:val="00877C70"/>
    <w:rsid w:val="008819D0"/>
    <w:rsid w:val="00882252"/>
    <w:rsid w:val="00891DEC"/>
    <w:rsid w:val="008929A5"/>
    <w:rsid w:val="00897753"/>
    <w:rsid w:val="008A59C8"/>
    <w:rsid w:val="008B56D5"/>
    <w:rsid w:val="008C2619"/>
    <w:rsid w:val="008C5B64"/>
    <w:rsid w:val="008E38F9"/>
    <w:rsid w:val="008E4505"/>
    <w:rsid w:val="008F066F"/>
    <w:rsid w:val="008F0893"/>
    <w:rsid w:val="008F1E76"/>
    <w:rsid w:val="00904869"/>
    <w:rsid w:val="0091583A"/>
    <w:rsid w:val="00925B93"/>
    <w:rsid w:val="0092699A"/>
    <w:rsid w:val="009541A6"/>
    <w:rsid w:val="009550F3"/>
    <w:rsid w:val="00962E6A"/>
    <w:rsid w:val="00971BC4"/>
    <w:rsid w:val="00984378"/>
    <w:rsid w:val="009B29ED"/>
    <w:rsid w:val="009B3082"/>
    <w:rsid w:val="009B3291"/>
    <w:rsid w:val="009B3E69"/>
    <w:rsid w:val="009C3FC0"/>
    <w:rsid w:val="009C5E96"/>
    <w:rsid w:val="009D143E"/>
    <w:rsid w:val="009D2FAB"/>
    <w:rsid w:val="009D4B1A"/>
    <w:rsid w:val="009F4B22"/>
    <w:rsid w:val="00A12541"/>
    <w:rsid w:val="00A32A86"/>
    <w:rsid w:val="00A36565"/>
    <w:rsid w:val="00A42FB6"/>
    <w:rsid w:val="00A67CE0"/>
    <w:rsid w:val="00A82EDA"/>
    <w:rsid w:val="00A85695"/>
    <w:rsid w:val="00A86D43"/>
    <w:rsid w:val="00A9206E"/>
    <w:rsid w:val="00AA4441"/>
    <w:rsid w:val="00AD6EA8"/>
    <w:rsid w:val="00AF575D"/>
    <w:rsid w:val="00B04B91"/>
    <w:rsid w:val="00B153E5"/>
    <w:rsid w:val="00B24B29"/>
    <w:rsid w:val="00B4235F"/>
    <w:rsid w:val="00B45190"/>
    <w:rsid w:val="00B6188A"/>
    <w:rsid w:val="00B757E5"/>
    <w:rsid w:val="00B9209D"/>
    <w:rsid w:val="00BC28D6"/>
    <w:rsid w:val="00BD382A"/>
    <w:rsid w:val="00BE3BD0"/>
    <w:rsid w:val="00C00949"/>
    <w:rsid w:val="00C0668F"/>
    <w:rsid w:val="00C06824"/>
    <w:rsid w:val="00C06961"/>
    <w:rsid w:val="00C11865"/>
    <w:rsid w:val="00C2474A"/>
    <w:rsid w:val="00C24B01"/>
    <w:rsid w:val="00C33E9D"/>
    <w:rsid w:val="00C548EF"/>
    <w:rsid w:val="00C60ECF"/>
    <w:rsid w:val="00C61E46"/>
    <w:rsid w:val="00C62EC6"/>
    <w:rsid w:val="00C63CC2"/>
    <w:rsid w:val="00C640DA"/>
    <w:rsid w:val="00C64F93"/>
    <w:rsid w:val="00C73A0C"/>
    <w:rsid w:val="00C84054"/>
    <w:rsid w:val="00C90FC6"/>
    <w:rsid w:val="00CA44CC"/>
    <w:rsid w:val="00CA74A4"/>
    <w:rsid w:val="00CB3E0D"/>
    <w:rsid w:val="00CB6E42"/>
    <w:rsid w:val="00CC2A01"/>
    <w:rsid w:val="00CC7E0E"/>
    <w:rsid w:val="00CD4A2A"/>
    <w:rsid w:val="00CD5420"/>
    <w:rsid w:val="00CE414A"/>
    <w:rsid w:val="00D0305D"/>
    <w:rsid w:val="00D10E51"/>
    <w:rsid w:val="00D15E84"/>
    <w:rsid w:val="00D26BBF"/>
    <w:rsid w:val="00D31A19"/>
    <w:rsid w:val="00D37901"/>
    <w:rsid w:val="00D447D8"/>
    <w:rsid w:val="00D4681E"/>
    <w:rsid w:val="00D75672"/>
    <w:rsid w:val="00D81E3C"/>
    <w:rsid w:val="00D91C1A"/>
    <w:rsid w:val="00DB5CFF"/>
    <w:rsid w:val="00DB73B2"/>
    <w:rsid w:val="00DB7804"/>
    <w:rsid w:val="00DD35A8"/>
    <w:rsid w:val="00DD3F9F"/>
    <w:rsid w:val="00DD72E2"/>
    <w:rsid w:val="00DF47FF"/>
    <w:rsid w:val="00E00281"/>
    <w:rsid w:val="00E00899"/>
    <w:rsid w:val="00E03C97"/>
    <w:rsid w:val="00E064B1"/>
    <w:rsid w:val="00E103BE"/>
    <w:rsid w:val="00E10D0F"/>
    <w:rsid w:val="00E12068"/>
    <w:rsid w:val="00E2300C"/>
    <w:rsid w:val="00E308B5"/>
    <w:rsid w:val="00E41943"/>
    <w:rsid w:val="00E42E2B"/>
    <w:rsid w:val="00E50831"/>
    <w:rsid w:val="00E567FF"/>
    <w:rsid w:val="00E674E8"/>
    <w:rsid w:val="00E81919"/>
    <w:rsid w:val="00E83586"/>
    <w:rsid w:val="00E84E92"/>
    <w:rsid w:val="00E86876"/>
    <w:rsid w:val="00E917CD"/>
    <w:rsid w:val="00E92D31"/>
    <w:rsid w:val="00E95BEB"/>
    <w:rsid w:val="00EB52D0"/>
    <w:rsid w:val="00EB60CC"/>
    <w:rsid w:val="00EC77AE"/>
    <w:rsid w:val="00ED6F83"/>
    <w:rsid w:val="00EE3D72"/>
    <w:rsid w:val="00EF1930"/>
    <w:rsid w:val="00EF223D"/>
    <w:rsid w:val="00F07266"/>
    <w:rsid w:val="00F1470C"/>
    <w:rsid w:val="00F15A4C"/>
    <w:rsid w:val="00F226D8"/>
    <w:rsid w:val="00F22F96"/>
    <w:rsid w:val="00F34674"/>
    <w:rsid w:val="00F55B17"/>
    <w:rsid w:val="00F64E47"/>
    <w:rsid w:val="00F73EBA"/>
    <w:rsid w:val="00FA3B75"/>
    <w:rsid w:val="00FA450E"/>
    <w:rsid w:val="00FB1D5B"/>
    <w:rsid w:val="00FB3156"/>
    <w:rsid w:val="00FB775A"/>
    <w:rsid w:val="00FC521C"/>
    <w:rsid w:val="00FC7260"/>
    <w:rsid w:val="00FD551B"/>
    <w:rsid w:val="00FD78D3"/>
    <w:rsid w:val="00FE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7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F47FF"/>
  </w:style>
  <w:style w:type="table" w:styleId="a5">
    <w:name w:val="Table Grid"/>
    <w:basedOn w:val="a1"/>
    <w:rsid w:val="00DF47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3B5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B57F1"/>
    <w:rPr>
      <w:kern w:val="2"/>
      <w:sz w:val="18"/>
      <w:szCs w:val="18"/>
    </w:rPr>
  </w:style>
  <w:style w:type="paragraph" w:customStyle="1" w:styleId="Default">
    <w:name w:val="Default"/>
    <w:rsid w:val="0049475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7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F47FF"/>
  </w:style>
  <w:style w:type="table" w:styleId="a5">
    <w:name w:val="Table Grid"/>
    <w:basedOn w:val="a1"/>
    <w:rsid w:val="00DF4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3B5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B57F1"/>
    <w:rPr>
      <w:kern w:val="2"/>
      <w:sz w:val="18"/>
      <w:szCs w:val="18"/>
    </w:rPr>
  </w:style>
  <w:style w:type="paragraph" w:customStyle="1" w:styleId="Default">
    <w:name w:val="Default"/>
    <w:rsid w:val="0049475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宋文花</cp:lastModifiedBy>
  <cp:revision>7</cp:revision>
  <cp:lastPrinted>2014-05-12T03:33:00Z</cp:lastPrinted>
  <dcterms:created xsi:type="dcterms:W3CDTF">2020-09-10T07:16:00Z</dcterms:created>
  <dcterms:modified xsi:type="dcterms:W3CDTF">2020-09-10T09:18:00Z</dcterms:modified>
</cp:coreProperties>
</file>