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6CD" w14:textId="77777777" w:rsidR="00766730" w:rsidRDefault="009177F7">
      <w:pPr>
        <w:spacing w:line="398" w:lineRule="exact"/>
        <w:rPr>
          <w:rFonts w:ascii="Times New Roman" w:hAnsi="Times New Roman" w:cs="Times New Roman"/>
          <w:color w:val="6F6F6F"/>
          <w:sz w:val="24"/>
          <w:szCs w:val="24"/>
        </w:rPr>
      </w:pPr>
      <w:r>
        <w:rPr>
          <w:rFonts w:ascii="微软雅黑" w:eastAsia="微软雅黑" w:hAnsi="微软雅黑" w:hint="eastAsia"/>
          <w:color w:val="6F6F6F"/>
          <w:sz w:val="24"/>
          <w:szCs w:val="24"/>
        </w:rPr>
        <w:t> </w:t>
      </w:r>
      <w:r>
        <w:rPr>
          <w:rFonts w:ascii="Times New Roman" w:hAnsi="Times New Roman" w:cs="Times New Roman"/>
          <w:color w:val="6F6F6F"/>
          <w:sz w:val="24"/>
          <w:szCs w:val="24"/>
        </w:rPr>
        <w:t>证券代码：</w:t>
      </w:r>
      <w:r>
        <w:rPr>
          <w:rFonts w:ascii="Times New Roman" w:hAnsi="Times New Roman" w:cs="Times New Roman"/>
          <w:color w:val="6F6F6F"/>
          <w:sz w:val="24"/>
          <w:szCs w:val="24"/>
        </w:rPr>
        <w:t>002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>991</w:t>
      </w:r>
      <w:r>
        <w:rPr>
          <w:rFonts w:ascii="Times New Roman" w:hAnsi="Times New Roman" w:cs="Times New Roman"/>
          <w:color w:val="6F6F6F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6F6F6F"/>
          <w:sz w:val="24"/>
          <w:szCs w:val="24"/>
        </w:rPr>
        <w:t>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F6F6F"/>
          <w:sz w:val="24"/>
          <w:szCs w:val="24"/>
        </w:rPr>
        <w:t>    </w:t>
      </w:r>
      <w:r>
        <w:rPr>
          <w:rFonts w:ascii="Times New Roman" w:hAnsi="Times New Roman" w:cs="Times New Roman"/>
          <w:color w:val="6F6F6F"/>
          <w:sz w:val="24"/>
          <w:szCs w:val="24"/>
        </w:rPr>
        <w:t>证券简称：</w:t>
      </w:r>
      <w:proofErr w:type="gramStart"/>
      <w:r>
        <w:rPr>
          <w:rFonts w:ascii="Times New Roman" w:hAnsi="Times New Roman" w:cs="Times New Roman" w:hint="eastAsia"/>
          <w:color w:val="6F6F6F"/>
          <w:sz w:val="24"/>
          <w:szCs w:val="24"/>
        </w:rPr>
        <w:t>甘源食品</w:t>
      </w:r>
      <w:proofErr w:type="gramEnd"/>
    </w:p>
    <w:p w14:paraId="2CA8278A" w14:textId="77777777" w:rsidR="00766730" w:rsidRDefault="00766730">
      <w:pPr>
        <w:spacing w:line="398" w:lineRule="exact"/>
        <w:rPr>
          <w:rFonts w:ascii="Times New Roman" w:hAnsi="Times New Roman"/>
          <w:sz w:val="24"/>
          <w:szCs w:val="24"/>
        </w:rPr>
      </w:pPr>
    </w:p>
    <w:p w14:paraId="4A01B6B8" w14:textId="77777777" w:rsidR="00766730" w:rsidRDefault="009177F7">
      <w:pPr>
        <w:tabs>
          <w:tab w:val="left" w:pos="1760"/>
        </w:tabs>
        <w:spacing w:line="577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>
        <w:rPr>
          <w:rFonts w:asciiTheme="majorEastAsia" w:eastAsiaTheme="majorEastAsia" w:hAnsiTheme="majorEastAsia" w:cs="微软雅黑" w:hint="eastAsia"/>
          <w:b/>
          <w:sz w:val="28"/>
          <w:szCs w:val="28"/>
        </w:rPr>
        <w:t>甘源食品</w:t>
      </w:r>
      <w:proofErr w:type="gramEnd"/>
      <w:r>
        <w:rPr>
          <w:rFonts w:asciiTheme="majorEastAsia" w:eastAsiaTheme="majorEastAsia" w:hAnsiTheme="majorEastAsia"/>
          <w:b/>
          <w:sz w:val="28"/>
          <w:szCs w:val="28"/>
        </w:rPr>
        <w:t>股份有限公司投资者关系活动记录表</w:t>
      </w:r>
    </w:p>
    <w:p w14:paraId="3ECB85AA" w14:textId="77777777" w:rsidR="00766730" w:rsidRDefault="00766730">
      <w:pPr>
        <w:spacing w:line="188" w:lineRule="exact"/>
        <w:rPr>
          <w:rFonts w:ascii="Times New Roman" w:eastAsia="Times New Roman" w:hAnsi="Times New Roman"/>
        </w:rPr>
      </w:pPr>
    </w:p>
    <w:p w14:paraId="20D395EA" w14:textId="2FACFE9E" w:rsidR="00766730" w:rsidRDefault="009177F7">
      <w:pPr>
        <w:spacing w:line="320" w:lineRule="exact"/>
        <w:ind w:firstLineChars="2100" w:firstLine="588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编号：</w:t>
      </w: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020</w:t>
      </w:r>
      <w:r w:rsidR="0032299A">
        <w:rPr>
          <w:rFonts w:ascii="宋体" w:eastAsia="宋体" w:hAnsi="宋体" w:hint="eastAsia"/>
          <w:sz w:val="28"/>
        </w:rPr>
        <w:t>-</w:t>
      </w:r>
      <w:r w:rsidR="003D3309">
        <w:rPr>
          <w:rFonts w:ascii="宋体" w:eastAsia="宋体" w:hAnsi="宋体"/>
          <w:sz w:val="28"/>
        </w:rPr>
        <w:t>0</w:t>
      </w:r>
      <w:r>
        <w:rPr>
          <w:rFonts w:ascii="宋体" w:eastAsia="宋体" w:hAnsi="宋体"/>
          <w:sz w:val="28"/>
        </w:rPr>
        <w:t>0</w:t>
      </w:r>
      <w:r>
        <w:rPr>
          <w:rFonts w:ascii="宋体" w:eastAsia="宋体" w:hAnsi="宋体" w:hint="eastAsia"/>
          <w:sz w:val="28"/>
        </w:rPr>
        <w:t>3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040"/>
        <w:gridCol w:w="2080"/>
        <w:gridCol w:w="1040"/>
        <w:gridCol w:w="4199"/>
      </w:tblGrid>
      <w:tr w:rsidR="00766730" w14:paraId="0D209D1F" w14:textId="77777777">
        <w:trPr>
          <w:trHeight w:val="8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2EC" w14:textId="77777777" w:rsidR="00766730" w:rsidRDefault="009177F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3A28" w14:textId="77777777" w:rsidR="00766730" w:rsidRDefault="009177F7">
            <w:pPr>
              <w:rPr>
                <w:rFonts w:ascii="Symbol" w:eastAsia="等线" w:hAnsi="Symbol" w:cs="宋体" w:hint="eastAsia"/>
                <w:color w:val="000000"/>
                <w:sz w:val="21"/>
                <w:szCs w:val="21"/>
              </w:rPr>
            </w:pPr>
            <w:r>
              <w:rPr>
                <w:rFonts w:ascii="Symbol" w:eastAsia="等线" w:hAnsi="Symbol" w:cs="宋体"/>
                <w:color w:val="000000"/>
                <w:sz w:val="21"/>
                <w:szCs w:val="21"/>
              </w:rPr>
              <w:t>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特定对象调研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24E2E0" w14:textId="77777777" w:rsidR="00766730" w:rsidRDefault="009177F7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分析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师会议</w:t>
            </w:r>
            <w:proofErr w:type="gramEnd"/>
          </w:p>
        </w:tc>
      </w:tr>
      <w:tr w:rsidR="00766730" w14:paraId="1A469050" w14:textId="77777777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766" w14:textId="77777777" w:rsidR="00766730" w:rsidRDefault="0076673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DB32F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媒体采访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4FBE5A" w14:textId="77777777" w:rsidR="00766730" w:rsidRDefault="009177F7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业绩说明会</w:t>
            </w:r>
          </w:p>
        </w:tc>
      </w:tr>
      <w:tr w:rsidR="00766730" w14:paraId="7B5EEDEC" w14:textId="77777777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C3B" w14:textId="77777777" w:rsidR="00766730" w:rsidRDefault="0076673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EBA1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新闻发布会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4C622B" w14:textId="77777777" w:rsidR="00766730" w:rsidRDefault="009177F7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路演活动</w:t>
            </w:r>
          </w:p>
        </w:tc>
      </w:tr>
      <w:tr w:rsidR="00766730" w14:paraId="2962A3B2" w14:textId="77777777">
        <w:trPr>
          <w:trHeight w:val="3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2EE" w14:textId="77777777" w:rsidR="00766730" w:rsidRDefault="0076673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D923D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现场参观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02DAF" w14:textId="77777777" w:rsidR="00766730" w:rsidRDefault="00766730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598C5" w14:textId="77777777" w:rsidR="00766730" w:rsidRDefault="009177F7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66730" w14:paraId="72FED1E2" w14:textId="77777777">
        <w:trPr>
          <w:trHeight w:val="4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D3E" w14:textId="77777777" w:rsidR="00766730" w:rsidRDefault="00766730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B90B99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说明其他活动内容）</w:t>
            </w:r>
          </w:p>
        </w:tc>
      </w:tr>
      <w:tr w:rsidR="00766730" w14:paraId="0C10E238" w14:textId="77777777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BB1F" w14:textId="77777777" w:rsidR="00766730" w:rsidRDefault="009177F7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参与单位名称及人员姓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055D04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弘则研究：卢劲、霍健；好奇资本：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万雪飞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聚鸣投资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：王广群；</w:t>
            </w:r>
          </w:p>
          <w:p w14:paraId="33CE4A9B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景熙资产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：陈雪；山楂树投资：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路路；</w:t>
            </w:r>
          </w:p>
        </w:tc>
      </w:tr>
      <w:tr w:rsidR="00766730" w14:paraId="0ED6647C" w14:textId="7777777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3E0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7CC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14:00-16:00 </w:t>
            </w:r>
          </w:p>
        </w:tc>
      </w:tr>
      <w:tr w:rsidR="00766730" w14:paraId="6AF49912" w14:textId="7777777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A570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A2F7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公司展厅、生产中心、接待室</w:t>
            </w:r>
          </w:p>
        </w:tc>
      </w:tr>
      <w:tr w:rsidR="00766730" w14:paraId="03643ECD" w14:textId="77777777">
        <w:trPr>
          <w:trHeight w:val="9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259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7B1F14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董事会秘书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严海雁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；证券事务代表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张婷</w:t>
            </w:r>
          </w:p>
        </w:tc>
      </w:tr>
      <w:tr w:rsidR="00766730" w14:paraId="72D24DF9" w14:textId="77777777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DC1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投资者关系活动主要内容介绍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B2D031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交流内容：</w:t>
            </w:r>
          </w:p>
          <w:p w14:paraId="5EE9C1CA" w14:textId="77777777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公司介绍</w:t>
            </w:r>
          </w:p>
          <w:p w14:paraId="48BC41FE" w14:textId="77777777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甘源食品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公司是一家专注于坚果炒货的休闲食品生产厂家，公司集生产和销售为一体，拥有自主供应链，生产自动化水平高，坚持生产口味好、质量优的休闲食品，致力于打造中华五谷小吃品牌。</w:t>
            </w:r>
          </w:p>
          <w:p w14:paraId="793C7E6B" w14:textId="030D3776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请问公司销售团队的级别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是怎么划分的？</w:t>
            </w:r>
          </w:p>
          <w:p w14:paraId="20CAC436" w14:textId="77777777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公司的销售团队分为三个层级：大区、营业部和终端销售人员。销售员主要负责产品推广和经销商管理。</w:t>
            </w:r>
          </w:p>
          <w:p w14:paraId="3842EF63" w14:textId="77777777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公司的线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上渠道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未来如何规划？</w:t>
            </w:r>
          </w:p>
          <w:p w14:paraId="7AE68559" w14:textId="2D1566EF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公司后续会考虑加大电商的投入力度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随着我们品类越来越丰富，我们期待线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上渠道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的表现会越来越好。</w:t>
            </w:r>
          </w:p>
          <w:p w14:paraId="7896A61C" w14:textId="77777777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公司未来是否会加大专柜的投放？</w:t>
            </w:r>
          </w:p>
          <w:p w14:paraId="466F66E6" w14:textId="6A3CEB48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目前公司大中小型各类专柜已在市场上投放</w:t>
            </w:r>
            <w:r w:rsidR="0032299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有近万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，后续计划增加大中型专柜的投放，实现更佳的品牌形象展示。</w:t>
            </w:r>
          </w:p>
          <w:p w14:paraId="2745754C" w14:textId="77777777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公司在品牌推广方面有什么计划？</w:t>
            </w:r>
          </w:p>
          <w:p w14:paraId="2EB1A26D" w14:textId="291ABA17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公司将会加大品牌推广力度，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比如可能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会增加广告投入。</w:t>
            </w:r>
          </w:p>
          <w:p w14:paraId="6FB103D1" w14:textId="77777777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公司的产品在哪些地区销售较好？</w:t>
            </w:r>
          </w:p>
          <w:p w14:paraId="27BBA017" w14:textId="77777777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公司产品在全国各地均有销售，其中山东、湖北、四川、湖南、河南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等省份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地区销量较好。</w:t>
            </w:r>
          </w:p>
          <w:p w14:paraId="63F94B86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、公司的竞争优势在哪里？</w:t>
            </w:r>
          </w:p>
          <w:p w14:paraId="6DD34438" w14:textId="21A76092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公司原材料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从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优质产地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进行精心挑选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，原材料新鲜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质量稳定。同时工厂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生产的标准化、自动化和规模化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流程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，大幅度提高了生产效率、产品质量及食品安全性。</w:t>
            </w:r>
          </w:p>
          <w:p w14:paraId="5CED11CD" w14:textId="77777777" w:rsidR="00766730" w:rsidRDefault="009177F7">
            <w:pPr>
              <w:pStyle w:val="ae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公司是否有新品计划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?</w:t>
            </w:r>
          </w:p>
          <w:p w14:paraId="1ED1D482" w14:textId="1A2DF576" w:rsidR="00766730" w:rsidRPr="00CE24CC" w:rsidRDefault="009177F7" w:rsidP="00CE24CC">
            <w:pPr>
              <w:pStyle w:val="ae"/>
              <w:ind w:left="360" w:firstLineChars="0" w:firstLine="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公司非常重视新产品的开发，近期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推出新品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后续计划大概每半年推出一轮新品。</w:t>
            </w:r>
          </w:p>
        </w:tc>
      </w:tr>
      <w:tr w:rsidR="00766730" w14:paraId="36C8A2AA" w14:textId="77777777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45FE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B7D08D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766730" w14:paraId="01D322CA" w14:textId="77777777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DBF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8D7FF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14:paraId="1BEA47FF" w14:textId="77777777" w:rsidR="00766730" w:rsidRDefault="00766730">
      <w:pPr>
        <w:spacing w:line="320" w:lineRule="exact"/>
        <w:rPr>
          <w:rFonts w:ascii="宋体" w:eastAsia="宋体" w:hAnsi="宋体"/>
          <w:sz w:val="28"/>
        </w:rPr>
      </w:pPr>
    </w:p>
    <w:p w14:paraId="05D8C65A" w14:textId="77777777" w:rsidR="00766730" w:rsidRDefault="00766730">
      <w:pPr>
        <w:spacing w:line="52" w:lineRule="exact"/>
        <w:rPr>
          <w:rFonts w:ascii="Times New Roman" w:eastAsia="Times New Roman" w:hAnsi="Times New Roman"/>
        </w:rPr>
      </w:pPr>
    </w:p>
    <w:sectPr w:rsidR="0076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B911" w14:textId="77777777" w:rsidR="003D3309" w:rsidRDefault="003D3309" w:rsidP="003D3309">
      <w:r>
        <w:separator/>
      </w:r>
    </w:p>
  </w:endnote>
  <w:endnote w:type="continuationSeparator" w:id="0">
    <w:p w14:paraId="506876D3" w14:textId="77777777" w:rsidR="003D3309" w:rsidRDefault="003D3309" w:rsidP="003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C784" w14:textId="77777777" w:rsidR="003D3309" w:rsidRDefault="003D3309" w:rsidP="003D3309">
      <w:r>
        <w:separator/>
      </w:r>
    </w:p>
  </w:footnote>
  <w:footnote w:type="continuationSeparator" w:id="0">
    <w:p w14:paraId="414D5D7E" w14:textId="77777777" w:rsidR="003D3309" w:rsidRDefault="003D3309" w:rsidP="003D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69AB"/>
    <w:multiLevelType w:val="multilevel"/>
    <w:tmpl w:val="3D7869AB"/>
    <w:lvl w:ilvl="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B16A60"/>
    <w:multiLevelType w:val="multilevel"/>
    <w:tmpl w:val="45B16A6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E0"/>
    <w:rsid w:val="000142BF"/>
    <w:rsid w:val="00057E48"/>
    <w:rsid w:val="00061B5C"/>
    <w:rsid w:val="000C3865"/>
    <w:rsid w:val="000C78E0"/>
    <w:rsid w:val="000D6016"/>
    <w:rsid w:val="0010003C"/>
    <w:rsid w:val="001368C1"/>
    <w:rsid w:val="001604BB"/>
    <w:rsid w:val="001771B3"/>
    <w:rsid w:val="002334B1"/>
    <w:rsid w:val="002764CD"/>
    <w:rsid w:val="002901D8"/>
    <w:rsid w:val="002A5F61"/>
    <w:rsid w:val="0032299A"/>
    <w:rsid w:val="003563E0"/>
    <w:rsid w:val="0038139E"/>
    <w:rsid w:val="0039426A"/>
    <w:rsid w:val="003D3309"/>
    <w:rsid w:val="00461785"/>
    <w:rsid w:val="0048761C"/>
    <w:rsid w:val="00581B39"/>
    <w:rsid w:val="005F6118"/>
    <w:rsid w:val="0067243C"/>
    <w:rsid w:val="006C2B8E"/>
    <w:rsid w:val="00711EF6"/>
    <w:rsid w:val="00754892"/>
    <w:rsid w:val="00766730"/>
    <w:rsid w:val="007A2A8F"/>
    <w:rsid w:val="007A6A81"/>
    <w:rsid w:val="007C0667"/>
    <w:rsid w:val="007C42B2"/>
    <w:rsid w:val="008142C4"/>
    <w:rsid w:val="0084634E"/>
    <w:rsid w:val="009177F7"/>
    <w:rsid w:val="00923ACC"/>
    <w:rsid w:val="00925CCE"/>
    <w:rsid w:val="00996024"/>
    <w:rsid w:val="009D0B55"/>
    <w:rsid w:val="00A15BCE"/>
    <w:rsid w:val="00CC127F"/>
    <w:rsid w:val="00CD464A"/>
    <w:rsid w:val="00CE24CC"/>
    <w:rsid w:val="00CF5809"/>
    <w:rsid w:val="00D17BD5"/>
    <w:rsid w:val="00D27456"/>
    <w:rsid w:val="00DB475B"/>
    <w:rsid w:val="00E03D66"/>
    <w:rsid w:val="00EA7DB4"/>
    <w:rsid w:val="00F41F0E"/>
    <w:rsid w:val="00FB035D"/>
    <w:rsid w:val="00FE3EAA"/>
    <w:rsid w:val="0EA74990"/>
    <w:rsid w:val="3CE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ED75E"/>
  <w15:docId w15:val="{150799B3-D586-471C-AF44-AC93570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Calibri" w:hAnsi="Calibri" w:cs="Arial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hAnsi="Calibri" w:cs="Arial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zhang ting</cp:lastModifiedBy>
  <cp:revision>2</cp:revision>
  <dcterms:created xsi:type="dcterms:W3CDTF">2020-09-16T05:42:00Z</dcterms:created>
  <dcterms:modified xsi:type="dcterms:W3CDTF">2020-09-16T05:42:00Z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