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E4" w:rsidRDefault="00776586" w:rsidP="00431848">
      <w:pPr>
        <w:spacing w:beforeLines="50" w:before="156" w:afterLines="50" w:after="156"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证券代码：300</w:t>
      </w:r>
      <w:r w:rsidR="00DD2C38">
        <w:rPr>
          <w:rFonts w:asciiTheme="minorEastAsia" w:eastAsiaTheme="minorEastAsia" w:hAnsiTheme="minorEastAsia"/>
          <w:bCs/>
          <w:iCs/>
          <w:color w:val="000000"/>
          <w:sz w:val="24"/>
        </w:rPr>
        <w:t>674</w:t>
      </w:r>
      <w:r>
        <w:rPr>
          <w:rFonts w:asciiTheme="minorEastAsia" w:eastAsiaTheme="minorEastAsia" w:hAnsiTheme="minorEastAsia" w:hint="eastAsia"/>
          <w:bCs/>
          <w:iCs/>
          <w:color w:val="000000"/>
          <w:sz w:val="24"/>
        </w:rPr>
        <w:t xml:space="preserve">                                   </w:t>
      </w:r>
      <w:r w:rsidR="0045778E">
        <w:rPr>
          <w:rFonts w:asciiTheme="minorEastAsia" w:eastAsiaTheme="minorEastAsia" w:hAnsiTheme="minorEastAsia" w:hint="eastAsia"/>
          <w:bCs/>
          <w:iCs/>
          <w:color w:val="000000"/>
          <w:sz w:val="24"/>
        </w:rPr>
        <w:t xml:space="preserve"> </w:t>
      </w:r>
      <w:r>
        <w:rPr>
          <w:rFonts w:asciiTheme="minorEastAsia" w:eastAsiaTheme="minorEastAsia" w:hAnsiTheme="minorEastAsia" w:hint="eastAsia"/>
          <w:bCs/>
          <w:iCs/>
          <w:color w:val="000000"/>
          <w:sz w:val="24"/>
        </w:rPr>
        <w:t>证券简称：</w:t>
      </w:r>
      <w:proofErr w:type="gramStart"/>
      <w:r w:rsidR="00DD2C38">
        <w:rPr>
          <w:rFonts w:asciiTheme="minorEastAsia" w:eastAsiaTheme="minorEastAsia" w:hAnsiTheme="minorEastAsia" w:hint="eastAsia"/>
          <w:bCs/>
          <w:iCs/>
          <w:color w:val="000000"/>
          <w:sz w:val="24"/>
        </w:rPr>
        <w:t>宇信</w:t>
      </w:r>
      <w:r>
        <w:rPr>
          <w:rFonts w:asciiTheme="minorEastAsia" w:eastAsiaTheme="minorEastAsia" w:hAnsiTheme="minorEastAsia" w:hint="eastAsia"/>
          <w:bCs/>
          <w:iCs/>
          <w:color w:val="000000"/>
          <w:sz w:val="24"/>
        </w:rPr>
        <w:t>科技</w:t>
      </w:r>
      <w:proofErr w:type="gramEnd"/>
    </w:p>
    <w:p w:rsidR="00981BE4" w:rsidRDefault="00A368B0" w:rsidP="00431848">
      <w:pPr>
        <w:spacing w:beforeLines="50" w:before="156" w:afterLines="50" w:after="156" w:line="276" w:lineRule="auto"/>
        <w:jc w:val="center"/>
        <w:rPr>
          <w:rFonts w:asciiTheme="minorEastAsia" w:eastAsiaTheme="minorEastAsia" w:hAnsiTheme="minorEastAsia"/>
          <w:b/>
          <w:bCs/>
          <w:iCs/>
          <w:color w:val="000000"/>
          <w:sz w:val="32"/>
          <w:szCs w:val="32"/>
        </w:rPr>
      </w:pPr>
      <w:r>
        <w:rPr>
          <w:rFonts w:asciiTheme="minorEastAsia" w:eastAsiaTheme="minorEastAsia" w:hAnsiTheme="minorEastAsia" w:hint="eastAsia"/>
          <w:b/>
          <w:bCs/>
          <w:iCs/>
          <w:color w:val="000000"/>
          <w:sz w:val="32"/>
          <w:szCs w:val="32"/>
        </w:rPr>
        <w:t>北京宇信科技集团</w:t>
      </w:r>
      <w:r w:rsidR="00776586">
        <w:rPr>
          <w:rFonts w:asciiTheme="minorEastAsia" w:eastAsiaTheme="minorEastAsia" w:hAnsiTheme="minorEastAsia" w:hint="eastAsia"/>
          <w:b/>
          <w:bCs/>
          <w:iCs/>
          <w:color w:val="000000"/>
          <w:sz w:val="32"/>
          <w:szCs w:val="32"/>
        </w:rPr>
        <w:t>股份有限公司</w:t>
      </w:r>
    </w:p>
    <w:p w:rsidR="00981BE4" w:rsidRDefault="00776586" w:rsidP="00431848">
      <w:pPr>
        <w:spacing w:beforeLines="50" w:before="156" w:afterLines="50" w:after="156" w:line="276" w:lineRule="auto"/>
        <w:jc w:val="center"/>
        <w:rPr>
          <w:rFonts w:asciiTheme="minorEastAsia" w:eastAsiaTheme="minorEastAsia" w:hAnsiTheme="minorEastAsia"/>
          <w:b/>
          <w:bCs/>
          <w:iCs/>
          <w:color w:val="000000"/>
          <w:sz w:val="32"/>
          <w:szCs w:val="32"/>
        </w:rPr>
      </w:pPr>
      <w:r>
        <w:rPr>
          <w:rFonts w:asciiTheme="minorEastAsia" w:eastAsiaTheme="minorEastAsia" w:hAnsiTheme="minorEastAsia" w:hint="eastAsia"/>
          <w:b/>
          <w:bCs/>
          <w:iCs/>
          <w:color w:val="000000"/>
          <w:sz w:val="32"/>
          <w:szCs w:val="32"/>
        </w:rPr>
        <w:t>投资者关系活动记录表</w:t>
      </w:r>
    </w:p>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 xml:space="preserve">                                                        编号：</w:t>
      </w:r>
      <w:r w:rsidR="002C6402">
        <w:rPr>
          <w:rFonts w:asciiTheme="minorEastAsia" w:eastAsiaTheme="minorEastAsia" w:hAnsiTheme="minorEastAsia" w:hint="eastAsia"/>
          <w:bCs/>
          <w:iCs/>
          <w:color w:val="000000"/>
          <w:sz w:val="24"/>
        </w:rPr>
        <w:t>20</w:t>
      </w:r>
      <w:r w:rsidR="00C34D35">
        <w:rPr>
          <w:rFonts w:asciiTheme="minorEastAsia" w:eastAsiaTheme="minorEastAsia" w:hAnsiTheme="minorEastAsia" w:hint="eastAsia"/>
          <w:bCs/>
          <w:iCs/>
          <w:color w:val="000000"/>
          <w:sz w:val="24"/>
        </w:rPr>
        <w:t>20</w:t>
      </w:r>
      <w:r>
        <w:rPr>
          <w:rFonts w:asciiTheme="minorEastAsia" w:eastAsiaTheme="minorEastAsia" w:hAnsiTheme="minorEastAsia" w:hint="eastAsia"/>
          <w:bCs/>
          <w:iCs/>
          <w:color w:val="000000"/>
          <w:sz w:val="24"/>
        </w:rPr>
        <w:t>-</w:t>
      </w:r>
      <w:r w:rsidR="00C34D35">
        <w:rPr>
          <w:rFonts w:asciiTheme="minorEastAsia" w:eastAsiaTheme="minorEastAsia" w:hAnsiTheme="minorEastAsia"/>
          <w:bCs/>
          <w:iCs/>
          <w:color w:val="000000"/>
          <w:sz w:val="24"/>
        </w:rPr>
        <w:t>00</w:t>
      </w:r>
      <w:r w:rsidR="00201723">
        <w:rPr>
          <w:rFonts w:asciiTheme="minorEastAsia" w:eastAsiaTheme="minorEastAsia" w:hAnsiTheme="minorEastAsia"/>
          <w:bCs/>
          <w:iCs/>
          <w:color w:val="000000"/>
          <w:sz w:val="24"/>
        </w:rPr>
        <w:t>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981BE4" w:rsidTr="00DD2C38">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vAlign w:val="center"/>
          </w:tcPr>
          <w:p w:rsidR="00981BE4" w:rsidRDefault="00D21758" w:rsidP="00DD2C38">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 xml:space="preserve">特定对象调研  </w:t>
            </w:r>
            <w:r w:rsidR="00776586">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分析</w:t>
            </w:r>
            <w:proofErr w:type="gramStart"/>
            <w:r w:rsidR="00776586">
              <w:rPr>
                <w:rFonts w:asciiTheme="minorEastAsia" w:eastAsiaTheme="minorEastAsia" w:hAnsiTheme="minorEastAsia" w:hint="eastAsia"/>
                <w:sz w:val="24"/>
              </w:rPr>
              <w:t>师会议</w:t>
            </w:r>
            <w:proofErr w:type="gramEnd"/>
            <w:r w:rsidR="00776586">
              <w:rPr>
                <w:rFonts w:asciiTheme="minorEastAsia" w:eastAsiaTheme="minorEastAsia" w:hAnsiTheme="minorEastAsia" w:hint="eastAsia"/>
                <w:sz w:val="24"/>
              </w:rPr>
              <w:t xml:space="preserve">  </w:t>
            </w:r>
            <w:r w:rsidR="00201723">
              <w:rPr>
                <w:rFonts w:asciiTheme="minorEastAsia" w:eastAsiaTheme="minorEastAsia" w:hAnsiTheme="minorEastAsia" w:hint="eastAsia"/>
                <w:bCs/>
                <w:iCs/>
                <w:color w:val="000000"/>
                <w:sz w:val="24"/>
              </w:rPr>
              <w:sym w:font="Wingdings" w:char="F0FE"/>
            </w:r>
            <w:r w:rsidR="00776586">
              <w:rPr>
                <w:rFonts w:asciiTheme="minorEastAsia" w:eastAsiaTheme="minorEastAsia" w:hAnsiTheme="minorEastAsia" w:hint="eastAsia"/>
                <w:sz w:val="24"/>
              </w:rPr>
              <w:t xml:space="preserve">媒体采访            </w:t>
            </w:r>
            <w:r w:rsidR="00643632">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业绩说明会</w:t>
            </w:r>
            <w:r w:rsidR="00776586">
              <w:rPr>
                <w:rFonts w:asciiTheme="minorEastAsia" w:eastAsiaTheme="minorEastAsia" w:hAnsiTheme="minorEastAsia" w:hint="eastAsia"/>
                <w:bCs/>
                <w:iCs/>
                <w:color w:val="000000"/>
                <w:sz w:val="24"/>
              </w:rPr>
              <w:t xml:space="preserve">          □</w:t>
            </w:r>
            <w:r w:rsidR="00776586">
              <w:rPr>
                <w:rFonts w:asciiTheme="minorEastAsia" w:eastAsiaTheme="minorEastAsia" w:hAnsiTheme="minorEastAsia" w:hint="eastAsia"/>
                <w:sz w:val="24"/>
              </w:rPr>
              <w:t xml:space="preserve">新闻发布会       </w:t>
            </w:r>
            <w:r w:rsidR="00201723">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路演活动</w:t>
            </w:r>
          </w:p>
          <w:p w:rsidR="00981BE4" w:rsidRDefault="00776586" w:rsidP="00DD2C38">
            <w:pPr>
              <w:tabs>
                <w:tab w:val="left" w:pos="2570"/>
                <w:tab w:val="center" w:pos="3199"/>
              </w:tabs>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现场参观</w:t>
            </w:r>
            <w:r>
              <w:rPr>
                <w:rFonts w:asciiTheme="minorEastAsia" w:eastAsiaTheme="minorEastAsia" w:hAnsiTheme="minorEastAsia" w:hint="eastAsia"/>
                <w:bCs/>
                <w:iCs/>
                <w:color w:val="000000"/>
                <w:sz w:val="24"/>
              </w:rPr>
              <w:tab/>
              <w:t>□</w:t>
            </w:r>
            <w:r>
              <w:rPr>
                <w:rFonts w:asciiTheme="minorEastAsia" w:eastAsiaTheme="minorEastAsia" w:hAnsiTheme="minorEastAsia" w:hint="eastAsia"/>
                <w:sz w:val="24"/>
              </w:rPr>
              <w:t>其他</w:t>
            </w:r>
          </w:p>
        </w:tc>
      </w:tr>
      <w:tr w:rsidR="00981BE4" w:rsidTr="00607C97">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981BE4" w:rsidRPr="00287548" w:rsidRDefault="007D481A" w:rsidP="00607C97">
            <w:pPr>
              <w:tabs>
                <w:tab w:val="left" w:pos="567"/>
                <w:tab w:val="left" w:pos="709"/>
              </w:tabs>
              <w:snapToGrid w:val="0"/>
              <w:spacing w:line="360" w:lineRule="auto"/>
              <w:rPr>
                <w:rFonts w:asciiTheme="minorEastAsia" w:eastAsiaTheme="minorEastAsia" w:hAnsiTheme="minorEastAsia" w:cs="宋体"/>
                <w:bCs/>
                <w:color w:val="000000"/>
                <w:kern w:val="0"/>
                <w:sz w:val="24"/>
              </w:rPr>
            </w:pPr>
            <w:r w:rsidRPr="00287548">
              <w:rPr>
                <w:rFonts w:asciiTheme="minorEastAsia" w:eastAsiaTheme="minorEastAsia" w:hAnsiTheme="minorEastAsia" w:cs="宋体" w:hint="eastAsia"/>
                <w:bCs/>
                <w:color w:val="000000"/>
                <w:kern w:val="0"/>
                <w:sz w:val="24"/>
              </w:rPr>
              <w:t>《中国经营报》</w:t>
            </w:r>
            <w:r w:rsidR="00957016" w:rsidRPr="00287548">
              <w:rPr>
                <w:rFonts w:asciiTheme="minorEastAsia" w:eastAsiaTheme="minorEastAsia" w:hAnsiTheme="minorEastAsia" w:hint="eastAsia"/>
                <w:color w:val="000000"/>
                <w:sz w:val="24"/>
                <w:shd w:val="clear" w:color="auto" w:fill="FFFFFF"/>
              </w:rPr>
              <w:t>张荣旺、刘颖</w:t>
            </w:r>
          </w:p>
        </w:tc>
      </w:tr>
      <w:tr w:rsidR="00981BE4" w:rsidTr="00DD2C38">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981BE4" w:rsidRDefault="00776586" w:rsidP="004577C6">
            <w:pPr>
              <w:tabs>
                <w:tab w:val="left" w:pos="567"/>
                <w:tab w:val="left" w:pos="709"/>
              </w:tabs>
              <w:snapToGrid w:val="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20</w:t>
            </w:r>
            <w:r w:rsidR="009113AA">
              <w:rPr>
                <w:rFonts w:asciiTheme="minorEastAsia" w:eastAsiaTheme="minorEastAsia" w:hAnsiTheme="minorEastAsia" w:cs="宋体" w:hint="eastAsia"/>
                <w:bCs/>
                <w:color w:val="000000"/>
                <w:kern w:val="0"/>
                <w:sz w:val="24"/>
              </w:rPr>
              <w:t>20</w:t>
            </w:r>
            <w:r>
              <w:rPr>
                <w:rFonts w:asciiTheme="minorEastAsia" w:eastAsiaTheme="minorEastAsia" w:hAnsiTheme="minorEastAsia" w:cs="宋体" w:hint="eastAsia"/>
                <w:bCs/>
                <w:color w:val="000000"/>
                <w:kern w:val="0"/>
                <w:sz w:val="24"/>
              </w:rPr>
              <w:t>年</w:t>
            </w:r>
            <w:r w:rsidR="00643632">
              <w:rPr>
                <w:rFonts w:asciiTheme="minorEastAsia" w:eastAsiaTheme="minorEastAsia" w:hAnsiTheme="minorEastAsia" w:cs="宋体"/>
                <w:bCs/>
                <w:color w:val="000000"/>
                <w:kern w:val="0"/>
                <w:sz w:val="24"/>
              </w:rPr>
              <w:t>9</w:t>
            </w:r>
            <w:r>
              <w:rPr>
                <w:rFonts w:asciiTheme="minorEastAsia" w:eastAsiaTheme="minorEastAsia" w:hAnsiTheme="minorEastAsia" w:cs="宋体" w:hint="eastAsia"/>
                <w:bCs/>
                <w:color w:val="000000"/>
                <w:kern w:val="0"/>
                <w:sz w:val="24"/>
              </w:rPr>
              <w:t>月</w:t>
            </w:r>
            <w:r w:rsidR="004577C6">
              <w:rPr>
                <w:rFonts w:asciiTheme="minorEastAsia" w:eastAsiaTheme="minorEastAsia" w:hAnsiTheme="minorEastAsia" w:cs="宋体"/>
                <w:bCs/>
                <w:color w:val="000000"/>
                <w:kern w:val="0"/>
                <w:sz w:val="24"/>
              </w:rPr>
              <w:t>17</w:t>
            </w:r>
            <w:r>
              <w:rPr>
                <w:rFonts w:asciiTheme="minorEastAsia" w:eastAsiaTheme="minorEastAsia" w:hAnsiTheme="minorEastAsia" w:cs="宋体" w:hint="eastAsia"/>
                <w:bCs/>
                <w:color w:val="000000"/>
                <w:kern w:val="0"/>
                <w:sz w:val="24"/>
              </w:rPr>
              <w:t>日</w:t>
            </w:r>
          </w:p>
        </w:tc>
      </w:tr>
      <w:tr w:rsidR="00981BE4" w:rsidTr="00DD2C38">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地点</w:t>
            </w:r>
            <w:r w:rsidR="0095537F">
              <w:rPr>
                <w:rFonts w:asciiTheme="minorEastAsia" w:eastAsiaTheme="minorEastAsia" w:hAnsiTheme="minorEastAsia" w:hint="eastAsia"/>
                <w:bCs/>
                <w:iCs/>
                <w:color w:val="000000"/>
                <w:sz w:val="24"/>
              </w:rPr>
              <w:t>及形式</w:t>
            </w:r>
          </w:p>
        </w:tc>
        <w:tc>
          <w:tcPr>
            <w:tcW w:w="6614" w:type="dxa"/>
            <w:tcBorders>
              <w:top w:val="single" w:sz="4" w:space="0" w:color="auto"/>
              <w:left w:val="single" w:sz="4" w:space="0" w:color="auto"/>
              <w:bottom w:val="single" w:sz="4" w:space="0" w:color="auto"/>
              <w:right w:val="single" w:sz="4" w:space="0" w:color="auto"/>
            </w:tcBorders>
            <w:vAlign w:val="center"/>
          </w:tcPr>
          <w:p w:rsidR="00981BE4" w:rsidRPr="00C34D35" w:rsidRDefault="004577C6" w:rsidP="00C34D35">
            <w:pPr>
              <w:pStyle w:val="aa"/>
              <w:jc w:val="both"/>
              <w:rPr>
                <w:rFonts w:asciiTheme="minorEastAsia" w:eastAsiaTheme="minorEastAsia" w:hAnsiTheme="minorEastAsia"/>
              </w:rPr>
            </w:pPr>
            <w:r>
              <w:rPr>
                <w:rFonts w:asciiTheme="minorEastAsia" w:eastAsiaTheme="minorEastAsia" w:hAnsiTheme="minorEastAsia" w:hint="eastAsia"/>
              </w:rPr>
              <w:t>北京</w:t>
            </w:r>
            <w:r w:rsidR="0095537F">
              <w:rPr>
                <w:rFonts w:asciiTheme="minorEastAsia" w:eastAsiaTheme="minorEastAsia" w:hAnsiTheme="minorEastAsia"/>
              </w:rPr>
              <w:t xml:space="preserve">  邮件采访</w:t>
            </w:r>
          </w:p>
        </w:tc>
      </w:tr>
      <w:tr w:rsidR="00981BE4" w:rsidTr="00DD2C38">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2A69CD" w:rsidRPr="008C6D86" w:rsidRDefault="00DD2C38" w:rsidP="00EE0A6C">
            <w:pPr>
              <w:tabs>
                <w:tab w:val="left" w:pos="567"/>
                <w:tab w:val="left" w:pos="709"/>
              </w:tabs>
              <w:snapToGrid w:val="0"/>
              <w:spacing w:line="276"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董事、</w:t>
            </w:r>
            <w:r w:rsidR="00D21758">
              <w:rPr>
                <w:rFonts w:asciiTheme="minorEastAsia" w:eastAsiaTheme="minorEastAsia" w:hAnsiTheme="minorEastAsia" w:hint="eastAsia"/>
                <w:bCs/>
                <w:iCs/>
                <w:color w:val="000000"/>
                <w:sz w:val="24"/>
              </w:rPr>
              <w:t>财务总监</w:t>
            </w:r>
            <w:r>
              <w:rPr>
                <w:rFonts w:asciiTheme="minorEastAsia" w:eastAsiaTheme="minorEastAsia" w:hAnsiTheme="minorEastAsia" w:hint="eastAsia"/>
                <w:bCs/>
                <w:iCs/>
                <w:color w:val="000000"/>
                <w:sz w:val="24"/>
              </w:rPr>
              <w:t>兼董事会秘书</w:t>
            </w:r>
            <w:r w:rsidR="00D21758">
              <w:rPr>
                <w:rFonts w:asciiTheme="minorEastAsia" w:eastAsiaTheme="minorEastAsia" w:hAnsiTheme="minorEastAsia" w:hint="eastAsia"/>
                <w:bCs/>
                <w:iCs/>
                <w:color w:val="000000"/>
                <w:sz w:val="24"/>
              </w:rPr>
              <w:t>：</w:t>
            </w:r>
            <w:r>
              <w:rPr>
                <w:rFonts w:asciiTheme="minorEastAsia" w:eastAsiaTheme="minorEastAsia" w:hAnsiTheme="minorEastAsia" w:hint="eastAsia"/>
                <w:bCs/>
                <w:iCs/>
                <w:color w:val="000000"/>
                <w:sz w:val="24"/>
              </w:rPr>
              <w:t>戴士平</w:t>
            </w:r>
            <w:r w:rsidR="00D21758">
              <w:rPr>
                <w:rFonts w:asciiTheme="minorEastAsia" w:eastAsiaTheme="minorEastAsia" w:hAnsiTheme="minorEastAsia" w:hint="eastAsia"/>
                <w:bCs/>
                <w:iCs/>
                <w:color w:val="000000"/>
                <w:sz w:val="24"/>
              </w:rPr>
              <w:t>先生</w:t>
            </w:r>
          </w:p>
        </w:tc>
      </w:tr>
      <w:tr w:rsidR="00981BE4">
        <w:tc>
          <w:tcPr>
            <w:tcW w:w="1908" w:type="dxa"/>
            <w:tcBorders>
              <w:top w:val="single" w:sz="4" w:space="0" w:color="auto"/>
              <w:left w:val="single" w:sz="4" w:space="0" w:color="auto"/>
              <w:bottom w:val="single" w:sz="4" w:space="0" w:color="auto"/>
              <w:right w:val="single" w:sz="4" w:space="0" w:color="auto"/>
            </w:tcBorders>
            <w:vAlign w:val="center"/>
          </w:tcPr>
          <w:p w:rsidR="00981BE4" w:rsidRDefault="00776586" w:rsidP="003B48BA">
            <w:pPr>
              <w:spacing w:line="360" w:lineRule="auto"/>
              <w:jc w:val="center"/>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844F5C" w:rsidRPr="00F133DB" w:rsidRDefault="00B72A79" w:rsidP="00762E20">
            <w:pPr>
              <w:pStyle w:val="aa"/>
              <w:spacing w:line="360" w:lineRule="auto"/>
              <w:rPr>
                <w:rFonts w:ascii="黑体" w:eastAsia="黑体" w:hAnsi="黑体"/>
                <w:b/>
                <w:bCs/>
                <w:iCs/>
                <w:color w:val="000000"/>
              </w:rPr>
            </w:pPr>
            <w:r>
              <w:rPr>
                <w:rFonts w:ascii="黑体" w:eastAsia="黑体" w:hAnsi="黑体" w:hint="eastAsia"/>
                <w:b/>
                <w:bCs/>
                <w:iCs/>
                <w:color w:val="000000"/>
              </w:rPr>
              <w:t>《</w:t>
            </w:r>
            <w:r w:rsidRPr="00B72A79">
              <w:rPr>
                <w:rFonts w:ascii="黑体" w:eastAsia="黑体" w:hAnsi="黑体" w:hint="eastAsia"/>
                <w:b/>
                <w:bCs/>
                <w:iCs/>
                <w:color w:val="000000"/>
              </w:rPr>
              <w:t>中国经营报</w:t>
            </w:r>
            <w:r>
              <w:rPr>
                <w:rFonts w:ascii="黑体" w:eastAsia="黑体" w:hAnsi="黑体" w:hint="eastAsia"/>
                <w:b/>
                <w:bCs/>
                <w:iCs/>
                <w:color w:val="000000"/>
              </w:rPr>
              <w:t>》</w:t>
            </w:r>
            <w:r w:rsidR="00F133DB">
              <w:rPr>
                <w:rFonts w:ascii="黑体" w:eastAsia="黑体" w:hAnsi="黑体"/>
                <w:b/>
                <w:bCs/>
                <w:iCs/>
                <w:color w:val="000000"/>
              </w:rPr>
              <w:t>记者</w:t>
            </w:r>
            <w:r w:rsidR="00F720E7">
              <w:rPr>
                <w:rFonts w:ascii="黑体" w:eastAsia="黑体" w:hAnsi="黑体" w:hint="eastAsia"/>
                <w:b/>
              </w:rPr>
              <w:t>采访</w:t>
            </w:r>
            <w:r>
              <w:rPr>
                <w:rFonts w:ascii="黑体" w:eastAsia="黑体" w:hAnsi="黑体" w:hint="eastAsia"/>
                <w:b/>
              </w:rPr>
              <w:t>问答内容</w:t>
            </w:r>
            <w:r w:rsidR="00F133DB">
              <w:rPr>
                <w:rFonts w:ascii="黑体" w:eastAsia="黑体" w:hAnsi="黑体" w:hint="eastAsia"/>
                <w:b/>
              </w:rPr>
              <w:t>如下</w:t>
            </w:r>
            <w:r w:rsidR="00844F5C" w:rsidRPr="00650EFF">
              <w:rPr>
                <w:rFonts w:ascii="黑体" w:eastAsia="黑体" w:hAnsi="黑体" w:hint="eastAsia"/>
                <w:b/>
              </w:rPr>
              <w:t>：</w:t>
            </w:r>
          </w:p>
          <w:p w:rsidR="00B1695A" w:rsidRPr="00650EFF" w:rsidRDefault="00650EFF" w:rsidP="00DC7208">
            <w:pPr>
              <w:tabs>
                <w:tab w:val="left" w:pos="495"/>
                <w:tab w:val="left" w:pos="1025"/>
              </w:tabs>
              <w:overflowPunct w:val="0"/>
              <w:autoSpaceDE w:val="0"/>
              <w:autoSpaceDN w:val="0"/>
              <w:snapToGrid w:val="0"/>
              <w:spacing w:line="360" w:lineRule="auto"/>
              <w:ind w:firstLineChars="200" w:firstLine="482"/>
              <w:rPr>
                <w:rFonts w:ascii="黑体" w:eastAsia="黑体" w:hAnsi="黑体" w:cs="宋体"/>
                <w:b/>
                <w:bCs/>
                <w:color w:val="000000"/>
                <w:kern w:val="0"/>
                <w:sz w:val="24"/>
                <w:lang w:eastAsia="zh-TW"/>
              </w:rPr>
            </w:pPr>
            <w:r w:rsidRPr="00650EFF">
              <w:rPr>
                <w:rFonts w:ascii="黑体" w:eastAsia="黑体" w:hAnsi="黑体" w:cs="宋体" w:hint="eastAsia"/>
                <w:b/>
                <w:bCs/>
                <w:color w:val="000000"/>
                <w:kern w:val="0"/>
                <w:sz w:val="24"/>
              </w:rPr>
              <w:t>1</w:t>
            </w:r>
            <w:r w:rsidR="00B1695A" w:rsidRPr="00650EFF">
              <w:rPr>
                <w:rFonts w:ascii="黑体" w:eastAsia="黑体" w:hAnsi="黑体" w:cs="宋体" w:hint="eastAsia"/>
                <w:b/>
                <w:bCs/>
                <w:color w:val="000000"/>
                <w:kern w:val="0"/>
                <w:sz w:val="24"/>
              </w:rPr>
              <w:t>、</w:t>
            </w:r>
            <w:r w:rsidR="00D66C6A" w:rsidRPr="00D66C6A">
              <w:rPr>
                <w:rFonts w:ascii="黑体" w:eastAsia="黑体" w:hAnsi="黑体" w:cs="宋体" w:hint="eastAsia"/>
                <w:b/>
                <w:bCs/>
                <w:color w:val="000000"/>
                <w:kern w:val="0"/>
                <w:sz w:val="24"/>
              </w:rPr>
              <w:t>近日，</w:t>
            </w:r>
            <w:proofErr w:type="gramStart"/>
            <w:r w:rsidR="00D66C6A" w:rsidRPr="00D66C6A">
              <w:rPr>
                <w:rFonts w:ascii="黑体" w:eastAsia="黑体" w:hAnsi="黑体" w:cs="宋体" w:hint="eastAsia"/>
                <w:b/>
                <w:bCs/>
                <w:color w:val="000000"/>
                <w:kern w:val="0"/>
                <w:sz w:val="24"/>
              </w:rPr>
              <w:t>宇信科技</w:t>
            </w:r>
            <w:proofErr w:type="gramEnd"/>
            <w:r w:rsidR="00D66C6A" w:rsidRPr="00D66C6A">
              <w:rPr>
                <w:rFonts w:ascii="黑体" w:eastAsia="黑体" w:hAnsi="黑体" w:cs="宋体" w:hint="eastAsia"/>
                <w:b/>
                <w:bCs/>
                <w:color w:val="000000"/>
                <w:kern w:val="0"/>
                <w:sz w:val="24"/>
              </w:rPr>
              <w:t>公告拟定增募资15亿元主要用于面向中小</w:t>
            </w:r>
            <w:proofErr w:type="gramStart"/>
            <w:r w:rsidR="00D66C6A" w:rsidRPr="00D66C6A">
              <w:rPr>
                <w:rFonts w:ascii="黑体" w:eastAsia="黑体" w:hAnsi="黑体" w:cs="宋体" w:hint="eastAsia"/>
                <w:b/>
                <w:bCs/>
                <w:color w:val="000000"/>
                <w:kern w:val="0"/>
                <w:sz w:val="24"/>
              </w:rPr>
              <w:t>微金融</w:t>
            </w:r>
            <w:proofErr w:type="gramEnd"/>
            <w:r w:rsidR="00D66C6A" w:rsidRPr="00D66C6A">
              <w:rPr>
                <w:rFonts w:ascii="黑体" w:eastAsia="黑体" w:hAnsi="黑体" w:cs="宋体" w:hint="eastAsia"/>
                <w:b/>
                <w:bCs/>
                <w:color w:val="000000"/>
                <w:kern w:val="0"/>
                <w:sz w:val="24"/>
              </w:rPr>
              <w:t>机构的在线金融平台建设项目、基于人工智能技术的智能分析及应用平台建设项目和全面风险与价值管理项目，将提升创新运营业务收入在整体收入的比例。根据公司半年报，截至今年上半年归属于上市公司股东的净资产为19.30亿元，募资金额占募集前净资产比重的77.72%。</w:t>
            </w:r>
            <w:proofErr w:type="gramStart"/>
            <w:r w:rsidR="00D66C6A" w:rsidRPr="00D66C6A">
              <w:rPr>
                <w:rFonts w:ascii="黑体" w:eastAsia="黑体" w:hAnsi="黑体" w:cs="宋体" w:hint="eastAsia"/>
                <w:b/>
                <w:bCs/>
                <w:color w:val="000000"/>
                <w:kern w:val="0"/>
                <w:sz w:val="24"/>
              </w:rPr>
              <w:t>虽然宇信</w:t>
            </w:r>
            <w:proofErr w:type="gramEnd"/>
            <w:r w:rsidR="00D66C6A" w:rsidRPr="00D66C6A">
              <w:rPr>
                <w:rFonts w:ascii="黑体" w:eastAsia="黑体" w:hAnsi="黑体" w:cs="宋体" w:hint="eastAsia"/>
                <w:b/>
                <w:bCs/>
                <w:color w:val="000000"/>
                <w:kern w:val="0"/>
                <w:sz w:val="24"/>
              </w:rPr>
              <w:t>科技软件开发及服务收入目前</w:t>
            </w:r>
            <w:proofErr w:type="gramStart"/>
            <w:r w:rsidR="00D66C6A" w:rsidRPr="00D66C6A">
              <w:rPr>
                <w:rFonts w:ascii="黑体" w:eastAsia="黑体" w:hAnsi="黑体" w:cs="宋体" w:hint="eastAsia"/>
                <w:b/>
                <w:bCs/>
                <w:color w:val="000000"/>
                <w:kern w:val="0"/>
                <w:sz w:val="24"/>
              </w:rPr>
              <w:t>仍贡献近</w:t>
            </w:r>
            <w:proofErr w:type="gramEnd"/>
            <w:r w:rsidR="00D66C6A" w:rsidRPr="00D66C6A">
              <w:rPr>
                <w:rFonts w:ascii="黑体" w:eastAsia="黑体" w:hAnsi="黑体" w:cs="宋体" w:hint="eastAsia"/>
                <w:b/>
                <w:bCs/>
                <w:color w:val="000000"/>
                <w:kern w:val="0"/>
                <w:sz w:val="24"/>
              </w:rPr>
              <w:t>八成营收，但该项投资完成后是否会改变公司现有业务结构，创新运营业务成为公司未来的盈利重点？如此巨额投资是否过于冒险？</w:t>
            </w:r>
          </w:p>
          <w:p w:rsidR="00F720E7" w:rsidRPr="00F720E7" w:rsidRDefault="00484293" w:rsidP="00F720E7">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F720E7" w:rsidRPr="00F720E7">
              <w:rPr>
                <w:rFonts w:asciiTheme="minorEastAsia" w:eastAsiaTheme="minorEastAsia" w:hAnsiTheme="minorEastAsia" w:cs="宋体" w:hint="eastAsia"/>
                <w:bCs/>
                <w:color w:val="000000"/>
                <w:kern w:val="0"/>
                <w:sz w:val="24"/>
              </w:rPr>
              <w:t>创新运营业务是公司基于金融科技的发展趋势，从客户的实际需求出发，结合自身在行业内深耕多年的各项能力和资源优势，与客户联合经营、共赢互利的合作模式。创新运营业务引领了公司在金融科技时代转型的发展战略。</w:t>
            </w:r>
          </w:p>
          <w:p w:rsidR="00F720E7" w:rsidRPr="00F720E7" w:rsidRDefault="00F720E7" w:rsidP="00F720E7">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F720E7">
              <w:rPr>
                <w:rFonts w:asciiTheme="minorEastAsia" w:eastAsiaTheme="minorEastAsia" w:hAnsiTheme="minorEastAsia" w:cs="宋体" w:hint="eastAsia"/>
                <w:bCs/>
                <w:color w:val="000000"/>
                <w:kern w:val="0"/>
                <w:sz w:val="24"/>
              </w:rPr>
              <w:lastRenderedPageBreak/>
              <w:t>目前公司的创新业务收入贡献主要来自两个方面：一是网</w:t>
            </w:r>
            <w:proofErr w:type="gramStart"/>
            <w:r w:rsidRPr="00F720E7">
              <w:rPr>
                <w:rFonts w:asciiTheme="minorEastAsia" w:eastAsiaTheme="minorEastAsia" w:hAnsiTheme="minorEastAsia" w:cs="宋体" w:hint="eastAsia"/>
                <w:bCs/>
                <w:color w:val="000000"/>
                <w:kern w:val="0"/>
                <w:sz w:val="24"/>
              </w:rPr>
              <w:t>贷运</w:t>
            </w:r>
            <w:proofErr w:type="gramEnd"/>
            <w:r w:rsidRPr="00F720E7">
              <w:rPr>
                <w:rFonts w:asciiTheme="minorEastAsia" w:eastAsiaTheme="minorEastAsia" w:hAnsiTheme="minorEastAsia" w:cs="宋体" w:hint="eastAsia"/>
                <w:bCs/>
                <w:color w:val="000000"/>
                <w:kern w:val="0"/>
                <w:sz w:val="24"/>
              </w:rPr>
              <w:t>营平台。该平台是利用公司自主研发的基于分布式架构和</w:t>
            </w:r>
            <w:proofErr w:type="gramStart"/>
            <w:r w:rsidRPr="00F720E7">
              <w:rPr>
                <w:rFonts w:asciiTheme="minorEastAsia" w:eastAsiaTheme="minorEastAsia" w:hAnsiTheme="minorEastAsia" w:cs="宋体" w:hint="eastAsia"/>
                <w:bCs/>
                <w:color w:val="000000"/>
                <w:kern w:val="0"/>
                <w:sz w:val="24"/>
              </w:rPr>
              <w:t>微服务</w:t>
            </w:r>
            <w:proofErr w:type="gramEnd"/>
            <w:r w:rsidRPr="00F720E7">
              <w:rPr>
                <w:rFonts w:asciiTheme="minorEastAsia" w:eastAsiaTheme="minorEastAsia" w:hAnsiTheme="minorEastAsia" w:cs="宋体" w:hint="eastAsia"/>
                <w:bCs/>
                <w:color w:val="000000"/>
                <w:kern w:val="0"/>
                <w:sz w:val="24"/>
              </w:rPr>
              <w:t>体系的产品，由公司和客户共同运营的金融生态平台。在去年实现业务突破后，2020上半年继续发力，新增两家客户成功</w:t>
            </w:r>
            <w:proofErr w:type="gramStart"/>
            <w:r w:rsidRPr="00F720E7">
              <w:rPr>
                <w:rFonts w:asciiTheme="minorEastAsia" w:eastAsiaTheme="minorEastAsia" w:hAnsiTheme="minorEastAsia" w:cs="宋体" w:hint="eastAsia"/>
                <w:bCs/>
                <w:color w:val="000000"/>
                <w:kern w:val="0"/>
                <w:sz w:val="24"/>
              </w:rPr>
              <w:t>上线且</w:t>
            </w:r>
            <w:proofErr w:type="gramEnd"/>
            <w:r w:rsidRPr="00F720E7">
              <w:rPr>
                <w:rFonts w:asciiTheme="minorEastAsia" w:eastAsiaTheme="minorEastAsia" w:hAnsiTheme="minorEastAsia" w:cs="宋体" w:hint="eastAsia"/>
                <w:bCs/>
                <w:color w:val="000000"/>
                <w:kern w:val="0"/>
                <w:sz w:val="24"/>
              </w:rPr>
              <w:t>已开始业务试运营。该平台具有“上线快、可扩展、好运维”等特点，并采用“先盈利再付费”等多种合作模式，能够有效帮助客户实现零投入、快速上线、快速做大零售资产规模，显著降低贷款不良率，增长收入和利润的业绩目标。公司在既有客户的零售转型战略实施过程中，也利用网</w:t>
            </w:r>
            <w:proofErr w:type="gramStart"/>
            <w:r w:rsidRPr="00F720E7">
              <w:rPr>
                <w:rFonts w:asciiTheme="minorEastAsia" w:eastAsiaTheme="minorEastAsia" w:hAnsiTheme="minorEastAsia" w:cs="宋体" w:hint="eastAsia"/>
                <w:bCs/>
                <w:color w:val="000000"/>
                <w:kern w:val="0"/>
                <w:sz w:val="24"/>
              </w:rPr>
              <w:t>贷运</w:t>
            </w:r>
            <w:proofErr w:type="gramEnd"/>
            <w:r w:rsidRPr="00F720E7">
              <w:rPr>
                <w:rFonts w:asciiTheme="minorEastAsia" w:eastAsiaTheme="minorEastAsia" w:hAnsiTheme="minorEastAsia" w:cs="宋体" w:hint="eastAsia"/>
                <w:bCs/>
                <w:color w:val="000000"/>
                <w:kern w:val="0"/>
                <w:sz w:val="24"/>
              </w:rPr>
              <w:t>营抓手在横向拓展业务机会。银行有非常多的应用场景，相对于搭建独立的运营平台，如果可以跟上述提到</w:t>
            </w:r>
            <w:proofErr w:type="gramStart"/>
            <w:r w:rsidRPr="00F720E7">
              <w:rPr>
                <w:rFonts w:asciiTheme="minorEastAsia" w:eastAsiaTheme="minorEastAsia" w:hAnsiTheme="minorEastAsia" w:cs="宋体" w:hint="eastAsia"/>
                <w:bCs/>
                <w:color w:val="000000"/>
                <w:kern w:val="0"/>
                <w:sz w:val="24"/>
              </w:rPr>
              <w:t>的网贷生态</w:t>
            </w:r>
            <w:proofErr w:type="gramEnd"/>
            <w:r w:rsidRPr="00F720E7">
              <w:rPr>
                <w:rFonts w:asciiTheme="minorEastAsia" w:eastAsiaTheme="minorEastAsia" w:hAnsiTheme="minorEastAsia" w:cs="宋体" w:hint="eastAsia"/>
                <w:bCs/>
                <w:color w:val="000000"/>
                <w:kern w:val="0"/>
                <w:sz w:val="24"/>
              </w:rPr>
              <w:t>结合起来，预计未来创新运营会产生更多贡献。二是以金融</w:t>
            </w:r>
            <w:proofErr w:type="gramStart"/>
            <w:r w:rsidRPr="00F720E7">
              <w:rPr>
                <w:rFonts w:asciiTheme="minorEastAsia" w:eastAsiaTheme="minorEastAsia" w:hAnsiTheme="minorEastAsia" w:cs="宋体" w:hint="eastAsia"/>
                <w:bCs/>
                <w:color w:val="000000"/>
                <w:kern w:val="0"/>
                <w:sz w:val="24"/>
              </w:rPr>
              <w:t>云服务</w:t>
            </w:r>
            <w:proofErr w:type="gramEnd"/>
            <w:r w:rsidRPr="00F720E7">
              <w:rPr>
                <w:rFonts w:asciiTheme="minorEastAsia" w:eastAsiaTheme="minorEastAsia" w:hAnsiTheme="minorEastAsia" w:cs="宋体" w:hint="eastAsia"/>
                <w:bCs/>
                <w:color w:val="000000"/>
                <w:kern w:val="0"/>
                <w:sz w:val="24"/>
              </w:rPr>
              <w:t>为载体的合作运营模式，这也是公司未来转型的一个重要组成部分。</w:t>
            </w:r>
          </w:p>
          <w:p w:rsidR="004E713D" w:rsidRDefault="00F720E7" w:rsidP="003912FE">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F720E7">
              <w:rPr>
                <w:rFonts w:asciiTheme="minorEastAsia" w:eastAsiaTheme="minorEastAsia" w:hAnsiTheme="minorEastAsia" w:cs="宋体" w:hint="eastAsia"/>
                <w:bCs/>
                <w:color w:val="000000"/>
                <w:kern w:val="0"/>
                <w:sz w:val="24"/>
              </w:rPr>
              <w:t>公司利用网</w:t>
            </w:r>
            <w:proofErr w:type="gramStart"/>
            <w:r w:rsidRPr="00F720E7">
              <w:rPr>
                <w:rFonts w:asciiTheme="minorEastAsia" w:eastAsiaTheme="minorEastAsia" w:hAnsiTheme="minorEastAsia" w:cs="宋体" w:hint="eastAsia"/>
                <w:bCs/>
                <w:color w:val="000000"/>
                <w:kern w:val="0"/>
                <w:sz w:val="24"/>
              </w:rPr>
              <w:t>贷运</w:t>
            </w:r>
            <w:proofErr w:type="gramEnd"/>
            <w:r w:rsidRPr="00F720E7">
              <w:rPr>
                <w:rFonts w:asciiTheme="minorEastAsia" w:eastAsiaTheme="minorEastAsia" w:hAnsiTheme="minorEastAsia" w:cs="宋体" w:hint="eastAsia"/>
                <w:bCs/>
                <w:color w:val="000000"/>
                <w:kern w:val="0"/>
                <w:sz w:val="24"/>
              </w:rPr>
              <w:t>营作为切入点，利用金融科技能力赋能中小银行的零售转型业务。为了更好地拓展在线零售业务的机会，公司计划进一步投入研发，升级在线金融平台，优化</w:t>
            </w:r>
            <w:proofErr w:type="gramStart"/>
            <w:r w:rsidRPr="00F720E7">
              <w:rPr>
                <w:rFonts w:asciiTheme="minorEastAsia" w:eastAsiaTheme="minorEastAsia" w:hAnsiTheme="minorEastAsia" w:cs="宋体" w:hint="eastAsia"/>
                <w:bCs/>
                <w:color w:val="000000"/>
                <w:kern w:val="0"/>
                <w:sz w:val="24"/>
              </w:rPr>
              <w:t>现有网贷平台</w:t>
            </w:r>
            <w:proofErr w:type="gramEnd"/>
            <w:r w:rsidRPr="00F720E7">
              <w:rPr>
                <w:rFonts w:asciiTheme="minorEastAsia" w:eastAsiaTheme="minorEastAsia" w:hAnsiTheme="minorEastAsia" w:cs="宋体" w:hint="eastAsia"/>
                <w:bCs/>
                <w:color w:val="000000"/>
                <w:kern w:val="0"/>
                <w:sz w:val="24"/>
              </w:rPr>
              <w:t>的业务支持能力，同时横向拓展平台的其它功能，整合包括人工智能、大数据分析、风险控制管理等在内的前沿技术，使其成为综合能力更强大的在线金融平台，更好地拓展平台的业务范围。</w:t>
            </w:r>
            <w:bookmarkStart w:id="0" w:name="_GoBack"/>
            <w:bookmarkEnd w:id="0"/>
            <w:r w:rsidRPr="00F720E7">
              <w:rPr>
                <w:rFonts w:asciiTheme="minorEastAsia" w:eastAsiaTheme="minorEastAsia" w:hAnsiTheme="minorEastAsia" w:cs="宋体" w:hint="eastAsia"/>
                <w:bCs/>
                <w:color w:val="000000"/>
                <w:kern w:val="0"/>
                <w:sz w:val="24"/>
              </w:rPr>
              <w:t>创新运营业务毛利率水平较高。尤其疫情期间，受疫情影响较小、毛利率较高、快速增长且收入占比提高的创新运营业务帮助，公司整体毛利率有所提升，整体经营结构也得到了改善。公司计划通过创新运营业务实现战略转型，提升创新运营业务对营业利润的贡献，占比达到20</w:t>
            </w:r>
            <w:r w:rsidR="00C40C78">
              <w:rPr>
                <w:rFonts w:asciiTheme="minorEastAsia" w:eastAsiaTheme="minorEastAsia" w:hAnsiTheme="minorEastAsia" w:cs="宋体" w:hint="eastAsia"/>
                <w:bCs/>
                <w:color w:val="000000"/>
                <w:kern w:val="0"/>
                <w:sz w:val="24"/>
              </w:rPr>
              <w:t>%</w:t>
            </w:r>
            <w:r w:rsidRPr="00F720E7">
              <w:rPr>
                <w:rFonts w:asciiTheme="minorEastAsia" w:eastAsiaTheme="minorEastAsia" w:hAnsiTheme="minorEastAsia" w:cs="宋体" w:hint="eastAsia"/>
                <w:bCs/>
                <w:color w:val="000000"/>
                <w:kern w:val="0"/>
                <w:sz w:val="24"/>
              </w:rPr>
              <w:t>-30%。新的利润构成能有效地提升公司的运营效率、业务质量、和利润率。虽然投资金额比较大，但是由于该项目是基于现有的基础进一步深化和拓展平台能力，基于客户的部分需求而进行的研发投入，所以风险可控。</w:t>
            </w:r>
          </w:p>
          <w:p w:rsidR="00650EFF" w:rsidRDefault="00650EFF"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650EFF" w:rsidRDefault="00650EFF" w:rsidP="00DC7208">
            <w:pPr>
              <w:tabs>
                <w:tab w:val="left" w:pos="495"/>
                <w:tab w:val="left" w:pos="1025"/>
              </w:tabs>
              <w:overflowPunct w:val="0"/>
              <w:autoSpaceDE w:val="0"/>
              <w:autoSpaceDN w:val="0"/>
              <w:snapToGrid w:val="0"/>
              <w:spacing w:line="360" w:lineRule="auto"/>
              <w:ind w:firstLineChars="200" w:firstLine="482"/>
              <w:rPr>
                <w:rFonts w:ascii="黑体" w:eastAsia="黑体" w:hAnsi="黑体" w:cs="宋体"/>
                <w:b/>
                <w:bCs/>
                <w:color w:val="000000"/>
                <w:kern w:val="0"/>
                <w:sz w:val="24"/>
                <w:lang w:eastAsia="zh-TW"/>
              </w:rPr>
            </w:pPr>
            <w:r w:rsidRPr="00650EFF">
              <w:rPr>
                <w:rFonts w:ascii="黑体" w:eastAsia="黑体" w:hAnsi="黑体" w:cs="宋体" w:hint="eastAsia"/>
                <w:b/>
                <w:bCs/>
                <w:color w:val="000000"/>
                <w:kern w:val="0"/>
                <w:sz w:val="24"/>
              </w:rPr>
              <w:t>2</w:t>
            </w:r>
            <w:r w:rsidR="00B1695A" w:rsidRPr="00650EFF">
              <w:rPr>
                <w:rFonts w:ascii="黑体" w:eastAsia="黑体" w:hAnsi="黑体" w:cs="宋体" w:hint="eastAsia"/>
                <w:b/>
                <w:bCs/>
                <w:color w:val="000000"/>
                <w:kern w:val="0"/>
                <w:sz w:val="24"/>
              </w:rPr>
              <w:t>、</w:t>
            </w:r>
            <w:r w:rsidR="00F720E7" w:rsidRPr="00F720E7">
              <w:rPr>
                <w:rFonts w:ascii="黑体" w:eastAsia="黑体" w:hAnsi="黑体" w:cs="宋体" w:hint="eastAsia"/>
                <w:b/>
                <w:bCs/>
                <w:color w:val="000000"/>
                <w:kern w:val="0"/>
                <w:sz w:val="24"/>
              </w:rPr>
              <w:t>目前公司创新运营业务主要面临哪些竞争对手？公司的传统优势是在金融IT领域，目前转型创新运营业务公司在该项业务有</w:t>
            </w:r>
            <w:proofErr w:type="gramStart"/>
            <w:r w:rsidR="00F720E7" w:rsidRPr="00F720E7">
              <w:rPr>
                <w:rFonts w:ascii="黑体" w:eastAsia="黑体" w:hAnsi="黑体" w:cs="宋体" w:hint="eastAsia"/>
                <w:b/>
                <w:bCs/>
                <w:color w:val="000000"/>
                <w:kern w:val="0"/>
                <w:sz w:val="24"/>
              </w:rPr>
              <w:t>何基础</w:t>
            </w:r>
            <w:proofErr w:type="gramEnd"/>
            <w:r w:rsidR="00F720E7" w:rsidRPr="00F720E7">
              <w:rPr>
                <w:rFonts w:ascii="黑体" w:eastAsia="黑体" w:hAnsi="黑体" w:cs="宋体" w:hint="eastAsia"/>
                <w:b/>
                <w:bCs/>
                <w:color w:val="000000"/>
                <w:kern w:val="0"/>
                <w:sz w:val="24"/>
              </w:rPr>
              <w:t>和积累？面临新的竞争对手，公司的竞争优劣势是什么？</w:t>
            </w:r>
          </w:p>
          <w:p w:rsidR="004E713D" w:rsidRDefault="00085386"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lang w:eastAsia="zh-TW"/>
              </w:rPr>
            </w:pPr>
            <w:r>
              <w:rPr>
                <w:rFonts w:asciiTheme="minorEastAsia" w:eastAsiaTheme="minorEastAsia" w:hAnsiTheme="minorEastAsia" w:cs="宋体" w:hint="eastAsia"/>
                <w:bCs/>
                <w:color w:val="000000"/>
                <w:kern w:val="0"/>
                <w:sz w:val="24"/>
              </w:rPr>
              <w:t>回复：</w:t>
            </w:r>
            <w:r w:rsidR="00E034DC" w:rsidRPr="00E034DC">
              <w:rPr>
                <w:rFonts w:asciiTheme="minorEastAsia" w:eastAsiaTheme="minorEastAsia" w:hAnsiTheme="minorEastAsia" w:cs="宋体" w:hint="eastAsia"/>
                <w:bCs/>
                <w:color w:val="000000"/>
                <w:kern w:val="0"/>
                <w:sz w:val="24"/>
              </w:rPr>
              <w:t>运营类业务是以</w:t>
            </w:r>
            <w:r w:rsidR="00347EB4">
              <w:rPr>
                <w:rFonts w:asciiTheme="minorEastAsia" w:eastAsiaTheme="minorEastAsia" w:hAnsiTheme="minorEastAsia" w:cs="宋体" w:hint="eastAsia"/>
                <w:bCs/>
                <w:color w:val="000000"/>
                <w:kern w:val="0"/>
                <w:sz w:val="24"/>
              </w:rPr>
              <w:t>IT</w:t>
            </w:r>
            <w:r w:rsidR="00E034DC" w:rsidRPr="00E034DC">
              <w:rPr>
                <w:rFonts w:asciiTheme="minorEastAsia" w:eastAsiaTheme="minorEastAsia" w:hAnsiTheme="minorEastAsia" w:cs="宋体" w:hint="eastAsia"/>
                <w:bCs/>
                <w:color w:val="000000"/>
                <w:kern w:val="0"/>
                <w:sz w:val="24"/>
              </w:rPr>
              <w:t>系统建设为切入，整合各方面的能力，与客户联合经营，帮助客户做业务转型。这其中IT系统建设和维护是基本必备能力，但更重要的是团队对业务场景各个环节的熟悉和理解程度，因此业务能力是差异化因素。公司的网</w:t>
            </w:r>
            <w:proofErr w:type="gramStart"/>
            <w:r w:rsidR="00E034DC" w:rsidRPr="00E034DC">
              <w:rPr>
                <w:rFonts w:asciiTheme="minorEastAsia" w:eastAsiaTheme="minorEastAsia" w:hAnsiTheme="minorEastAsia" w:cs="宋体" w:hint="eastAsia"/>
                <w:bCs/>
                <w:color w:val="000000"/>
                <w:kern w:val="0"/>
                <w:sz w:val="24"/>
              </w:rPr>
              <w:t>贷运</w:t>
            </w:r>
            <w:proofErr w:type="gramEnd"/>
            <w:r w:rsidR="00E034DC" w:rsidRPr="00E034DC">
              <w:rPr>
                <w:rFonts w:asciiTheme="minorEastAsia" w:eastAsiaTheme="minorEastAsia" w:hAnsiTheme="minorEastAsia" w:cs="宋体" w:hint="eastAsia"/>
                <w:bCs/>
                <w:color w:val="000000"/>
                <w:kern w:val="0"/>
                <w:sz w:val="24"/>
              </w:rPr>
              <w:t>营业务也是基于15年的信贷系统</w:t>
            </w:r>
            <w:r w:rsidR="00347EB4">
              <w:rPr>
                <w:rFonts w:asciiTheme="minorEastAsia" w:eastAsiaTheme="minorEastAsia" w:hAnsiTheme="minorEastAsia" w:cs="宋体" w:hint="eastAsia"/>
                <w:bCs/>
                <w:color w:val="000000"/>
                <w:kern w:val="0"/>
                <w:sz w:val="24"/>
              </w:rPr>
              <w:t>IT</w:t>
            </w:r>
            <w:r w:rsidR="00E034DC" w:rsidRPr="00E034DC">
              <w:rPr>
                <w:rFonts w:asciiTheme="minorEastAsia" w:eastAsiaTheme="minorEastAsia" w:hAnsiTheme="minorEastAsia" w:cs="宋体" w:hint="eastAsia"/>
                <w:bCs/>
                <w:color w:val="000000"/>
                <w:kern w:val="0"/>
                <w:sz w:val="24"/>
              </w:rPr>
              <w:t>咨询和建设经验发展而来的。截至目前，公司服务了超过250家金融客户，落地超过300个信贷IT系统案例，并连续多年位列中国信贷管理解决方案市场第</w:t>
            </w:r>
            <w:r w:rsidR="0001591B">
              <w:rPr>
                <w:rFonts w:asciiTheme="minorEastAsia" w:eastAsiaTheme="minorEastAsia" w:hAnsiTheme="minorEastAsia" w:cs="宋体" w:hint="eastAsia"/>
                <w:bCs/>
                <w:color w:val="000000"/>
                <w:kern w:val="0"/>
                <w:sz w:val="24"/>
              </w:rPr>
              <w:t>一</w:t>
            </w:r>
            <w:r w:rsidR="00E034DC" w:rsidRPr="00E034DC">
              <w:rPr>
                <w:rFonts w:asciiTheme="minorEastAsia" w:eastAsiaTheme="minorEastAsia" w:hAnsiTheme="minorEastAsia" w:cs="宋体" w:hint="eastAsia"/>
                <w:bCs/>
                <w:color w:val="000000"/>
                <w:kern w:val="0"/>
                <w:sz w:val="24"/>
              </w:rPr>
              <w:t>（根据行业第三方研究机构</w:t>
            </w:r>
            <w:r w:rsidR="0001591B">
              <w:rPr>
                <w:rFonts w:asciiTheme="minorEastAsia" w:eastAsiaTheme="minorEastAsia" w:hAnsiTheme="minorEastAsia" w:cs="宋体" w:hint="eastAsia"/>
                <w:bCs/>
                <w:color w:val="000000"/>
                <w:kern w:val="0"/>
                <w:sz w:val="24"/>
              </w:rPr>
              <w:t>IDC</w:t>
            </w:r>
            <w:r w:rsidR="00E034DC" w:rsidRPr="00E034DC">
              <w:rPr>
                <w:rFonts w:asciiTheme="minorEastAsia" w:eastAsiaTheme="minorEastAsia" w:hAnsiTheme="minorEastAsia" w:cs="宋体" w:hint="eastAsia"/>
                <w:bCs/>
                <w:color w:val="000000"/>
                <w:kern w:val="0"/>
                <w:sz w:val="24"/>
              </w:rPr>
              <w:t>统计报告），对客户信贷场景的业务需求和痛点有比较深入的理解。</w:t>
            </w:r>
          </w:p>
          <w:p w:rsidR="00650EFF" w:rsidRPr="00650EFF" w:rsidRDefault="00650EFF" w:rsidP="00650EFF">
            <w:pPr>
              <w:tabs>
                <w:tab w:val="left" w:pos="495"/>
                <w:tab w:val="left" w:pos="1025"/>
              </w:tabs>
              <w:overflowPunct w:val="0"/>
              <w:autoSpaceDE w:val="0"/>
              <w:autoSpaceDN w:val="0"/>
              <w:snapToGrid w:val="0"/>
              <w:spacing w:line="360" w:lineRule="auto"/>
              <w:ind w:firstLineChars="200" w:firstLine="482"/>
              <w:rPr>
                <w:rFonts w:ascii="黑体" w:eastAsia="黑体" w:hAnsi="黑体" w:cs="宋体"/>
                <w:b/>
                <w:bCs/>
                <w:color w:val="000000"/>
                <w:kern w:val="0"/>
                <w:sz w:val="24"/>
              </w:rPr>
            </w:pPr>
          </w:p>
          <w:p w:rsidR="00B1695A" w:rsidRPr="00650EFF" w:rsidRDefault="00650EFF" w:rsidP="00650EFF">
            <w:pPr>
              <w:tabs>
                <w:tab w:val="left" w:pos="495"/>
                <w:tab w:val="left" w:pos="1025"/>
              </w:tabs>
              <w:overflowPunct w:val="0"/>
              <w:autoSpaceDE w:val="0"/>
              <w:autoSpaceDN w:val="0"/>
              <w:snapToGrid w:val="0"/>
              <w:spacing w:line="360" w:lineRule="auto"/>
              <w:ind w:firstLineChars="200" w:firstLine="482"/>
              <w:rPr>
                <w:rFonts w:ascii="黑体" w:eastAsia="黑体" w:hAnsi="黑体" w:cs="宋体"/>
                <w:b/>
                <w:bCs/>
                <w:color w:val="000000"/>
                <w:kern w:val="0"/>
                <w:sz w:val="24"/>
                <w:lang w:eastAsia="zh-TW"/>
              </w:rPr>
            </w:pPr>
            <w:r w:rsidRPr="00650EFF">
              <w:rPr>
                <w:rFonts w:ascii="黑体" w:eastAsia="黑体" w:hAnsi="黑体" w:cs="宋体"/>
                <w:b/>
                <w:bCs/>
                <w:color w:val="000000"/>
                <w:kern w:val="0"/>
                <w:sz w:val="24"/>
              </w:rPr>
              <w:t>3</w:t>
            </w:r>
            <w:r w:rsidR="00B1695A" w:rsidRPr="00650EFF">
              <w:rPr>
                <w:rFonts w:ascii="黑体" w:eastAsia="黑体" w:hAnsi="黑体" w:cs="宋体" w:hint="eastAsia"/>
                <w:b/>
                <w:bCs/>
                <w:color w:val="000000"/>
                <w:kern w:val="0"/>
                <w:sz w:val="24"/>
              </w:rPr>
              <w:t>、</w:t>
            </w:r>
            <w:r w:rsidR="00E034DC" w:rsidRPr="00E034DC">
              <w:rPr>
                <w:rFonts w:ascii="黑体" w:eastAsia="黑体" w:hAnsi="黑体" w:cs="宋体" w:hint="eastAsia"/>
                <w:b/>
                <w:bCs/>
                <w:color w:val="000000"/>
                <w:kern w:val="0"/>
                <w:sz w:val="24"/>
              </w:rPr>
              <w:t>今年上半年创新运营业务大幅增长164.63%，毛利率达到78.31%，推动公司整体毛利率提升至36.48%。不过，2019年末，该项业务的毛利率达到84.16%请问毛利率下滑的原因是什么？目前该业务服务的客户数量有多少？交易量前5位的客户是哪些？</w:t>
            </w:r>
          </w:p>
          <w:p w:rsidR="00E034DC" w:rsidRPr="00E034DC" w:rsidRDefault="00085386" w:rsidP="00E034D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E034DC">
              <w:rPr>
                <w:rFonts w:asciiTheme="minorEastAsia" w:eastAsiaTheme="minorEastAsia" w:hAnsiTheme="minorEastAsia" w:cs="宋体" w:hint="eastAsia"/>
                <w:bCs/>
                <w:color w:val="000000"/>
                <w:kern w:val="0"/>
                <w:sz w:val="24"/>
              </w:rPr>
              <w:t>：</w:t>
            </w:r>
            <w:r w:rsidR="00E034DC" w:rsidRPr="00E034DC">
              <w:rPr>
                <w:rFonts w:asciiTheme="minorEastAsia" w:eastAsiaTheme="minorEastAsia" w:hAnsiTheme="minorEastAsia" w:cs="宋体" w:hint="eastAsia"/>
                <w:bCs/>
                <w:color w:val="000000"/>
                <w:kern w:val="0"/>
                <w:sz w:val="24"/>
              </w:rPr>
              <w:t>2019年末，公司创新运营业务毛利率达到84.16%，较上年同期提高48.55个百分点，主要原因</w:t>
            </w:r>
            <w:proofErr w:type="gramStart"/>
            <w:r w:rsidR="00E034DC" w:rsidRPr="00E034DC">
              <w:rPr>
                <w:rFonts w:asciiTheme="minorEastAsia" w:eastAsiaTheme="minorEastAsia" w:hAnsiTheme="minorEastAsia" w:cs="宋体" w:hint="eastAsia"/>
                <w:bCs/>
                <w:color w:val="000000"/>
                <w:kern w:val="0"/>
                <w:sz w:val="24"/>
              </w:rPr>
              <w:t>系创新</w:t>
            </w:r>
            <w:proofErr w:type="gramEnd"/>
            <w:r w:rsidR="00E034DC" w:rsidRPr="00E034DC">
              <w:rPr>
                <w:rFonts w:asciiTheme="minorEastAsia" w:eastAsiaTheme="minorEastAsia" w:hAnsiTheme="minorEastAsia" w:cs="宋体" w:hint="eastAsia"/>
                <w:bCs/>
                <w:color w:val="000000"/>
                <w:kern w:val="0"/>
                <w:sz w:val="24"/>
              </w:rPr>
              <w:t>运营业务的收入是依据客户在平台上的业务量进行计费，报告期</w:t>
            </w:r>
            <w:proofErr w:type="gramStart"/>
            <w:r w:rsidR="00E034DC" w:rsidRPr="00E034DC">
              <w:rPr>
                <w:rFonts w:asciiTheme="minorEastAsia" w:eastAsiaTheme="minorEastAsia" w:hAnsiTheme="minorEastAsia" w:cs="宋体" w:hint="eastAsia"/>
                <w:bCs/>
                <w:color w:val="000000"/>
                <w:kern w:val="0"/>
                <w:sz w:val="24"/>
              </w:rPr>
              <w:t>内客户</w:t>
            </w:r>
            <w:proofErr w:type="gramEnd"/>
            <w:r w:rsidR="00E034DC" w:rsidRPr="00E034DC">
              <w:rPr>
                <w:rFonts w:asciiTheme="minorEastAsia" w:eastAsiaTheme="minorEastAsia" w:hAnsiTheme="minorEastAsia" w:cs="宋体" w:hint="eastAsia"/>
                <w:bCs/>
                <w:color w:val="000000"/>
                <w:kern w:val="0"/>
                <w:sz w:val="24"/>
              </w:rPr>
              <w:t>的业务交易量完成爬坡，开始大幅上量，公司运营服务收入形成规模化效应，而创新运营平台前期研发投入全部费用化、运营期</w:t>
            </w:r>
            <w:proofErr w:type="gramStart"/>
            <w:r w:rsidR="00E034DC" w:rsidRPr="00E034DC">
              <w:rPr>
                <w:rFonts w:asciiTheme="minorEastAsia" w:eastAsiaTheme="minorEastAsia" w:hAnsiTheme="minorEastAsia" w:cs="宋体" w:hint="eastAsia"/>
                <w:bCs/>
                <w:color w:val="000000"/>
                <w:kern w:val="0"/>
                <w:sz w:val="24"/>
              </w:rPr>
              <w:t>日常项目</w:t>
            </w:r>
            <w:proofErr w:type="gramEnd"/>
            <w:r w:rsidR="00E034DC" w:rsidRPr="00E034DC">
              <w:rPr>
                <w:rFonts w:asciiTheme="minorEastAsia" w:eastAsiaTheme="minorEastAsia" w:hAnsiTheme="minorEastAsia" w:cs="宋体" w:hint="eastAsia"/>
                <w:bCs/>
                <w:color w:val="000000"/>
                <w:kern w:val="0"/>
                <w:sz w:val="24"/>
              </w:rPr>
              <w:t>开发和运营人员复用率高，因而有效地提高了毛利率。</w:t>
            </w:r>
          </w:p>
          <w:p w:rsidR="00650EFF" w:rsidRDefault="00E034DC" w:rsidP="00250F46">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E034DC">
              <w:rPr>
                <w:rFonts w:asciiTheme="minorEastAsia" w:eastAsiaTheme="minorEastAsia" w:hAnsiTheme="minorEastAsia" w:cs="宋体" w:hint="eastAsia"/>
                <w:bCs/>
                <w:color w:val="000000"/>
                <w:kern w:val="0"/>
                <w:sz w:val="24"/>
              </w:rPr>
              <w:t>2020上半年，公司新增两家客户成功</w:t>
            </w:r>
            <w:proofErr w:type="gramStart"/>
            <w:r w:rsidRPr="00E034DC">
              <w:rPr>
                <w:rFonts w:asciiTheme="minorEastAsia" w:eastAsiaTheme="minorEastAsia" w:hAnsiTheme="minorEastAsia" w:cs="宋体" w:hint="eastAsia"/>
                <w:bCs/>
                <w:color w:val="000000"/>
                <w:kern w:val="0"/>
                <w:sz w:val="24"/>
              </w:rPr>
              <w:t>上线且</w:t>
            </w:r>
            <w:proofErr w:type="gramEnd"/>
            <w:r w:rsidRPr="00E034DC">
              <w:rPr>
                <w:rFonts w:asciiTheme="minorEastAsia" w:eastAsiaTheme="minorEastAsia" w:hAnsiTheme="minorEastAsia" w:cs="宋体" w:hint="eastAsia"/>
                <w:bCs/>
                <w:color w:val="000000"/>
                <w:kern w:val="0"/>
                <w:sz w:val="24"/>
              </w:rPr>
              <w:t>已开始业务试运营，公司研发和运营人力等费用增加，而新客户的业务交易</w:t>
            </w:r>
            <w:r w:rsidRPr="00E034DC">
              <w:rPr>
                <w:rFonts w:asciiTheme="minorEastAsia" w:eastAsiaTheme="minorEastAsia" w:hAnsiTheme="minorEastAsia" w:cs="宋体" w:hint="eastAsia"/>
                <w:bCs/>
                <w:color w:val="000000"/>
                <w:kern w:val="0"/>
                <w:sz w:val="24"/>
              </w:rPr>
              <w:lastRenderedPageBreak/>
              <w:t>量和由此带来的运营收入还处于爬坡期，因此毛利率降低。创新运营业务目前已有四个稳定客户上线运营。目前这种商业模式较新，且需要和客户深入、长期合作，公司正稳步推进业务拓展。</w:t>
            </w:r>
          </w:p>
          <w:p w:rsidR="00F720E7" w:rsidRPr="0018206D" w:rsidRDefault="00F720E7"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650EFF" w:rsidRPr="00650EFF" w:rsidRDefault="00650EFF" w:rsidP="00650EFF">
            <w:pPr>
              <w:tabs>
                <w:tab w:val="left" w:pos="495"/>
                <w:tab w:val="left" w:pos="1025"/>
              </w:tabs>
              <w:overflowPunct w:val="0"/>
              <w:autoSpaceDE w:val="0"/>
              <w:autoSpaceDN w:val="0"/>
              <w:snapToGrid w:val="0"/>
              <w:spacing w:line="360" w:lineRule="auto"/>
              <w:ind w:firstLineChars="200" w:firstLine="482"/>
              <w:rPr>
                <w:rFonts w:ascii="黑体" w:eastAsia="黑体" w:hAnsi="黑体" w:cs="宋体"/>
                <w:b/>
                <w:bCs/>
                <w:color w:val="000000"/>
                <w:kern w:val="0"/>
                <w:sz w:val="24"/>
                <w:lang w:eastAsia="zh-TW"/>
              </w:rPr>
            </w:pPr>
            <w:r w:rsidRPr="00650EFF">
              <w:rPr>
                <w:rFonts w:ascii="黑体" w:eastAsia="黑体" w:hAnsi="黑体" w:cs="宋体" w:hint="eastAsia"/>
                <w:b/>
                <w:bCs/>
                <w:color w:val="000000"/>
                <w:kern w:val="0"/>
                <w:sz w:val="24"/>
              </w:rPr>
              <w:t>4、</w:t>
            </w:r>
            <w:proofErr w:type="gramStart"/>
            <w:r w:rsidR="00E034DC" w:rsidRPr="00E034DC">
              <w:rPr>
                <w:rFonts w:ascii="黑体" w:eastAsia="黑体" w:hAnsi="黑体" w:cs="宋体" w:hint="eastAsia"/>
                <w:b/>
                <w:bCs/>
                <w:color w:val="000000"/>
                <w:kern w:val="0"/>
                <w:sz w:val="24"/>
              </w:rPr>
              <w:t>据半年报</w:t>
            </w:r>
            <w:proofErr w:type="gramEnd"/>
            <w:r w:rsidR="00E034DC" w:rsidRPr="00E034DC">
              <w:rPr>
                <w:rFonts w:ascii="黑体" w:eastAsia="黑体" w:hAnsi="黑体" w:cs="宋体" w:hint="eastAsia"/>
                <w:b/>
                <w:bCs/>
                <w:color w:val="000000"/>
                <w:kern w:val="0"/>
                <w:sz w:val="24"/>
              </w:rPr>
              <w:t>透露，公司目前毛利率提高主要依靠创新业务。目前传统业务的毛利率为多少？</w:t>
            </w:r>
          </w:p>
          <w:p w:rsidR="00650EFF" w:rsidRPr="0018206D" w:rsidRDefault="00650EFF" w:rsidP="00650EFF">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lang w:eastAsia="zh-TW"/>
              </w:rPr>
            </w:pPr>
            <w:r>
              <w:rPr>
                <w:rFonts w:asciiTheme="minorEastAsia" w:eastAsiaTheme="minorEastAsia" w:hAnsiTheme="minorEastAsia" w:cs="宋体" w:hint="eastAsia"/>
                <w:bCs/>
                <w:color w:val="000000"/>
                <w:kern w:val="0"/>
                <w:sz w:val="24"/>
              </w:rPr>
              <w:t>回复：</w:t>
            </w:r>
            <w:r w:rsidR="00E034DC" w:rsidRPr="00E034DC">
              <w:rPr>
                <w:rFonts w:asciiTheme="minorEastAsia" w:eastAsiaTheme="minorEastAsia" w:hAnsiTheme="minorEastAsia" w:cs="宋体" w:hint="eastAsia"/>
                <w:bCs/>
                <w:color w:val="000000"/>
                <w:kern w:val="0"/>
                <w:sz w:val="24"/>
              </w:rPr>
              <w:t>报告期内，软件开发及服务毛利率为40.00%，较上年同期提高1.87个百分点。公司过去几年持续加大研发投入，有力提升公司产品的标准化程度、改进定制化实施工艺，同时公司加强项目跟踪和管理，逐步形成产品化经营思路，减少重复性的项目基础开发等，因而使得毛利率提高。</w:t>
            </w:r>
          </w:p>
          <w:p w:rsidR="00650EFF" w:rsidRPr="00650EFF" w:rsidRDefault="00650EFF" w:rsidP="00650EFF">
            <w:pPr>
              <w:tabs>
                <w:tab w:val="left" w:pos="495"/>
                <w:tab w:val="left" w:pos="1025"/>
              </w:tabs>
              <w:overflowPunct w:val="0"/>
              <w:autoSpaceDE w:val="0"/>
              <w:autoSpaceDN w:val="0"/>
              <w:snapToGrid w:val="0"/>
              <w:spacing w:line="360" w:lineRule="auto"/>
              <w:ind w:firstLineChars="200" w:firstLine="482"/>
              <w:rPr>
                <w:rFonts w:ascii="黑体" w:eastAsia="黑体" w:hAnsi="黑体" w:cs="宋体"/>
                <w:b/>
                <w:bCs/>
                <w:color w:val="000000"/>
                <w:kern w:val="0"/>
                <w:sz w:val="24"/>
              </w:rPr>
            </w:pPr>
          </w:p>
          <w:p w:rsidR="00650EFF" w:rsidRPr="00650EFF" w:rsidRDefault="00650EFF" w:rsidP="00650EFF">
            <w:pPr>
              <w:tabs>
                <w:tab w:val="left" w:pos="495"/>
                <w:tab w:val="left" w:pos="1025"/>
              </w:tabs>
              <w:overflowPunct w:val="0"/>
              <w:autoSpaceDE w:val="0"/>
              <w:autoSpaceDN w:val="0"/>
              <w:snapToGrid w:val="0"/>
              <w:spacing w:line="360" w:lineRule="auto"/>
              <w:ind w:firstLineChars="200" w:firstLine="482"/>
              <w:rPr>
                <w:rFonts w:ascii="黑体" w:eastAsia="黑体" w:hAnsi="黑体" w:cs="宋体"/>
                <w:b/>
                <w:bCs/>
                <w:color w:val="000000"/>
                <w:kern w:val="0"/>
                <w:sz w:val="24"/>
              </w:rPr>
            </w:pPr>
            <w:r w:rsidRPr="00650EFF">
              <w:rPr>
                <w:rFonts w:ascii="黑体" w:eastAsia="黑体" w:hAnsi="黑体" w:cs="宋体" w:hint="eastAsia"/>
                <w:b/>
                <w:bCs/>
                <w:color w:val="000000"/>
                <w:kern w:val="0"/>
                <w:sz w:val="24"/>
              </w:rPr>
              <w:t>5、</w:t>
            </w:r>
            <w:r w:rsidR="0035593D" w:rsidRPr="0035593D">
              <w:rPr>
                <w:rFonts w:ascii="黑体" w:eastAsia="黑体" w:hAnsi="黑体" w:cs="宋体" w:hint="eastAsia"/>
                <w:b/>
                <w:bCs/>
                <w:color w:val="000000"/>
                <w:kern w:val="0"/>
                <w:sz w:val="24"/>
              </w:rPr>
              <w:t>公司部分创新业务是利用公司的整体金融科技能力帮助客户改进经营效率，商业模式有别于传统的银行IT，银保监会对于这些业务上的监管变化可能对这类创新业务会有影响。公司业绩存在监管风险。可否举例说明可能面临的监管风险？</w:t>
            </w:r>
          </w:p>
          <w:p w:rsidR="0035593D" w:rsidRPr="0035593D" w:rsidRDefault="00650EFF" w:rsidP="003559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FC06A9">
              <w:rPr>
                <w:rFonts w:asciiTheme="minorEastAsia" w:eastAsiaTheme="minorEastAsia" w:hAnsiTheme="minorEastAsia" w:cs="宋体" w:hint="eastAsia"/>
                <w:bCs/>
                <w:color w:val="000000"/>
                <w:kern w:val="0"/>
                <w:sz w:val="24"/>
              </w:rPr>
              <w:t>回复：</w:t>
            </w:r>
            <w:r w:rsidR="0035593D" w:rsidRPr="0035593D">
              <w:rPr>
                <w:rFonts w:asciiTheme="minorEastAsia" w:eastAsiaTheme="minorEastAsia" w:hAnsiTheme="minorEastAsia" w:cs="宋体" w:hint="eastAsia"/>
                <w:bCs/>
                <w:color w:val="000000"/>
                <w:kern w:val="0"/>
                <w:sz w:val="24"/>
              </w:rPr>
              <w:t>以网</w:t>
            </w:r>
            <w:proofErr w:type="gramStart"/>
            <w:r w:rsidR="0035593D" w:rsidRPr="0035593D">
              <w:rPr>
                <w:rFonts w:asciiTheme="minorEastAsia" w:eastAsiaTheme="minorEastAsia" w:hAnsiTheme="minorEastAsia" w:cs="宋体" w:hint="eastAsia"/>
                <w:bCs/>
                <w:color w:val="000000"/>
                <w:kern w:val="0"/>
                <w:sz w:val="24"/>
              </w:rPr>
              <w:t>贷运</w:t>
            </w:r>
            <w:proofErr w:type="gramEnd"/>
            <w:r w:rsidR="0035593D" w:rsidRPr="0035593D">
              <w:rPr>
                <w:rFonts w:asciiTheme="minorEastAsia" w:eastAsiaTheme="minorEastAsia" w:hAnsiTheme="minorEastAsia" w:cs="宋体" w:hint="eastAsia"/>
                <w:bCs/>
                <w:color w:val="000000"/>
                <w:kern w:val="0"/>
                <w:sz w:val="24"/>
              </w:rPr>
              <w:t>营业务举例。银保监会于7月17日正式发布了《商业银行互联网贷款管理暂行办法》。行业普遍认为，《办法》的出台是对互联网贷款行业的充分肯定，打消了传统银行数字化转型过程中对于业务监管的顾虑和疑惑，对市场已有的参与者和新参与者均是利好。</w:t>
            </w:r>
          </w:p>
          <w:p w:rsidR="00650EFF" w:rsidRPr="0035593D" w:rsidRDefault="0035593D" w:rsidP="003559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35593D">
              <w:rPr>
                <w:rFonts w:asciiTheme="minorEastAsia" w:eastAsiaTheme="minorEastAsia" w:hAnsiTheme="minorEastAsia" w:cs="宋体" w:hint="eastAsia"/>
                <w:bCs/>
                <w:color w:val="000000"/>
                <w:kern w:val="0"/>
                <w:sz w:val="24"/>
              </w:rPr>
              <w:t>虽然有一部分“利好”政策，但是在文中并没有放松监管的风险防范要求，在信息安全、消费者保护层面均提出了较高的要求。例如《信息科技风险管理》对互联网贷款系统建设、系统运营维护、网络安全、客户</w:t>
            </w:r>
            <w:proofErr w:type="gramStart"/>
            <w:r w:rsidRPr="0035593D">
              <w:rPr>
                <w:rFonts w:asciiTheme="minorEastAsia" w:eastAsiaTheme="minorEastAsia" w:hAnsiTheme="minorEastAsia" w:cs="宋体" w:hint="eastAsia"/>
                <w:bCs/>
                <w:color w:val="000000"/>
                <w:kern w:val="0"/>
                <w:sz w:val="24"/>
              </w:rPr>
              <w:t>端安</w:t>
            </w:r>
            <w:proofErr w:type="gramEnd"/>
            <w:r w:rsidRPr="0035593D">
              <w:rPr>
                <w:rFonts w:asciiTheme="minorEastAsia" w:eastAsiaTheme="minorEastAsia" w:hAnsiTheme="minorEastAsia" w:cs="宋体" w:hint="eastAsia"/>
                <w:bCs/>
                <w:color w:val="000000"/>
                <w:kern w:val="0"/>
                <w:sz w:val="24"/>
              </w:rPr>
              <w:t>全、数据安全、合作机构系统安全共六方面做了规范要求。因此，公司用以支撑业务的信息系统也需要满足合</w:t>
            </w:r>
            <w:proofErr w:type="gramStart"/>
            <w:r w:rsidRPr="0035593D">
              <w:rPr>
                <w:rFonts w:asciiTheme="minorEastAsia" w:eastAsiaTheme="minorEastAsia" w:hAnsiTheme="minorEastAsia" w:cs="宋体" w:hint="eastAsia"/>
                <w:bCs/>
                <w:color w:val="000000"/>
                <w:kern w:val="0"/>
                <w:sz w:val="24"/>
              </w:rPr>
              <w:t>规</w:t>
            </w:r>
            <w:proofErr w:type="gramEnd"/>
            <w:r w:rsidRPr="0035593D">
              <w:rPr>
                <w:rFonts w:asciiTheme="minorEastAsia" w:eastAsiaTheme="minorEastAsia" w:hAnsiTheme="minorEastAsia" w:cs="宋体" w:hint="eastAsia"/>
                <w:bCs/>
                <w:color w:val="000000"/>
                <w:kern w:val="0"/>
                <w:sz w:val="24"/>
              </w:rPr>
              <w:t>要求。由于公司在该业务的很多方面已经投入经营十多年，每年接受银保监会的驻场审计，并针对</w:t>
            </w:r>
            <w:r w:rsidRPr="0035593D">
              <w:rPr>
                <w:rFonts w:asciiTheme="minorEastAsia" w:eastAsiaTheme="minorEastAsia" w:hAnsiTheme="minorEastAsia" w:cs="宋体" w:hint="eastAsia"/>
                <w:bCs/>
                <w:color w:val="000000"/>
                <w:kern w:val="0"/>
                <w:sz w:val="24"/>
              </w:rPr>
              <w:lastRenderedPageBreak/>
              <w:t>出现的问题进行整改，所以在满足监管要求方面积累了丰富的经验。</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650EFF" w:rsidRDefault="00650EFF" w:rsidP="00DC7208">
            <w:pPr>
              <w:tabs>
                <w:tab w:val="left" w:pos="495"/>
                <w:tab w:val="left" w:pos="1025"/>
              </w:tabs>
              <w:overflowPunct w:val="0"/>
              <w:autoSpaceDE w:val="0"/>
              <w:autoSpaceDN w:val="0"/>
              <w:snapToGrid w:val="0"/>
              <w:spacing w:line="360" w:lineRule="auto"/>
              <w:ind w:firstLineChars="200" w:firstLine="482"/>
              <w:rPr>
                <w:rFonts w:ascii="黑体" w:eastAsia="黑体" w:hAnsi="黑体" w:cs="宋体"/>
                <w:b/>
                <w:bCs/>
                <w:color w:val="000000"/>
                <w:kern w:val="0"/>
                <w:sz w:val="24"/>
                <w:lang w:eastAsia="zh-TW"/>
              </w:rPr>
            </w:pPr>
            <w:r w:rsidRPr="00650EFF">
              <w:rPr>
                <w:rFonts w:ascii="黑体" w:eastAsia="黑体" w:hAnsi="黑体" w:cs="宋体" w:hint="eastAsia"/>
                <w:b/>
                <w:bCs/>
                <w:color w:val="000000"/>
                <w:kern w:val="0"/>
                <w:sz w:val="24"/>
              </w:rPr>
              <w:t>6</w:t>
            </w:r>
            <w:r w:rsidR="00B1695A" w:rsidRPr="00650EFF">
              <w:rPr>
                <w:rFonts w:ascii="黑体" w:eastAsia="黑体" w:hAnsi="黑体" w:cs="宋体" w:hint="eastAsia"/>
                <w:b/>
                <w:bCs/>
                <w:color w:val="000000"/>
                <w:kern w:val="0"/>
                <w:sz w:val="24"/>
              </w:rPr>
              <w:t>、</w:t>
            </w:r>
            <w:r w:rsidR="000167F8" w:rsidRPr="000167F8">
              <w:rPr>
                <w:rFonts w:ascii="黑体" w:eastAsia="黑体" w:hAnsi="黑体" w:cs="宋体" w:hint="eastAsia"/>
                <w:b/>
                <w:bCs/>
                <w:color w:val="000000"/>
                <w:kern w:val="0"/>
                <w:sz w:val="24"/>
              </w:rPr>
              <w:t>公司从</w:t>
            </w:r>
            <w:r w:rsidR="0001591B">
              <w:rPr>
                <w:rFonts w:ascii="黑体" w:eastAsia="黑体" w:hAnsi="黑体" w:cs="宋体" w:hint="eastAsia"/>
                <w:b/>
                <w:bCs/>
                <w:color w:val="000000"/>
                <w:kern w:val="0"/>
                <w:sz w:val="24"/>
              </w:rPr>
              <w:t>2019</w:t>
            </w:r>
            <w:r w:rsidR="000167F8" w:rsidRPr="000167F8">
              <w:rPr>
                <w:rFonts w:ascii="黑体" w:eastAsia="黑体" w:hAnsi="黑体" w:cs="宋体" w:hint="eastAsia"/>
                <w:b/>
                <w:bCs/>
                <w:color w:val="000000"/>
                <w:kern w:val="0"/>
                <w:sz w:val="24"/>
              </w:rPr>
              <w:t>年下半年正式开始开拓海外市场，由于对海外市场缺乏足够的了解，在各国的监管、文化、市场环境方面都存在一定的风险。目前公司重点发展的是东南亚市场，目前受疫情影响，公司的海外业务发展能否达到预期？</w:t>
            </w:r>
          </w:p>
          <w:p w:rsidR="004E713D" w:rsidRDefault="00490574"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0167F8" w:rsidRPr="000167F8">
              <w:rPr>
                <w:rFonts w:asciiTheme="minorEastAsia" w:eastAsiaTheme="minorEastAsia" w:hAnsiTheme="minorEastAsia" w:cs="宋体" w:hint="eastAsia"/>
                <w:bCs/>
                <w:color w:val="000000"/>
                <w:kern w:val="0"/>
                <w:sz w:val="24"/>
              </w:rPr>
              <w:t>尽管因新冠肺炎疫情，海外业务拓展受到一定影响，但公司克服重重困难，有序推进海外市场布局并迎来突破。公司在新加坡市场，与某中资国有银行签署合同为其提供监管报表报送平台系统，由此实现了公司海外业务零的突破；在印尼市场，与当地客户签署了合作意向书开展数字银行合作，预计明年上半年正式上线并运营。公司对于东南亚市场的拓展，目前主要是依托于自身的长期合作伙伴，包括华为、NTTDATA、新加坡华侨银行等，来共同开拓东南亚市场。未来五年，海外市场的拓展将是公司整体发展战略的重要组成部分之一。</w:t>
            </w:r>
          </w:p>
          <w:p w:rsidR="00650EFF" w:rsidRPr="0018206D" w:rsidRDefault="00650EFF"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650EFF" w:rsidRDefault="00650EFF" w:rsidP="00DC7208">
            <w:pPr>
              <w:tabs>
                <w:tab w:val="left" w:pos="495"/>
                <w:tab w:val="left" w:pos="1025"/>
              </w:tabs>
              <w:overflowPunct w:val="0"/>
              <w:autoSpaceDE w:val="0"/>
              <w:autoSpaceDN w:val="0"/>
              <w:snapToGrid w:val="0"/>
              <w:spacing w:line="360" w:lineRule="auto"/>
              <w:ind w:firstLineChars="200" w:firstLine="482"/>
              <w:rPr>
                <w:rFonts w:ascii="黑体" w:eastAsia="黑体" w:hAnsi="黑体" w:cs="宋体"/>
                <w:b/>
                <w:bCs/>
                <w:color w:val="000000"/>
                <w:kern w:val="0"/>
                <w:sz w:val="24"/>
              </w:rPr>
            </w:pPr>
            <w:r w:rsidRPr="00650EFF">
              <w:rPr>
                <w:rFonts w:ascii="黑体" w:eastAsia="黑体" w:hAnsi="黑体" w:cs="宋体" w:hint="eastAsia"/>
                <w:b/>
                <w:bCs/>
                <w:color w:val="000000"/>
                <w:kern w:val="0"/>
                <w:sz w:val="24"/>
              </w:rPr>
              <w:t>7</w:t>
            </w:r>
            <w:r w:rsidR="00B1695A" w:rsidRPr="00650EFF">
              <w:rPr>
                <w:rFonts w:ascii="黑体" w:eastAsia="黑体" w:hAnsi="黑体" w:cs="宋体" w:hint="eastAsia"/>
                <w:b/>
                <w:bCs/>
                <w:color w:val="000000"/>
                <w:kern w:val="0"/>
                <w:sz w:val="24"/>
              </w:rPr>
              <w:t>、</w:t>
            </w:r>
            <w:r w:rsidR="000167F8" w:rsidRPr="000167F8">
              <w:rPr>
                <w:rFonts w:ascii="黑体" w:eastAsia="黑体" w:hAnsi="黑体" w:cs="宋体" w:hint="eastAsia"/>
                <w:b/>
                <w:bCs/>
                <w:color w:val="000000"/>
                <w:kern w:val="0"/>
                <w:sz w:val="24"/>
              </w:rPr>
              <w:t>公司业绩一片向好的情况下，为何大量重要股东减持？是否是对公司业务方向有所担忧？</w:t>
            </w:r>
          </w:p>
          <w:p w:rsidR="003B48BA" w:rsidRPr="0033072B" w:rsidRDefault="00B0532C" w:rsidP="0033072B">
            <w:pPr>
              <w:tabs>
                <w:tab w:val="left" w:pos="495"/>
                <w:tab w:val="left" w:pos="1025"/>
              </w:tabs>
              <w:overflowPunct w:val="0"/>
              <w:autoSpaceDE w:val="0"/>
              <w:autoSpaceDN w:val="0"/>
              <w:snapToGrid w:val="0"/>
              <w:spacing w:line="360" w:lineRule="auto"/>
              <w:ind w:firstLineChars="200" w:firstLine="480"/>
              <w:rPr>
                <w:rFonts w:asciiTheme="minorEastAsia" w:eastAsia="PMingLiU" w:hAnsiTheme="minorEastAsia" w:cs="宋体" w:hint="eastAsia"/>
                <w:bCs/>
                <w:color w:val="000000"/>
                <w:kern w:val="0"/>
                <w:sz w:val="24"/>
                <w:lang w:eastAsia="zh-TW"/>
              </w:rPr>
            </w:pPr>
            <w:r>
              <w:rPr>
                <w:rFonts w:asciiTheme="minorEastAsia" w:eastAsiaTheme="minorEastAsia" w:hAnsiTheme="minorEastAsia" w:cs="宋体" w:hint="eastAsia"/>
                <w:bCs/>
                <w:color w:val="000000"/>
                <w:kern w:val="0"/>
                <w:sz w:val="24"/>
              </w:rPr>
              <w:t>回复：</w:t>
            </w:r>
            <w:r w:rsidR="000167F8" w:rsidRPr="000167F8">
              <w:rPr>
                <w:rFonts w:asciiTheme="minorEastAsia" w:eastAsiaTheme="minorEastAsia" w:hAnsiTheme="minorEastAsia" w:cs="宋体" w:hint="eastAsia"/>
                <w:bCs/>
                <w:color w:val="000000"/>
                <w:kern w:val="0"/>
                <w:sz w:val="24"/>
              </w:rPr>
              <w:t>股东减</w:t>
            </w:r>
            <w:proofErr w:type="gramStart"/>
            <w:r w:rsidR="000167F8" w:rsidRPr="000167F8">
              <w:rPr>
                <w:rFonts w:asciiTheme="minorEastAsia" w:eastAsiaTheme="minorEastAsia" w:hAnsiTheme="minorEastAsia" w:cs="宋体" w:hint="eastAsia"/>
                <w:bCs/>
                <w:color w:val="000000"/>
                <w:kern w:val="0"/>
                <w:sz w:val="24"/>
              </w:rPr>
              <w:t>持主要</w:t>
            </w:r>
            <w:proofErr w:type="gramEnd"/>
            <w:r w:rsidR="000167F8" w:rsidRPr="000167F8">
              <w:rPr>
                <w:rFonts w:asciiTheme="minorEastAsia" w:eastAsiaTheme="minorEastAsia" w:hAnsiTheme="minorEastAsia" w:cs="宋体" w:hint="eastAsia"/>
                <w:bCs/>
                <w:color w:val="000000"/>
                <w:kern w:val="0"/>
                <w:sz w:val="24"/>
              </w:rPr>
              <w:t>是基于自身资金需求，并不代表其不看好公司前景。公司自2018年11月上市以来，公司总资产从2018年末的32.44亿元增长到2019年末的39.74亿元，同期每股净资产从4.16元增长到4.62元，期间分红两次，累积现金分红达1.40亿元。受新冠疫情影响，宏观经济环境不确定性增加。在此背景之下，公司凝心聚力，沉着应战，借助金融科技市场大环境与公司竞争力“双优”的共同驱动，持续改进管理体系，实现精益运营。</w:t>
            </w:r>
          </w:p>
        </w:tc>
      </w:tr>
      <w:tr w:rsidR="00981BE4">
        <w:tc>
          <w:tcPr>
            <w:tcW w:w="1908" w:type="dxa"/>
            <w:tcBorders>
              <w:top w:val="single" w:sz="4" w:space="0" w:color="auto"/>
              <w:left w:val="single" w:sz="4" w:space="0" w:color="auto"/>
              <w:bottom w:val="single" w:sz="4" w:space="0" w:color="auto"/>
              <w:right w:val="single" w:sz="4" w:space="0" w:color="auto"/>
            </w:tcBorders>
            <w:vAlign w:val="center"/>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无</w:t>
            </w:r>
          </w:p>
        </w:tc>
      </w:tr>
      <w:tr w:rsidR="00981BE4">
        <w:tc>
          <w:tcPr>
            <w:tcW w:w="1908" w:type="dxa"/>
            <w:tcBorders>
              <w:top w:val="single" w:sz="4" w:space="0" w:color="auto"/>
              <w:left w:val="single" w:sz="4" w:space="0" w:color="auto"/>
              <w:bottom w:val="single" w:sz="4" w:space="0" w:color="auto"/>
              <w:right w:val="single" w:sz="4" w:space="0" w:color="auto"/>
            </w:tcBorders>
            <w:vAlign w:val="center"/>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981BE4" w:rsidRPr="004577A5" w:rsidRDefault="00E70A2C" w:rsidP="00B41D89">
            <w:pPr>
              <w:spacing w:line="360" w:lineRule="auto"/>
              <w:rPr>
                <w:rFonts w:asciiTheme="minorEastAsia" w:eastAsiaTheme="minorEastAsia" w:hAnsiTheme="minorEastAsia"/>
                <w:bCs/>
                <w:iCs/>
                <w:color w:val="000000"/>
                <w:sz w:val="24"/>
              </w:rPr>
            </w:pPr>
            <w:r w:rsidRPr="004577A5">
              <w:rPr>
                <w:rFonts w:asciiTheme="minorEastAsia" w:eastAsiaTheme="minorEastAsia" w:hAnsiTheme="minorEastAsia"/>
                <w:bCs/>
                <w:iCs/>
                <w:color w:val="000000"/>
                <w:sz w:val="24"/>
              </w:rPr>
              <w:t>2020</w:t>
            </w:r>
            <w:r w:rsidR="00776586" w:rsidRPr="004577A5">
              <w:rPr>
                <w:rFonts w:asciiTheme="minorEastAsia" w:eastAsiaTheme="minorEastAsia" w:hAnsiTheme="minorEastAsia"/>
                <w:bCs/>
                <w:iCs/>
                <w:color w:val="000000"/>
                <w:sz w:val="24"/>
              </w:rPr>
              <w:t>年</w:t>
            </w:r>
            <w:r w:rsidR="00650EFF">
              <w:rPr>
                <w:rFonts w:asciiTheme="minorEastAsia" w:eastAsiaTheme="minorEastAsia" w:hAnsiTheme="minorEastAsia"/>
                <w:bCs/>
                <w:iCs/>
                <w:color w:val="000000"/>
                <w:sz w:val="24"/>
              </w:rPr>
              <w:t>9</w:t>
            </w:r>
            <w:r w:rsidR="00776586" w:rsidRPr="004577A5">
              <w:rPr>
                <w:rFonts w:asciiTheme="minorEastAsia" w:eastAsiaTheme="minorEastAsia" w:hAnsiTheme="minorEastAsia"/>
                <w:bCs/>
                <w:iCs/>
                <w:color w:val="000000"/>
                <w:sz w:val="24"/>
              </w:rPr>
              <w:t>月</w:t>
            </w:r>
            <w:r w:rsidR="0035593D">
              <w:rPr>
                <w:rFonts w:asciiTheme="minorEastAsia" w:eastAsiaTheme="minorEastAsia" w:hAnsiTheme="minorEastAsia"/>
                <w:bCs/>
                <w:iCs/>
                <w:color w:val="000000"/>
                <w:sz w:val="24"/>
              </w:rPr>
              <w:t>17</w:t>
            </w:r>
            <w:r w:rsidR="00776586" w:rsidRPr="004577A5">
              <w:rPr>
                <w:rFonts w:asciiTheme="minorEastAsia" w:eastAsiaTheme="minorEastAsia" w:hAnsiTheme="minorEastAsia"/>
                <w:bCs/>
                <w:iCs/>
                <w:color w:val="000000"/>
                <w:sz w:val="24"/>
              </w:rPr>
              <w:t>日</w:t>
            </w:r>
          </w:p>
        </w:tc>
      </w:tr>
    </w:tbl>
    <w:p w:rsidR="00CA79E4" w:rsidRPr="00CA79E4" w:rsidRDefault="00CA79E4" w:rsidP="00CA79E4">
      <w:pPr>
        <w:rPr>
          <w:rFonts w:asciiTheme="minorEastAsia" w:eastAsiaTheme="minorEastAsia" w:hAnsiTheme="minorEastAsia"/>
          <w:sz w:val="24"/>
        </w:rPr>
      </w:pPr>
    </w:p>
    <w:sectPr w:rsidR="00CA79E4" w:rsidRPr="00CA79E4" w:rsidSect="005D3DC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DB" w:rsidRDefault="007172DB">
      <w:r>
        <w:separator/>
      </w:r>
    </w:p>
  </w:endnote>
  <w:endnote w:type="continuationSeparator" w:id="0">
    <w:p w:rsidR="007172DB" w:rsidRDefault="0071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098495"/>
      <w:docPartObj>
        <w:docPartGallery w:val="Page Numbers (Bottom of Page)"/>
        <w:docPartUnique/>
      </w:docPartObj>
    </w:sdtPr>
    <w:sdtEndPr/>
    <w:sdtContent>
      <w:p w:rsidR="002970CA" w:rsidRDefault="002970CA">
        <w:pPr>
          <w:pStyle w:val="a4"/>
          <w:jc w:val="center"/>
        </w:pPr>
        <w:r>
          <w:fldChar w:fldCharType="begin"/>
        </w:r>
        <w:r>
          <w:instrText>PAGE   \* MERGEFORMAT</w:instrText>
        </w:r>
        <w:r>
          <w:fldChar w:fldCharType="separate"/>
        </w:r>
        <w:r w:rsidR="003912FE" w:rsidRPr="003912FE">
          <w:rPr>
            <w:noProof/>
            <w:lang w:val="zh-CN"/>
          </w:rPr>
          <w:t>5</w:t>
        </w:r>
        <w:r>
          <w:fldChar w:fldCharType="end"/>
        </w:r>
      </w:p>
    </w:sdtContent>
  </w:sdt>
  <w:p w:rsidR="002970CA" w:rsidRDefault="002970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DB" w:rsidRDefault="007172DB">
      <w:r>
        <w:separator/>
      </w:r>
    </w:p>
  </w:footnote>
  <w:footnote w:type="continuationSeparator" w:id="0">
    <w:p w:rsidR="007172DB" w:rsidRDefault="0071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CA" w:rsidRDefault="002970CA">
    <w:pPr>
      <w:pStyle w:val="a5"/>
      <w:jc w:val="right"/>
    </w:pPr>
    <w:r>
      <w:rPr>
        <w:noProof/>
      </w:rPr>
      <w:drawing>
        <wp:inline distT="0" distB="0" distL="0" distR="0" wp14:anchorId="583B71D8" wp14:editId="7B8B4262">
          <wp:extent cx="715993" cy="235666"/>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件六：宇信科技2015logo.png"/>
                  <pic:cNvPicPr/>
                </pic:nvPicPr>
                <pic:blipFill>
                  <a:blip r:embed="rId1">
                    <a:extLst>
                      <a:ext uri="{28A0092B-C50C-407E-A947-70E740481C1C}">
                        <a14:useLocalDpi xmlns:a14="http://schemas.microsoft.com/office/drawing/2010/main" val="0"/>
                      </a:ext>
                    </a:extLst>
                  </a:blip>
                  <a:stretch>
                    <a:fillRect/>
                  </a:stretch>
                </pic:blipFill>
                <pic:spPr>
                  <a:xfrm>
                    <a:off x="0" y="0"/>
                    <a:ext cx="747075" cy="245896"/>
                  </a:xfrm>
                  <a:prstGeom prst="rect">
                    <a:avLst/>
                  </a:prstGeom>
                </pic:spPr>
              </pic:pic>
            </a:graphicData>
          </a:graphic>
        </wp:inline>
      </w:drawing>
    </w:r>
    <w:r>
      <w:tab/>
    </w:r>
    <w:r>
      <w:tab/>
    </w:r>
    <w:r>
      <w:rPr>
        <w:rFonts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11E26"/>
    <w:multiLevelType w:val="hybridMultilevel"/>
    <w:tmpl w:val="BD16833E"/>
    <w:lvl w:ilvl="0" w:tplc="015ED988">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190D47"/>
    <w:multiLevelType w:val="hybridMultilevel"/>
    <w:tmpl w:val="A6CEA3E2"/>
    <w:lvl w:ilvl="0" w:tplc="C3F4F3D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B261DF"/>
    <w:multiLevelType w:val="hybridMultilevel"/>
    <w:tmpl w:val="EA820400"/>
    <w:lvl w:ilvl="0" w:tplc="237A85A0">
      <w:start w:val="1"/>
      <w:numFmt w:val="japaneseCounting"/>
      <w:lvlText w:val="%1、"/>
      <w:lvlJc w:val="left"/>
      <w:pPr>
        <w:ind w:left="961" w:hanging="72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B4"/>
    <w:rsid w:val="00002F16"/>
    <w:rsid w:val="00007CFC"/>
    <w:rsid w:val="0001591B"/>
    <w:rsid w:val="000167F8"/>
    <w:rsid w:val="000238C7"/>
    <w:rsid w:val="00056AA2"/>
    <w:rsid w:val="0005760B"/>
    <w:rsid w:val="00061DCD"/>
    <w:rsid w:val="00063AC1"/>
    <w:rsid w:val="000653A5"/>
    <w:rsid w:val="000721ED"/>
    <w:rsid w:val="00080821"/>
    <w:rsid w:val="00085386"/>
    <w:rsid w:val="00094CB4"/>
    <w:rsid w:val="000A4D6F"/>
    <w:rsid w:val="000A749F"/>
    <w:rsid w:val="000B39A8"/>
    <w:rsid w:val="000B5480"/>
    <w:rsid w:val="000C4D66"/>
    <w:rsid w:val="000D26AF"/>
    <w:rsid w:val="000D474C"/>
    <w:rsid w:val="000D4CD3"/>
    <w:rsid w:val="000F02A5"/>
    <w:rsid w:val="000F39CE"/>
    <w:rsid w:val="00102ADC"/>
    <w:rsid w:val="00105343"/>
    <w:rsid w:val="00105E0F"/>
    <w:rsid w:val="00107C96"/>
    <w:rsid w:val="00117926"/>
    <w:rsid w:val="00131F91"/>
    <w:rsid w:val="00135644"/>
    <w:rsid w:val="00146E2C"/>
    <w:rsid w:val="0015559A"/>
    <w:rsid w:val="00161A14"/>
    <w:rsid w:val="001649C6"/>
    <w:rsid w:val="0016639A"/>
    <w:rsid w:val="00173E63"/>
    <w:rsid w:val="00174EE5"/>
    <w:rsid w:val="00176EBE"/>
    <w:rsid w:val="0018206D"/>
    <w:rsid w:val="00190A6F"/>
    <w:rsid w:val="00192B6C"/>
    <w:rsid w:val="00196140"/>
    <w:rsid w:val="00196A72"/>
    <w:rsid w:val="001A3097"/>
    <w:rsid w:val="001B2140"/>
    <w:rsid w:val="001C183F"/>
    <w:rsid w:val="001C298E"/>
    <w:rsid w:val="001C3A6F"/>
    <w:rsid w:val="001C5F14"/>
    <w:rsid w:val="001D08EC"/>
    <w:rsid w:val="001D283A"/>
    <w:rsid w:val="001E09FC"/>
    <w:rsid w:val="001E323A"/>
    <w:rsid w:val="001E528F"/>
    <w:rsid w:val="001F4EA0"/>
    <w:rsid w:val="00201723"/>
    <w:rsid w:val="002031EF"/>
    <w:rsid w:val="00207744"/>
    <w:rsid w:val="00212A7A"/>
    <w:rsid w:val="00215723"/>
    <w:rsid w:val="00225372"/>
    <w:rsid w:val="0022780D"/>
    <w:rsid w:val="00227FE0"/>
    <w:rsid w:val="00236A05"/>
    <w:rsid w:val="00244D2C"/>
    <w:rsid w:val="00250F1F"/>
    <w:rsid w:val="00250F46"/>
    <w:rsid w:val="00252B37"/>
    <w:rsid w:val="00255839"/>
    <w:rsid w:val="00260880"/>
    <w:rsid w:val="00270439"/>
    <w:rsid w:val="00271EB3"/>
    <w:rsid w:val="00272495"/>
    <w:rsid w:val="0028320A"/>
    <w:rsid w:val="002861C6"/>
    <w:rsid w:val="00287548"/>
    <w:rsid w:val="002915C5"/>
    <w:rsid w:val="002970CA"/>
    <w:rsid w:val="00297B6C"/>
    <w:rsid w:val="002A69CD"/>
    <w:rsid w:val="002C0B7A"/>
    <w:rsid w:val="002C52CC"/>
    <w:rsid w:val="002C5479"/>
    <w:rsid w:val="002C6402"/>
    <w:rsid w:val="002D0FF4"/>
    <w:rsid w:val="002D2EF5"/>
    <w:rsid w:val="002E15FC"/>
    <w:rsid w:val="002F32EA"/>
    <w:rsid w:val="003050E5"/>
    <w:rsid w:val="00313E6D"/>
    <w:rsid w:val="00314869"/>
    <w:rsid w:val="00316A61"/>
    <w:rsid w:val="00321470"/>
    <w:rsid w:val="00324FD5"/>
    <w:rsid w:val="0033072B"/>
    <w:rsid w:val="00347EB4"/>
    <w:rsid w:val="00353315"/>
    <w:rsid w:val="00354632"/>
    <w:rsid w:val="0035593D"/>
    <w:rsid w:val="00355E16"/>
    <w:rsid w:val="00365782"/>
    <w:rsid w:val="00390167"/>
    <w:rsid w:val="003912FE"/>
    <w:rsid w:val="003965D1"/>
    <w:rsid w:val="003A099C"/>
    <w:rsid w:val="003A58CF"/>
    <w:rsid w:val="003A7187"/>
    <w:rsid w:val="003B4051"/>
    <w:rsid w:val="003B48BA"/>
    <w:rsid w:val="003D3200"/>
    <w:rsid w:val="003F3A42"/>
    <w:rsid w:val="003F78B5"/>
    <w:rsid w:val="00412E2F"/>
    <w:rsid w:val="0042754A"/>
    <w:rsid w:val="00431848"/>
    <w:rsid w:val="00435639"/>
    <w:rsid w:val="00436A85"/>
    <w:rsid w:val="00440469"/>
    <w:rsid w:val="00446DA5"/>
    <w:rsid w:val="004473AB"/>
    <w:rsid w:val="00450136"/>
    <w:rsid w:val="00450C9A"/>
    <w:rsid w:val="004570A0"/>
    <w:rsid w:val="0045778E"/>
    <w:rsid w:val="004577A5"/>
    <w:rsid w:val="004577C6"/>
    <w:rsid w:val="004610DC"/>
    <w:rsid w:val="0047352D"/>
    <w:rsid w:val="00477E0E"/>
    <w:rsid w:val="00482CB7"/>
    <w:rsid w:val="00482E5A"/>
    <w:rsid w:val="00483959"/>
    <w:rsid w:val="00484293"/>
    <w:rsid w:val="00485E12"/>
    <w:rsid w:val="00490574"/>
    <w:rsid w:val="004B0509"/>
    <w:rsid w:val="004B1B86"/>
    <w:rsid w:val="004B53B3"/>
    <w:rsid w:val="004B7163"/>
    <w:rsid w:val="004C017E"/>
    <w:rsid w:val="004C11A9"/>
    <w:rsid w:val="004C15F2"/>
    <w:rsid w:val="004C43CE"/>
    <w:rsid w:val="004D0C05"/>
    <w:rsid w:val="004D185B"/>
    <w:rsid w:val="004E36E3"/>
    <w:rsid w:val="004E3D97"/>
    <w:rsid w:val="004E713D"/>
    <w:rsid w:val="004E717D"/>
    <w:rsid w:val="00502783"/>
    <w:rsid w:val="005056FD"/>
    <w:rsid w:val="00506F6D"/>
    <w:rsid w:val="00510749"/>
    <w:rsid w:val="00524EAE"/>
    <w:rsid w:val="005446A6"/>
    <w:rsid w:val="00552C17"/>
    <w:rsid w:val="00557104"/>
    <w:rsid w:val="00561812"/>
    <w:rsid w:val="005628FD"/>
    <w:rsid w:val="00572043"/>
    <w:rsid w:val="00581ADF"/>
    <w:rsid w:val="00587C8A"/>
    <w:rsid w:val="00597698"/>
    <w:rsid w:val="00597E54"/>
    <w:rsid w:val="005A4FAF"/>
    <w:rsid w:val="005B368C"/>
    <w:rsid w:val="005B40A7"/>
    <w:rsid w:val="005B5764"/>
    <w:rsid w:val="005C74D9"/>
    <w:rsid w:val="005D3DCE"/>
    <w:rsid w:val="005D6136"/>
    <w:rsid w:val="005D65C0"/>
    <w:rsid w:val="005F01BD"/>
    <w:rsid w:val="00607C97"/>
    <w:rsid w:val="00614E3B"/>
    <w:rsid w:val="00626839"/>
    <w:rsid w:val="00627AAA"/>
    <w:rsid w:val="006307A2"/>
    <w:rsid w:val="00633CA5"/>
    <w:rsid w:val="00643632"/>
    <w:rsid w:val="00644425"/>
    <w:rsid w:val="0064690A"/>
    <w:rsid w:val="00650EFF"/>
    <w:rsid w:val="00652BC3"/>
    <w:rsid w:val="006612F7"/>
    <w:rsid w:val="00681346"/>
    <w:rsid w:val="00692244"/>
    <w:rsid w:val="006B2FCE"/>
    <w:rsid w:val="006B323F"/>
    <w:rsid w:val="006C75AB"/>
    <w:rsid w:val="006D4394"/>
    <w:rsid w:val="006E1ECF"/>
    <w:rsid w:val="006F6CA6"/>
    <w:rsid w:val="0070507C"/>
    <w:rsid w:val="007172DB"/>
    <w:rsid w:val="00727E19"/>
    <w:rsid w:val="007571E2"/>
    <w:rsid w:val="007607EE"/>
    <w:rsid w:val="00762E20"/>
    <w:rsid w:val="00776586"/>
    <w:rsid w:val="00777E52"/>
    <w:rsid w:val="00783FEA"/>
    <w:rsid w:val="00794926"/>
    <w:rsid w:val="007A0384"/>
    <w:rsid w:val="007A3BB3"/>
    <w:rsid w:val="007A59C2"/>
    <w:rsid w:val="007B45D1"/>
    <w:rsid w:val="007C4BFF"/>
    <w:rsid w:val="007C6D56"/>
    <w:rsid w:val="007D481A"/>
    <w:rsid w:val="007F057C"/>
    <w:rsid w:val="007F2F0A"/>
    <w:rsid w:val="007F55EF"/>
    <w:rsid w:val="007F63DE"/>
    <w:rsid w:val="008007AB"/>
    <w:rsid w:val="0080329D"/>
    <w:rsid w:val="00805A74"/>
    <w:rsid w:val="00821786"/>
    <w:rsid w:val="0082524B"/>
    <w:rsid w:val="00831887"/>
    <w:rsid w:val="00836139"/>
    <w:rsid w:val="00840740"/>
    <w:rsid w:val="00844F5C"/>
    <w:rsid w:val="0084623A"/>
    <w:rsid w:val="0085131D"/>
    <w:rsid w:val="00856EC2"/>
    <w:rsid w:val="0087089C"/>
    <w:rsid w:val="00882277"/>
    <w:rsid w:val="00883B88"/>
    <w:rsid w:val="00896558"/>
    <w:rsid w:val="008A57D0"/>
    <w:rsid w:val="008A66C4"/>
    <w:rsid w:val="008C5FC5"/>
    <w:rsid w:val="008C6D86"/>
    <w:rsid w:val="008D502E"/>
    <w:rsid w:val="008E056B"/>
    <w:rsid w:val="008E2D95"/>
    <w:rsid w:val="008F2E0E"/>
    <w:rsid w:val="00904992"/>
    <w:rsid w:val="009054C7"/>
    <w:rsid w:val="009113AA"/>
    <w:rsid w:val="0091478D"/>
    <w:rsid w:val="0091664B"/>
    <w:rsid w:val="0092313F"/>
    <w:rsid w:val="00932898"/>
    <w:rsid w:val="00933EB4"/>
    <w:rsid w:val="00937CF7"/>
    <w:rsid w:val="0094164D"/>
    <w:rsid w:val="009457C4"/>
    <w:rsid w:val="00950364"/>
    <w:rsid w:val="00950BA3"/>
    <w:rsid w:val="00951759"/>
    <w:rsid w:val="00951FFD"/>
    <w:rsid w:val="0095537F"/>
    <w:rsid w:val="00957016"/>
    <w:rsid w:val="00964667"/>
    <w:rsid w:val="00974D93"/>
    <w:rsid w:val="00981BE4"/>
    <w:rsid w:val="00986A6B"/>
    <w:rsid w:val="00987550"/>
    <w:rsid w:val="00987885"/>
    <w:rsid w:val="009916FC"/>
    <w:rsid w:val="009A1CB9"/>
    <w:rsid w:val="009A4251"/>
    <w:rsid w:val="009A7EB4"/>
    <w:rsid w:val="009C2E99"/>
    <w:rsid w:val="009E0FF5"/>
    <w:rsid w:val="009F3B85"/>
    <w:rsid w:val="00A27064"/>
    <w:rsid w:val="00A30723"/>
    <w:rsid w:val="00A33A4A"/>
    <w:rsid w:val="00A368B0"/>
    <w:rsid w:val="00A44465"/>
    <w:rsid w:val="00A45442"/>
    <w:rsid w:val="00A46532"/>
    <w:rsid w:val="00A46A70"/>
    <w:rsid w:val="00A615B7"/>
    <w:rsid w:val="00A66ED3"/>
    <w:rsid w:val="00A80B58"/>
    <w:rsid w:val="00A8118B"/>
    <w:rsid w:val="00A93964"/>
    <w:rsid w:val="00A93CB1"/>
    <w:rsid w:val="00A9460F"/>
    <w:rsid w:val="00AA560B"/>
    <w:rsid w:val="00AA733E"/>
    <w:rsid w:val="00AC1C86"/>
    <w:rsid w:val="00AC23EE"/>
    <w:rsid w:val="00AC3C81"/>
    <w:rsid w:val="00AD0544"/>
    <w:rsid w:val="00AE48AD"/>
    <w:rsid w:val="00AF1D57"/>
    <w:rsid w:val="00B0532C"/>
    <w:rsid w:val="00B069DA"/>
    <w:rsid w:val="00B06A38"/>
    <w:rsid w:val="00B12272"/>
    <w:rsid w:val="00B1695A"/>
    <w:rsid w:val="00B16A3D"/>
    <w:rsid w:val="00B306AE"/>
    <w:rsid w:val="00B33595"/>
    <w:rsid w:val="00B40D76"/>
    <w:rsid w:val="00B41D89"/>
    <w:rsid w:val="00B443F2"/>
    <w:rsid w:val="00B45B0A"/>
    <w:rsid w:val="00B55163"/>
    <w:rsid w:val="00B5734C"/>
    <w:rsid w:val="00B72A79"/>
    <w:rsid w:val="00B7482A"/>
    <w:rsid w:val="00B81B93"/>
    <w:rsid w:val="00B85110"/>
    <w:rsid w:val="00B85DF0"/>
    <w:rsid w:val="00B90911"/>
    <w:rsid w:val="00B935E0"/>
    <w:rsid w:val="00B95419"/>
    <w:rsid w:val="00BC1C0C"/>
    <w:rsid w:val="00BC1F03"/>
    <w:rsid w:val="00BC3790"/>
    <w:rsid w:val="00BD3089"/>
    <w:rsid w:val="00BE1A3B"/>
    <w:rsid w:val="00BE754F"/>
    <w:rsid w:val="00C00919"/>
    <w:rsid w:val="00C13796"/>
    <w:rsid w:val="00C25204"/>
    <w:rsid w:val="00C305CA"/>
    <w:rsid w:val="00C310E8"/>
    <w:rsid w:val="00C34D35"/>
    <w:rsid w:val="00C40C78"/>
    <w:rsid w:val="00C464E5"/>
    <w:rsid w:val="00C50E55"/>
    <w:rsid w:val="00C546DA"/>
    <w:rsid w:val="00C65351"/>
    <w:rsid w:val="00C7608B"/>
    <w:rsid w:val="00C82488"/>
    <w:rsid w:val="00C84317"/>
    <w:rsid w:val="00C95126"/>
    <w:rsid w:val="00CA79E4"/>
    <w:rsid w:val="00CB21F9"/>
    <w:rsid w:val="00CB3114"/>
    <w:rsid w:val="00CC15A5"/>
    <w:rsid w:val="00CD23C2"/>
    <w:rsid w:val="00CD4051"/>
    <w:rsid w:val="00CD550D"/>
    <w:rsid w:val="00CD7BBE"/>
    <w:rsid w:val="00CE01D4"/>
    <w:rsid w:val="00CF23BD"/>
    <w:rsid w:val="00D05F92"/>
    <w:rsid w:val="00D109EE"/>
    <w:rsid w:val="00D17020"/>
    <w:rsid w:val="00D21758"/>
    <w:rsid w:val="00D233EB"/>
    <w:rsid w:val="00D31CDF"/>
    <w:rsid w:val="00D32E98"/>
    <w:rsid w:val="00D40951"/>
    <w:rsid w:val="00D42411"/>
    <w:rsid w:val="00D46728"/>
    <w:rsid w:val="00D53228"/>
    <w:rsid w:val="00D55B37"/>
    <w:rsid w:val="00D6147B"/>
    <w:rsid w:val="00D66C6A"/>
    <w:rsid w:val="00D7055A"/>
    <w:rsid w:val="00D74D87"/>
    <w:rsid w:val="00D8020C"/>
    <w:rsid w:val="00D84FA9"/>
    <w:rsid w:val="00D86D31"/>
    <w:rsid w:val="00DA0917"/>
    <w:rsid w:val="00DB31E0"/>
    <w:rsid w:val="00DB47B1"/>
    <w:rsid w:val="00DB6136"/>
    <w:rsid w:val="00DC0EE8"/>
    <w:rsid w:val="00DC7208"/>
    <w:rsid w:val="00DD0858"/>
    <w:rsid w:val="00DD2AFC"/>
    <w:rsid w:val="00DD2C38"/>
    <w:rsid w:val="00E01F40"/>
    <w:rsid w:val="00E034DC"/>
    <w:rsid w:val="00E12B87"/>
    <w:rsid w:val="00E17403"/>
    <w:rsid w:val="00E22481"/>
    <w:rsid w:val="00E306BF"/>
    <w:rsid w:val="00E32F98"/>
    <w:rsid w:val="00E42C38"/>
    <w:rsid w:val="00E457BC"/>
    <w:rsid w:val="00E45F5C"/>
    <w:rsid w:val="00E55942"/>
    <w:rsid w:val="00E67139"/>
    <w:rsid w:val="00E70A2C"/>
    <w:rsid w:val="00E9203C"/>
    <w:rsid w:val="00E96AF9"/>
    <w:rsid w:val="00EA1EE4"/>
    <w:rsid w:val="00EA33E1"/>
    <w:rsid w:val="00EB4FE6"/>
    <w:rsid w:val="00EC3804"/>
    <w:rsid w:val="00EC6DA2"/>
    <w:rsid w:val="00ED7B57"/>
    <w:rsid w:val="00EE0A6C"/>
    <w:rsid w:val="00EE3BEE"/>
    <w:rsid w:val="00EF6353"/>
    <w:rsid w:val="00F01D0B"/>
    <w:rsid w:val="00F0761A"/>
    <w:rsid w:val="00F119FD"/>
    <w:rsid w:val="00F12E9D"/>
    <w:rsid w:val="00F133DB"/>
    <w:rsid w:val="00F30767"/>
    <w:rsid w:val="00F4242A"/>
    <w:rsid w:val="00F451A6"/>
    <w:rsid w:val="00F720E7"/>
    <w:rsid w:val="00F726D3"/>
    <w:rsid w:val="00F7628F"/>
    <w:rsid w:val="00F873B8"/>
    <w:rsid w:val="00F917EC"/>
    <w:rsid w:val="00FA016E"/>
    <w:rsid w:val="00FA43C7"/>
    <w:rsid w:val="00FA44F1"/>
    <w:rsid w:val="00FB09AD"/>
    <w:rsid w:val="00FB5C90"/>
    <w:rsid w:val="00FC06A9"/>
    <w:rsid w:val="00FC3FAA"/>
    <w:rsid w:val="00FD20A5"/>
    <w:rsid w:val="00FD6F91"/>
    <w:rsid w:val="00FD72DA"/>
    <w:rsid w:val="00FE2240"/>
    <w:rsid w:val="00FF18B9"/>
    <w:rsid w:val="00FF264E"/>
    <w:rsid w:val="00FF7AE9"/>
    <w:rsid w:val="24C3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B8A35-51C1-4DF4-9F07-27718C50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styleId="a7">
    <w:name w:val="annotation reference"/>
    <w:basedOn w:val="a0"/>
    <w:uiPriority w:val="99"/>
    <w:semiHidden/>
    <w:unhideWhenUsed/>
    <w:rsid w:val="00D32E98"/>
    <w:rPr>
      <w:sz w:val="21"/>
      <w:szCs w:val="21"/>
    </w:rPr>
  </w:style>
  <w:style w:type="paragraph" w:styleId="a8">
    <w:name w:val="annotation text"/>
    <w:basedOn w:val="a"/>
    <w:link w:val="Char2"/>
    <w:uiPriority w:val="99"/>
    <w:semiHidden/>
    <w:unhideWhenUsed/>
    <w:rsid w:val="00D32E98"/>
    <w:pPr>
      <w:jc w:val="left"/>
    </w:pPr>
  </w:style>
  <w:style w:type="character" w:customStyle="1" w:styleId="Char2">
    <w:name w:val="批注文字 Char"/>
    <w:basedOn w:val="a0"/>
    <w:link w:val="a8"/>
    <w:uiPriority w:val="99"/>
    <w:semiHidden/>
    <w:rsid w:val="00D32E98"/>
    <w:rPr>
      <w:rFonts w:ascii="Times New Roman" w:eastAsia="宋体" w:hAnsi="Times New Roman" w:cs="Times New Roman"/>
      <w:kern w:val="2"/>
      <w:sz w:val="21"/>
      <w:szCs w:val="24"/>
    </w:rPr>
  </w:style>
  <w:style w:type="paragraph" w:styleId="a9">
    <w:name w:val="annotation subject"/>
    <w:basedOn w:val="a8"/>
    <w:next w:val="a8"/>
    <w:link w:val="Char3"/>
    <w:uiPriority w:val="99"/>
    <w:semiHidden/>
    <w:unhideWhenUsed/>
    <w:rsid w:val="00D32E98"/>
    <w:rPr>
      <w:b/>
      <w:bCs/>
    </w:rPr>
  </w:style>
  <w:style w:type="character" w:customStyle="1" w:styleId="Char3">
    <w:name w:val="批注主题 Char"/>
    <w:basedOn w:val="Char2"/>
    <w:link w:val="a9"/>
    <w:uiPriority w:val="99"/>
    <w:semiHidden/>
    <w:rsid w:val="00D32E98"/>
    <w:rPr>
      <w:rFonts w:ascii="Times New Roman" w:eastAsia="宋体" w:hAnsi="Times New Roman" w:cs="Times New Roman"/>
      <w:b/>
      <w:bCs/>
      <w:kern w:val="2"/>
      <w:sz w:val="21"/>
      <w:szCs w:val="24"/>
    </w:rPr>
  </w:style>
  <w:style w:type="paragraph" w:styleId="aa">
    <w:name w:val="Normal (Web)"/>
    <w:basedOn w:val="a"/>
    <w:uiPriority w:val="99"/>
    <w:unhideWhenUsed/>
    <w:rsid w:val="00D21758"/>
    <w:pPr>
      <w:widowControl/>
      <w:spacing w:before="100" w:beforeAutospacing="1" w:after="100" w:afterAutospacing="1"/>
      <w:jc w:val="left"/>
    </w:pPr>
    <w:rPr>
      <w:rFonts w:ascii="宋体" w:hAnsi="宋体" w:cs="宋体"/>
      <w:kern w:val="0"/>
      <w:sz w:val="24"/>
    </w:rPr>
  </w:style>
  <w:style w:type="paragraph" w:customStyle="1" w:styleId="Default">
    <w:name w:val="Default"/>
    <w:rsid w:val="00C34D35"/>
    <w:pPr>
      <w:widowControl w:val="0"/>
      <w:autoSpaceDE w:val="0"/>
      <w:autoSpaceDN w:val="0"/>
      <w:adjustRightInd w:val="0"/>
    </w:pPr>
    <w:rPr>
      <w:rFonts w:ascii="Times New Roman" w:hAnsi="Times New Roman" w:cs="Times New Roman"/>
      <w:color w:val="000000"/>
      <w:sz w:val="24"/>
      <w:szCs w:val="24"/>
    </w:rPr>
  </w:style>
  <w:style w:type="table" w:styleId="ab">
    <w:name w:val="Table Grid"/>
    <w:basedOn w:val="a1"/>
    <w:uiPriority w:val="59"/>
    <w:rsid w:val="00643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5216">
      <w:bodyDiv w:val="1"/>
      <w:marLeft w:val="0"/>
      <w:marRight w:val="0"/>
      <w:marTop w:val="0"/>
      <w:marBottom w:val="0"/>
      <w:divBdr>
        <w:top w:val="none" w:sz="0" w:space="0" w:color="auto"/>
        <w:left w:val="none" w:sz="0" w:space="0" w:color="auto"/>
        <w:bottom w:val="none" w:sz="0" w:space="0" w:color="auto"/>
        <w:right w:val="none" w:sz="0" w:space="0" w:color="auto"/>
      </w:divBdr>
    </w:div>
    <w:div w:id="310449196">
      <w:bodyDiv w:val="1"/>
      <w:marLeft w:val="0"/>
      <w:marRight w:val="0"/>
      <w:marTop w:val="0"/>
      <w:marBottom w:val="0"/>
      <w:divBdr>
        <w:top w:val="none" w:sz="0" w:space="0" w:color="auto"/>
        <w:left w:val="none" w:sz="0" w:space="0" w:color="auto"/>
        <w:bottom w:val="none" w:sz="0" w:space="0" w:color="auto"/>
        <w:right w:val="none" w:sz="0" w:space="0" w:color="auto"/>
      </w:divBdr>
    </w:div>
    <w:div w:id="475951960">
      <w:bodyDiv w:val="1"/>
      <w:marLeft w:val="0"/>
      <w:marRight w:val="0"/>
      <w:marTop w:val="0"/>
      <w:marBottom w:val="0"/>
      <w:divBdr>
        <w:top w:val="none" w:sz="0" w:space="0" w:color="auto"/>
        <w:left w:val="none" w:sz="0" w:space="0" w:color="auto"/>
        <w:bottom w:val="none" w:sz="0" w:space="0" w:color="auto"/>
        <w:right w:val="none" w:sz="0" w:space="0" w:color="auto"/>
      </w:divBdr>
      <w:divsChild>
        <w:div w:id="1723284377">
          <w:marLeft w:val="0"/>
          <w:marRight w:val="0"/>
          <w:marTop w:val="0"/>
          <w:marBottom w:val="0"/>
          <w:divBdr>
            <w:top w:val="none" w:sz="0" w:space="0" w:color="auto"/>
            <w:left w:val="none" w:sz="0" w:space="0" w:color="auto"/>
            <w:bottom w:val="none" w:sz="0" w:space="0" w:color="auto"/>
            <w:right w:val="none" w:sz="0" w:space="0" w:color="auto"/>
          </w:divBdr>
        </w:div>
        <w:div w:id="84770262">
          <w:marLeft w:val="0"/>
          <w:marRight w:val="0"/>
          <w:marTop w:val="0"/>
          <w:marBottom w:val="0"/>
          <w:divBdr>
            <w:top w:val="none" w:sz="0" w:space="0" w:color="auto"/>
            <w:left w:val="none" w:sz="0" w:space="0" w:color="auto"/>
            <w:bottom w:val="none" w:sz="0" w:space="0" w:color="auto"/>
            <w:right w:val="none" w:sz="0" w:space="0" w:color="auto"/>
          </w:divBdr>
        </w:div>
      </w:divsChild>
    </w:div>
    <w:div w:id="641545168">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203520749">
      <w:bodyDiv w:val="1"/>
      <w:marLeft w:val="0"/>
      <w:marRight w:val="0"/>
      <w:marTop w:val="0"/>
      <w:marBottom w:val="0"/>
      <w:divBdr>
        <w:top w:val="none" w:sz="0" w:space="0" w:color="auto"/>
        <w:left w:val="none" w:sz="0" w:space="0" w:color="auto"/>
        <w:bottom w:val="none" w:sz="0" w:space="0" w:color="auto"/>
        <w:right w:val="none" w:sz="0" w:space="0" w:color="auto"/>
      </w:divBdr>
    </w:div>
    <w:div w:id="1339695670">
      <w:bodyDiv w:val="1"/>
      <w:marLeft w:val="0"/>
      <w:marRight w:val="0"/>
      <w:marTop w:val="0"/>
      <w:marBottom w:val="0"/>
      <w:divBdr>
        <w:top w:val="none" w:sz="0" w:space="0" w:color="auto"/>
        <w:left w:val="none" w:sz="0" w:space="0" w:color="auto"/>
        <w:bottom w:val="none" w:sz="0" w:space="0" w:color="auto"/>
        <w:right w:val="none" w:sz="0" w:space="0" w:color="auto"/>
      </w:divBdr>
    </w:div>
    <w:div w:id="1810630377">
      <w:bodyDiv w:val="1"/>
      <w:marLeft w:val="0"/>
      <w:marRight w:val="0"/>
      <w:marTop w:val="0"/>
      <w:marBottom w:val="0"/>
      <w:divBdr>
        <w:top w:val="none" w:sz="0" w:space="0" w:color="auto"/>
        <w:left w:val="none" w:sz="0" w:space="0" w:color="auto"/>
        <w:bottom w:val="none" w:sz="0" w:space="0" w:color="auto"/>
        <w:right w:val="none" w:sz="0" w:space="0" w:color="auto"/>
      </w:divBdr>
      <w:divsChild>
        <w:div w:id="1323514">
          <w:marLeft w:val="0"/>
          <w:marRight w:val="0"/>
          <w:marTop w:val="0"/>
          <w:marBottom w:val="0"/>
          <w:divBdr>
            <w:top w:val="none" w:sz="0" w:space="0" w:color="auto"/>
            <w:left w:val="none" w:sz="0" w:space="0" w:color="auto"/>
            <w:bottom w:val="none" w:sz="0" w:space="0" w:color="auto"/>
            <w:right w:val="none" w:sz="0" w:space="0" w:color="auto"/>
          </w:divBdr>
        </w:div>
        <w:div w:id="1377312196">
          <w:marLeft w:val="0"/>
          <w:marRight w:val="0"/>
          <w:marTop w:val="0"/>
          <w:marBottom w:val="0"/>
          <w:divBdr>
            <w:top w:val="none" w:sz="0" w:space="0" w:color="auto"/>
            <w:left w:val="none" w:sz="0" w:space="0" w:color="auto"/>
            <w:bottom w:val="none" w:sz="0" w:space="0" w:color="auto"/>
            <w:right w:val="none" w:sz="0" w:space="0" w:color="auto"/>
          </w:divBdr>
        </w:div>
        <w:div w:id="1933202578">
          <w:marLeft w:val="0"/>
          <w:marRight w:val="0"/>
          <w:marTop w:val="0"/>
          <w:marBottom w:val="0"/>
          <w:divBdr>
            <w:top w:val="none" w:sz="0" w:space="0" w:color="auto"/>
            <w:left w:val="none" w:sz="0" w:space="0" w:color="auto"/>
            <w:bottom w:val="none" w:sz="0" w:space="0" w:color="auto"/>
            <w:right w:val="none" w:sz="0" w:space="0" w:color="auto"/>
          </w:divBdr>
        </w:div>
        <w:div w:id="35006862">
          <w:marLeft w:val="0"/>
          <w:marRight w:val="0"/>
          <w:marTop w:val="0"/>
          <w:marBottom w:val="0"/>
          <w:divBdr>
            <w:top w:val="none" w:sz="0" w:space="0" w:color="auto"/>
            <w:left w:val="none" w:sz="0" w:space="0" w:color="auto"/>
            <w:bottom w:val="none" w:sz="0" w:space="0" w:color="auto"/>
            <w:right w:val="none" w:sz="0" w:space="0" w:color="auto"/>
          </w:divBdr>
        </w:div>
        <w:div w:id="877736533">
          <w:marLeft w:val="0"/>
          <w:marRight w:val="0"/>
          <w:marTop w:val="0"/>
          <w:marBottom w:val="0"/>
          <w:divBdr>
            <w:top w:val="none" w:sz="0" w:space="0" w:color="auto"/>
            <w:left w:val="none" w:sz="0" w:space="0" w:color="auto"/>
            <w:bottom w:val="none" w:sz="0" w:space="0" w:color="auto"/>
            <w:right w:val="none" w:sz="0" w:space="0" w:color="auto"/>
          </w:divBdr>
        </w:div>
        <w:div w:id="2026785236">
          <w:marLeft w:val="0"/>
          <w:marRight w:val="0"/>
          <w:marTop w:val="0"/>
          <w:marBottom w:val="0"/>
          <w:divBdr>
            <w:top w:val="none" w:sz="0" w:space="0" w:color="auto"/>
            <w:left w:val="none" w:sz="0" w:space="0" w:color="auto"/>
            <w:bottom w:val="none" w:sz="0" w:space="0" w:color="auto"/>
            <w:right w:val="none" w:sz="0" w:space="0" w:color="auto"/>
          </w:divBdr>
        </w:div>
        <w:div w:id="1628731015">
          <w:marLeft w:val="0"/>
          <w:marRight w:val="0"/>
          <w:marTop w:val="0"/>
          <w:marBottom w:val="0"/>
          <w:divBdr>
            <w:top w:val="none" w:sz="0" w:space="0" w:color="auto"/>
            <w:left w:val="none" w:sz="0" w:space="0" w:color="auto"/>
            <w:bottom w:val="none" w:sz="0" w:space="0" w:color="auto"/>
            <w:right w:val="none" w:sz="0" w:space="0" w:color="auto"/>
          </w:divBdr>
        </w:div>
        <w:div w:id="841703861">
          <w:marLeft w:val="0"/>
          <w:marRight w:val="0"/>
          <w:marTop w:val="0"/>
          <w:marBottom w:val="0"/>
          <w:divBdr>
            <w:top w:val="none" w:sz="0" w:space="0" w:color="auto"/>
            <w:left w:val="none" w:sz="0" w:space="0" w:color="auto"/>
            <w:bottom w:val="none" w:sz="0" w:space="0" w:color="auto"/>
            <w:right w:val="none" w:sz="0" w:space="0" w:color="auto"/>
          </w:divBdr>
        </w:div>
        <w:div w:id="1908685520">
          <w:marLeft w:val="0"/>
          <w:marRight w:val="0"/>
          <w:marTop w:val="0"/>
          <w:marBottom w:val="0"/>
          <w:divBdr>
            <w:top w:val="none" w:sz="0" w:space="0" w:color="auto"/>
            <w:left w:val="none" w:sz="0" w:space="0" w:color="auto"/>
            <w:bottom w:val="none" w:sz="0" w:space="0" w:color="auto"/>
            <w:right w:val="none" w:sz="0" w:space="0" w:color="auto"/>
          </w:divBdr>
        </w:div>
        <w:div w:id="1523283527">
          <w:marLeft w:val="0"/>
          <w:marRight w:val="0"/>
          <w:marTop w:val="0"/>
          <w:marBottom w:val="0"/>
          <w:divBdr>
            <w:top w:val="none" w:sz="0" w:space="0" w:color="auto"/>
            <w:left w:val="none" w:sz="0" w:space="0" w:color="auto"/>
            <w:bottom w:val="none" w:sz="0" w:space="0" w:color="auto"/>
            <w:right w:val="none" w:sz="0" w:space="0" w:color="auto"/>
          </w:divBdr>
        </w:div>
        <w:div w:id="961031701">
          <w:marLeft w:val="0"/>
          <w:marRight w:val="0"/>
          <w:marTop w:val="0"/>
          <w:marBottom w:val="0"/>
          <w:divBdr>
            <w:top w:val="none" w:sz="0" w:space="0" w:color="auto"/>
            <w:left w:val="none" w:sz="0" w:space="0" w:color="auto"/>
            <w:bottom w:val="none" w:sz="0" w:space="0" w:color="auto"/>
            <w:right w:val="none" w:sz="0" w:space="0" w:color="auto"/>
          </w:divBdr>
        </w:div>
        <w:div w:id="2134594404">
          <w:marLeft w:val="0"/>
          <w:marRight w:val="0"/>
          <w:marTop w:val="0"/>
          <w:marBottom w:val="0"/>
          <w:divBdr>
            <w:top w:val="none" w:sz="0" w:space="0" w:color="auto"/>
            <w:left w:val="none" w:sz="0" w:space="0" w:color="auto"/>
            <w:bottom w:val="none" w:sz="0" w:space="0" w:color="auto"/>
            <w:right w:val="none" w:sz="0" w:space="0" w:color="auto"/>
          </w:divBdr>
        </w:div>
        <w:div w:id="1367561945">
          <w:marLeft w:val="0"/>
          <w:marRight w:val="0"/>
          <w:marTop w:val="0"/>
          <w:marBottom w:val="0"/>
          <w:divBdr>
            <w:top w:val="none" w:sz="0" w:space="0" w:color="auto"/>
            <w:left w:val="none" w:sz="0" w:space="0" w:color="auto"/>
            <w:bottom w:val="none" w:sz="0" w:space="0" w:color="auto"/>
            <w:right w:val="none" w:sz="0" w:space="0" w:color="auto"/>
          </w:divBdr>
        </w:div>
        <w:div w:id="1674069336">
          <w:marLeft w:val="0"/>
          <w:marRight w:val="0"/>
          <w:marTop w:val="0"/>
          <w:marBottom w:val="0"/>
          <w:divBdr>
            <w:top w:val="none" w:sz="0" w:space="0" w:color="auto"/>
            <w:left w:val="none" w:sz="0" w:space="0" w:color="auto"/>
            <w:bottom w:val="none" w:sz="0" w:space="0" w:color="auto"/>
            <w:right w:val="none" w:sz="0" w:space="0" w:color="auto"/>
          </w:divBdr>
        </w:div>
        <w:div w:id="1525636109">
          <w:marLeft w:val="0"/>
          <w:marRight w:val="0"/>
          <w:marTop w:val="0"/>
          <w:marBottom w:val="0"/>
          <w:divBdr>
            <w:top w:val="none" w:sz="0" w:space="0" w:color="auto"/>
            <w:left w:val="none" w:sz="0" w:space="0" w:color="auto"/>
            <w:bottom w:val="none" w:sz="0" w:space="0" w:color="auto"/>
            <w:right w:val="none" w:sz="0" w:space="0" w:color="auto"/>
          </w:divBdr>
        </w:div>
        <w:div w:id="308825231">
          <w:marLeft w:val="0"/>
          <w:marRight w:val="0"/>
          <w:marTop w:val="0"/>
          <w:marBottom w:val="0"/>
          <w:divBdr>
            <w:top w:val="none" w:sz="0" w:space="0" w:color="auto"/>
            <w:left w:val="none" w:sz="0" w:space="0" w:color="auto"/>
            <w:bottom w:val="none" w:sz="0" w:space="0" w:color="auto"/>
            <w:right w:val="none" w:sz="0" w:space="0" w:color="auto"/>
          </w:divBdr>
        </w:div>
        <w:div w:id="903176420">
          <w:marLeft w:val="0"/>
          <w:marRight w:val="0"/>
          <w:marTop w:val="0"/>
          <w:marBottom w:val="0"/>
          <w:divBdr>
            <w:top w:val="none" w:sz="0" w:space="0" w:color="auto"/>
            <w:left w:val="none" w:sz="0" w:space="0" w:color="auto"/>
            <w:bottom w:val="none" w:sz="0" w:space="0" w:color="auto"/>
            <w:right w:val="none" w:sz="0" w:space="0" w:color="auto"/>
          </w:divBdr>
        </w:div>
        <w:div w:id="1056078574">
          <w:marLeft w:val="0"/>
          <w:marRight w:val="0"/>
          <w:marTop w:val="0"/>
          <w:marBottom w:val="0"/>
          <w:divBdr>
            <w:top w:val="none" w:sz="0" w:space="0" w:color="auto"/>
            <w:left w:val="none" w:sz="0" w:space="0" w:color="auto"/>
            <w:bottom w:val="none" w:sz="0" w:space="0" w:color="auto"/>
            <w:right w:val="none" w:sz="0" w:space="0" w:color="auto"/>
          </w:divBdr>
        </w:div>
        <w:div w:id="499125680">
          <w:marLeft w:val="0"/>
          <w:marRight w:val="0"/>
          <w:marTop w:val="0"/>
          <w:marBottom w:val="0"/>
          <w:divBdr>
            <w:top w:val="none" w:sz="0" w:space="0" w:color="auto"/>
            <w:left w:val="none" w:sz="0" w:space="0" w:color="auto"/>
            <w:bottom w:val="none" w:sz="0" w:space="0" w:color="auto"/>
            <w:right w:val="none" w:sz="0" w:space="0" w:color="auto"/>
          </w:divBdr>
        </w:div>
        <w:div w:id="604507291">
          <w:marLeft w:val="0"/>
          <w:marRight w:val="0"/>
          <w:marTop w:val="0"/>
          <w:marBottom w:val="0"/>
          <w:divBdr>
            <w:top w:val="none" w:sz="0" w:space="0" w:color="auto"/>
            <w:left w:val="none" w:sz="0" w:space="0" w:color="auto"/>
            <w:bottom w:val="none" w:sz="0" w:space="0" w:color="auto"/>
            <w:right w:val="none" w:sz="0" w:space="0" w:color="auto"/>
          </w:divBdr>
        </w:div>
        <w:div w:id="512761998">
          <w:marLeft w:val="0"/>
          <w:marRight w:val="0"/>
          <w:marTop w:val="0"/>
          <w:marBottom w:val="0"/>
          <w:divBdr>
            <w:top w:val="none" w:sz="0" w:space="0" w:color="auto"/>
            <w:left w:val="none" w:sz="0" w:space="0" w:color="auto"/>
            <w:bottom w:val="none" w:sz="0" w:space="0" w:color="auto"/>
            <w:right w:val="none" w:sz="0" w:space="0" w:color="auto"/>
          </w:divBdr>
        </w:div>
        <w:div w:id="1853032467">
          <w:marLeft w:val="0"/>
          <w:marRight w:val="0"/>
          <w:marTop w:val="0"/>
          <w:marBottom w:val="0"/>
          <w:divBdr>
            <w:top w:val="none" w:sz="0" w:space="0" w:color="auto"/>
            <w:left w:val="none" w:sz="0" w:space="0" w:color="auto"/>
            <w:bottom w:val="none" w:sz="0" w:space="0" w:color="auto"/>
            <w:right w:val="none" w:sz="0" w:space="0" w:color="auto"/>
          </w:divBdr>
        </w:div>
        <w:div w:id="1231307721">
          <w:marLeft w:val="0"/>
          <w:marRight w:val="0"/>
          <w:marTop w:val="0"/>
          <w:marBottom w:val="0"/>
          <w:divBdr>
            <w:top w:val="none" w:sz="0" w:space="0" w:color="auto"/>
            <w:left w:val="none" w:sz="0" w:space="0" w:color="auto"/>
            <w:bottom w:val="none" w:sz="0" w:space="0" w:color="auto"/>
            <w:right w:val="none" w:sz="0" w:space="0" w:color="auto"/>
          </w:divBdr>
        </w:div>
        <w:div w:id="299073081">
          <w:marLeft w:val="0"/>
          <w:marRight w:val="0"/>
          <w:marTop w:val="0"/>
          <w:marBottom w:val="0"/>
          <w:divBdr>
            <w:top w:val="none" w:sz="0" w:space="0" w:color="auto"/>
            <w:left w:val="none" w:sz="0" w:space="0" w:color="auto"/>
            <w:bottom w:val="none" w:sz="0" w:space="0" w:color="auto"/>
            <w:right w:val="none" w:sz="0" w:space="0" w:color="auto"/>
          </w:divBdr>
        </w:div>
        <w:div w:id="2089420214">
          <w:marLeft w:val="0"/>
          <w:marRight w:val="0"/>
          <w:marTop w:val="0"/>
          <w:marBottom w:val="0"/>
          <w:divBdr>
            <w:top w:val="none" w:sz="0" w:space="0" w:color="auto"/>
            <w:left w:val="none" w:sz="0" w:space="0" w:color="auto"/>
            <w:bottom w:val="none" w:sz="0" w:space="0" w:color="auto"/>
            <w:right w:val="none" w:sz="0" w:space="0" w:color="auto"/>
          </w:divBdr>
        </w:div>
        <w:div w:id="393746674">
          <w:marLeft w:val="0"/>
          <w:marRight w:val="0"/>
          <w:marTop w:val="0"/>
          <w:marBottom w:val="0"/>
          <w:divBdr>
            <w:top w:val="none" w:sz="0" w:space="0" w:color="auto"/>
            <w:left w:val="none" w:sz="0" w:space="0" w:color="auto"/>
            <w:bottom w:val="none" w:sz="0" w:space="0" w:color="auto"/>
            <w:right w:val="none" w:sz="0" w:space="0" w:color="auto"/>
          </w:divBdr>
        </w:div>
        <w:div w:id="239019867">
          <w:marLeft w:val="0"/>
          <w:marRight w:val="0"/>
          <w:marTop w:val="0"/>
          <w:marBottom w:val="0"/>
          <w:divBdr>
            <w:top w:val="none" w:sz="0" w:space="0" w:color="auto"/>
            <w:left w:val="none" w:sz="0" w:space="0" w:color="auto"/>
            <w:bottom w:val="none" w:sz="0" w:space="0" w:color="auto"/>
            <w:right w:val="none" w:sz="0" w:space="0" w:color="auto"/>
          </w:divBdr>
        </w:div>
        <w:div w:id="1950428621">
          <w:marLeft w:val="0"/>
          <w:marRight w:val="0"/>
          <w:marTop w:val="0"/>
          <w:marBottom w:val="0"/>
          <w:divBdr>
            <w:top w:val="none" w:sz="0" w:space="0" w:color="auto"/>
            <w:left w:val="none" w:sz="0" w:space="0" w:color="auto"/>
            <w:bottom w:val="none" w:sz="0" w:space="0" w:color="auto"/>
            <w:right w:val="none" w:sz="0" w:space="0" w:color="auto"/>
          </w:divBdr>
        </w:div>
        <w:div w:id="352876681">
          <w:marLeft w:val="0"/>
          <w:marRight w:val="0"/>
          <w:marTop w:val="0"/>
          <w:marBottom w:val="0"/>
          <w:divBdr>
            <w:top w:val="none" w:sz="0" w:space="0" w:color="auto"/>
            <w:left w:val="none" w:sz="0" w:space="0" w:color="auto"/>
            <w:bottom w:val="none" w:sz="0" w:space="0" w:color="auto"/>
            <w:right w:val="none" w:sz="0" w:space="0" w:color="auto"/>
          </w:divBdr>
        </w:div>
        <w:div w:id="1191266262">
          <w:marLeft w:val="0"/>
          <w:marRight w:val="0"/>
          <w:marTop w:val="0"/>
          <w:marBottom w:val="0"/>
          <w:divBdr>
            <w:top w:val="none" w:sz="0" w:space="0" w:color="auto"/>
            <w:left w:val="none" w:sz="0" w:space="0" w:color="auto"/>
            <w:bottom w:val="none" w:sz="0" w:space="0" w:color="auto"/>
            <w:right w:val="none" w:sz="0" w:space="0" w:color="auto"/>
          </w:divBdr>
        </w:div>
        <w:div w:id="62026081">
          <w:marLeft w:val="0"/>
          <w:marRight w:val="0"/>
          <w:marTop w:val="0"/>
          <w:marBottom w:val="0"/>
          <w:divBdr>
            <w:top w:val="none" w:sz="0" w:space="0" w:color="auto"/>
            <w:left w:val="none" w:sz="0" w:space="0" w:color="auto"/>
            <w:bottom w:val="none" w:sz="0" w:space="0" w:color="auto"/>
            <w:right w:val="none" w:sz="0" w:space="0" w:color="auto"/>
          </w:divBdr>
        </w:div>
        <w:div w:id="1174684687">
          <w:marLeft w:val="0"/>
          <w:marRight w:val="0"/>
          <w:marTop w:val="0"/>
          <w:marBottom w:val="0"/>
          <w:divBdr>
            <w:top w:val="none" w:sz="0" w:space="0" w:color="auto"/>
            <w:left w:val="none" w:sz="0" w:space="0" w:color="auto"/>
            <w:bottom w:val="none" w:sz="0" w:space="0" w:color="auto"/>
            <w:right w:val="none" w:sz="0" w:space="0" w:color="auto"/>
          </w:divBdr>
        </w:div>
        <w:div w:id="2131778993">
          <w:marLeft w:val="0"/>
          <w:marRight w:val="0"/>
          <w:marTop w:val="0"/>
          <w:marBottom w:val="0"/>
          <w:divBdr>
            <w:top w:val="none" w:sz="0" w:space="0" w:color="auto"/>
            <w:left w:val="none" w:sz="0" w:space="0" w:color="auto"/>
            <w:bottom w:val="none" w:sz="0" w:space="0" w:color="auto"/>
            <w:right w:val="none" w:sz="0" w:space="0" w:color="auto"/>
          </w:divBdr>
        </w:div>
        <w:div w:id="1957716641">
          <w:marLeft w:val="0"/>
          <w:marRight w:val="0"/>
          <w:marTop w:val="0"/>
          <w:marBottom w:val="0"/>
          <w:divBdr>
            <w:top w:val="none" w:sz="0" w:space="0" w:color="auto"/>
            <w:left w:val="none" w:sz="0" w:space="0" w:color="auto"/>
            <w:bottom w:val="none" w:sz="0" w:space="0" w:color="auto"/>
            <w:right w:val="none" w:sz="0" w:space="0" w:color="auto"/>
          </w:divBdr>
        </w:div>
        <w:div w:id="1651323856">
          <w:marLeft w:val="0"/>
          <w:marRight w:val="0"/>
          <w:marTop w:val="0"/>
          <w:marBottom w:val="0"/>
          <w:divBdr>
            <w:top w:val="none" w:sz="0" w:space="0" w:color="auto"/>
            <w:left w:val="none" w:sz="0" w:space="0" w:color="auto"/>
            <w:bottom w:val="none" w:sz="0" w:space="0" w:color="auto"/>
            <w:right w:val="none" w:sz="0" w:space="0" w:color="auto"/>
          </w:divBdr>
        </w:div>
        <w:div w:id="1432312108">
          <w:marLeft w:val="0"/>
          <w:marRight w:val="0"/>
          <w:marTop w:val="0"/>
          <w:marBottom w:val="0"/>
          <w:divBdr>
            <w:top w:val="none" w:sz="0" w:space="0" w:color="auto"/>
            <w:left w:val="none" w:sz="0" w:space="0" w:color="auto"/>
            <w:bottom w:val="none" w:sz="0" w:space="0" w:color="auto"/>
            <w:right w:val="none" w:sz="0" w:space="0" w:color="auto"/>
          </w:divBdr>
        </w:div>
        <w:div w:id="500973154">
          <w:marLeft w:val="0"/>
          <w:marRight w:val="0"/>
          <w:marTop w:val="0"/>
          <w:marBottom w:val="0"/>
          <w:divBdr>
            <w:top w:val="none" w:sz="0" w:space="0" w:color="auto"/>
            <w:left w:val="none" w:sz="0" w:space="0" w:color="auto"/>
            <w:bottom w:val="none" w:sz="0" w:space="0" w:color="auto"/>
            <w:right w:val="none" w:sz="0" w:space="0" w:color="auto"/>
          </w:divBdr>
        </w:div>
        <w:div w:id="1307318976">
          <w:marLeft w:val="0"/>
          <w:marRight w:val="0"/>
          <w:marTop w:val="0"/>
          <w:marBottom w:val="0"/>
          <w:divBdr>
            <w:top w:val="none" w:sz="0" w:space="0" w:color="auto"/>
            <w:left w:val="none" w:sz="0" w:space="0" w:color="auto"/>
            <w:bottom w:val="none" w:sz="0" w:space="0" w:color="auto"/>
            <w:right w:val="none" w:sz="0" w:space="0" w:color="auto"/>
          </w:divBdr>
        </w:div>
        <w:div w:id="1383022742">
          <w:marLeft w:val="0"/>
          <w:marRight w:val="0"/>
          <w:marTop w:val="0"/>
          <w:marBottom w:val="0"/>
          <w:divBdr>
            <w:top w:val="none" w:sz="0" w:space="0" w:color="auto"/>
            <w:left w:val="none" w:sz="0" w:space="0" w:color="auto"/>
            <w:bottom w:val="none" w:sz="0" w:space="0" w:color="auto"/>
            <w:right w:val="none" w:sz="0" w:space="0" w:color="auto"/>
          </w:divBdr>
        </w:div>
        <w:div w:id="1295138741">
          <w:marLeft w:val="0"/>
          <w:marRight w:val="0"/>
          <w:marTop w:val="0"/>
          <w:marBottom w:val="0"/>
          <w:divBdr>
            <w:top w:val="none" w:sz="0" w:space="0" w:color="auto"/>
            <w:left w:val="none" w:sz="0" w:space="0" w:color="auto"/>
            <w:bottom w:val="none" w:sz="0" w:space="0" w:color="auto"/>
            <w:right w:val="none" w:sz="0" w:space="0" w:color="auto"/>
          </w:divBdr>
        </w:div>
        <w:div w:id="672536734">
          <w:marLeft w:val="0"/>
          <w:marRight w:val="0"/>
          <w:marTop w:val="0"/>
          <w:marBottom w:val="0"/>
          <w:divBdr>
            <w:top w:val="none" w:sz="0" w:space="0" w:color="auto"/>
            <w:left w:val="none" w:sz="0" w:space="0" w:color="auto"/>
            <w:bottom w:val="none" w:sz="0" w:space="0" w:color="auto"/>
            <w:right w:val="none" w:sz="0" w:space="0" w:color="auto"/>
          </w:divBdr>
        </w:div>
        <w:div w:id="2105225275">
          <w:marLeft w:val="0"/>
          <w:marRight w:val="0"/>
          <w:marTop w:val="0"/>
          <w:marBottom w:val="0"/>
          <w:divBdr>
            <w:top w:val="none" w:sz="0" w:space="0" w:color="auto"/>
            <w:left w:val="none" w:sz="0" w:space="0" w:color="auto"/>
            <w:bottom w:val="none" w:sz="0" w:space="0" w:color="auto"/>
            <w:right w:val="none" w:sz="0" w:space="0" w:color="auto"/>
          </w:divBdr>
        </w:div>
        <w:div w:id="1879120161">
          <w:marLeft w:val="0"/>
          <w:marRight w:val="0"/>
          <w:marTop w:val="0"/>
          <w:marBottom w:val="0"/>
          <w:divBdr>
            <w:top w:val="none" w:sz="0" w:space="0" w:color="auto"/>
            <w:left w:val="none" w:sz="0" w:space="0" w:color="auto"/>
            <w:bottom w:val="none" w:sz="0" w:space="0" w:color="auto"/>
            <w:right w:val="none" w:sz="0" w:space="0" w:color="auto"/>
          </w:divBdr>
        </w:div>
        <w:div w:id="349844960">
          <w:marLeft w:val="0"/>
          <w:marRight w:val="0"/>
          <w:marTop w:val="0"/>
          <w:marBottom w:val="0"/>
          <w:divBdr>
            <w:top w:val="none" w:sz="0" w:space="0" w:color="auto"/>
            <w:left w:val="none" w:sz="0" w:space="0" w:color="auto"/>
            <w:bottom w:val="none" w:sz="0" w:space="0" w:color="auto"/>
            <w:right w:val="none" w:sz="0" w:space="0" w:color="auto"/>
          </w:divBdr>
        </w:div>
        <w:div w:id="1584950611">
          <w:marLeft w:val="0"/>
          <w:marRight w:val="0"/>
          <w:marTop w:val="0"/>
          <w:marBottom w:val="0"/>
          <w:divBdr>
            <w:top w:val="none" w:sz="0" w:space="0" w:color="auto"/>
            <w:left w:val="none" w:sz="0" w:space="0" w:color="auto"/>
            <w:bottom w:val="none" w:sz="0" w:space="0" w:color="auto"/>
            <w:right w:val="none" w:sz="0" w:space="0" w:color="auto"/>
          </w:divBdr>
        </w:div>
        <w:div w:id="613053678">
          <w:marLeft w:val="0"/>
          <w:marRight w:val="0"/>
          <w:marTop w:val="0"/>
          <w:marBottom w:val="0"/>
          <w:divBdr>
            <w:top w:val="none" w:sz="0" w:space="0" w:color="auto"/>
            <w:left w:val="none" w:sz="0" w:space="0" w:color="auto"/>
            <w:bottom w:val="none" w:sz="0" w:space="0" w:color="auto"/>
            <w:right w:val="none" w:sz="0" w:space="0" w:color="auto"/>
          </w:divBdr>
        </w:div>
        <w:div w:id="14769112">
          <w:marLeft w:val="0"/>
          <w:marRight w:val="0"/>
          <w:marTop w:val="0"/>
          <w:marBottom w:val="0"/>
          <w:divBdr>
            <w:top w:val="none" w:sz="0" w:space="0" w:color="auto"/>
            <w:left w:val="none" w:sz="0" w:space="0" w:color="auto"/>
            <w:bottom w:val="none" w:sz="0" w:space="0" w:color="auto"/>
            <w:right w:val="none" w:sz="0" w:space="0" w:color="auto"/>
          </w:divBdr>
        </w:div>
        <w:div w:id="96023525">
          <w:marLeft w:val="0"/>
          <w:marRight w:val="0"/>
          <w:marTop w:val="0"/>
          <w:marBottom w:val="0"/>
          <w:divBdr>
            <w:top w:val="none" w:sz="0" w:space="0" w:color="auto"/>
            <w:left w:val="none" w:sz="0" w:space="0" w:color="auto"/>
            <w:bottom w:val="none" w:sz="0" w:space="0" w:color="auto"/>
            <w:right w:val="none" w:sz="0" w:space="0" w:color="auto"/>
          </w:divBdr>
        </w:div>
        <w:div w:id="1892692426">
          <w:marLeft w:val="0"/>
          <w:marRight w:val="0"/>
          <w:marTop w:val="0"/>
          <w:marBottom w:val="0"/>
          <w:divBdr>
            <w:top w:val="none" w:sz="0" w:space="0" w:color="auto"/>
            <w:left w:val="none" w:sz="0" w:space="0" w:color="auto"/>
            <w:bottom w:val="none" w:sz="0" w:space="0" w:color="auto"/>
            <w:right w:val="none" w:sz="0" w:space="0" w:color="auto"/>
          </w:divBdr>
        </w:div>
        <w:div w:id="613946442">
          <w:marLeft w:val="0"/>
          <w:marRight w:val="0"/>
          <w:marTop w:val="0"/>
          <w:marBottom w:val="0"/>
          <w:divBdr>
            <w:top w:val="none" w:sz="0" w:space="0" w:color="auto"/>
            <w:left w:val="none" w:sz="0" w:space="0" w:color="auto"/>
            <w:bottom w:val="none" w:sz="0" w:space="0" w:color="auto"/>
            <w:right w:val="none" w:sz="0" w:space="0" w:color="auto"/>
          </w:divBdr>
        </w:div>
        <w:div w:id="1457066533">
          <w:marLeft w:val="0"/>
          <w:marRight w:val="0"/>
          <w:marTop w:val="0"/>
          <w:marBottom w:val="0"/>
          <w:divBdr>
            <w:top w:val="none" w:sz="0" w:space="0" w:color="auto"/>
            <w:left w:val="none" w:sz="0" w:space="0" w:color="auto"/>
            <w:bottom w:val="none" w:sz="0" w:space="0" w:color="auto"/>
            <w:right w:val="none" w:sz="0" w:space="0" w:color="auto"/>
          </w:divBdr>
        </w:div>
        <w:div w:id="480390197">
          <w:marLeft w:val="0"/>
          <w:marRight w:val="0"/>
          <w:marTop w:val="0"/>
          <w:marBottom w:val="0"/>
          <w:divBdr>
            <w:top w:val="none" w:sz="0" w:space="0" w:color="auto"/>
            <w:left w:val="none" w:sz="0" w:space="0" w:color="auto"/>
            <w:bottom w:val="none" w:sz="0" w:space="0" w:color="auto"/>
            <w:right w:val="none" w:sz="0" w:space="0" w:color="auto"/>
          </w:divBdr>
        </w:div>
        <w:div w:id="2099868778">
          <w:marLeft w:val="0"/>
          <w:marRight w:val="0"/>
          <w:marTop w:val="0"/>
          <w:marBottom w:val="0"/>
          <w:divBdr>
            <w:top w:val="none" w:sz="0" w:space="0" w:color="auto"/>
            <w:left w:val="none" w:sz="0" w:space="0" w:color="auto"/>
            <w:bottom w:val="none" w:sz="0" w:space="0" w:color="auto"/>
            <w:right w:val="none" w:sz="0" w:space="0" w:color="auto"/>
          </w:divBdr>
        </w:div>
        <w:div w:id="1034114927">
          <w:marLeft w:val="0"/>
          <w:marRight w:val="0"/>
          <w:marTop w:val="0"/>
          <w:marBottom w:val="0"/>
          <w:divBdr>
            <w:top w:val="none" w:sz="0" w:space="0" w:color="auto"/>
            <w:left w:val="none" w:sz="0" w:space="0" w:color="auto"/>
            <w:bottom w:val="none" w:sz="0" w:space="0" w:color="auto"/>
            <w:right w:val="none" w:sz="0" w:space="0" w:color="auto"/>
          </w:divBdr>
        </w:div>
        <w:div w:id="1766807058">
          <w:marLeft w:val="0"/>
          <w:marRight w:val="0"/>
          <w:marTop w:val="0"/>
          <w:marBottom w:val="0"/>
          <w:divBdr>
            <w:top w:val="none" w:sz="0" w:space="0" w:color="auto"/>
            <w:left w:val="none" w:sz="0" w:space="0" w:color="auto"/>
            <w:bottom w:val="none" w:sz="0" w:space="0" w:color="auto"/>
            <w:right w:val="none" w:sz="0" w:space="0" w:color="auto"/>
          </w:divBdr>
        </w:div>
        <w:div w:id="940648">
          <w:marLeft w:val="0"/>
          <w:marRight w:val="0"/>
          <w:marTop w:val="0"/>
          <w:marBottom w:val="0"/>
          <w:divBdr>
            <w:top w:val="none" w:sz="0" w:space="0" w:color="auto"/>
            <w:left w:val="none" w:sz="0" w:space="0" w:color="auto"/>
            <w:bottom w:val="none" w:sz="0" w:space="0" w:color="auto"/>
            <w:right w:val="none" w:sz="0" w:space="0" w:color="auto"/>
          </w:divBdr>
        </w:div>
        <w:div w:id="2063602900">
          <w:marLeft w:val="0"/>
          <w:marRight w:val="0"/>
          <w:marTop w:val="0"/>
          <w:marBottom w:val="0"/>
          <w:divBdr>
            <w:top w:val="none" w:sz="0" w:space="0" w:color="auto"/>
            <w:left w:val="none" w:sz="0" w:space="0" w:color="auto"/>
            <w:bottom w:val="none" w:sz="0" w:space="0" w:color="auto"/>
            <w:right w:val="none" w:sz="0" w:space="0" w:color="auto"/>
          </w:divBdr>
        </w:div>
        <w:div w:id="86311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jinhui</cp:lastModifiedBy>
  <cp:revision>116</cp:revision>
  <dcterms:created xsi:type="dcterms:W3CDTF">2020-08-28T09:05:00Z</dcterms:created>
  <dcterms:modified xsi:type="dcterms:W3CDTF">2020-09-17T07:44:00Z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