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A2E31" w14:textId="77777777" w:rsidR="003B2B3A" w:rsidRDefault="003B2B3A" w:rsidP="003B2B3A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证券代码：002049                         证券简称：紫光国微</w:t>
      </w:r>
    </w:p>
    <w:p w14:paraId="53F4DA05" w14:textId="77777777" w:rsidR="003B2B3A" w:rsidRDefault="003B2B3A" w:rsidP="003B2B3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紫光国芯微电子股份有限公司投资者关系活动记录表</w:t>
      </w:r>
    </w:p>
    <w:p w14:paraId="735CE607" w14:textId="1E8765BA" w:rsidR="003B2B3A" w:rsidRDefault="003B2B3A" w:rsidP="003B2B3A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编号：2020</w:t>
      </w:r>
      <w:r w:rsidR="00293321">
        <w:rPr>
          <w:rFonts w:ascii="宋体" w:hAnsi="宋体"/>
          <w:bCs/>
          <w:iCs/>
          <w:sz w:val="24"/>
          <w:szCs w:val="24"/>
        </w:rPr>
        <w:t>0917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3B2B3A" w14:paraId="628CF218" w14:textId="77777777" w:rsidTr="00692E05">
        <w:tc>
          <w:tcPr>
            <w:tcW w:w="1908" w:type="dxa"/>
            <w:shd w:val="clear" w:color="auto" w:fill="auto"/>
            <w:vAlign w:val="center"/>
          </w:tcPr>
          <w:p w14:paraId="47351571" w14:textId="493D96F1" w:rsidR="003B2B3A" w:rsidRDefault="003B2B3A" w:rsidP="00AE4E7E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shd w:val="clear" w:color="auto" w:fill="auto"/>
          </w:tcPr>
          <w:p w14:paraId="5A847CFF" w14:textId="77777777" w:rsidR="003B2B3A" w:rsidRDefault="003B2B3A" w:rsidP="00692E05">
            <w:pPr>
              <w:snapToGrid w:val="0"/>
              <w:spacing w:line="36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94D7E">
              <w:rPr>
                <w:rFonts w:ascii="宋体" w:hAnsi="宋体" w:hint="eastAsia"/>
                <w:bCs/>
                <w:iCs/>
                <w:sz w:val="24"/>
                <w:szCs w:val="24"/>
              </w:rPr>
              <w:sym w:font="Wingdings 2" w:char="F052"/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27BC2086" w14:textId="77777777" w:rsidR="003B2B3A" w:rsidRDefault="003B2B3A" w:rsidP="00692E05">
            <w:pPr>
              <w:snapToGrid w:val="0"/>
              <w:spacing w:line="36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77387F01" w14:textId="77777777" w:rsidR="003B2B3A" w:rsidRDefault="003B2B3A" w:rsidP="00692E05">
            <w:pPr>
              <w:snapToGrid w:val="0"/>
              <w:spacing w:line="36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4D6D50C2" w14:textId="77777777" w:rsidR="003B2B3A" w:rsidRDefault="003B2B3A" w:rsidP="00692E05">
            <w:pPr>
              <w:tabs>
                <w:tab w:val="left" w:pos="3045"/>
                <w:tab w:val="center" w:pos="3199"/>
              </w:tabs>
              <w:snapToGrid w:val="0"/>
              <w:spacing w:line="36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75C00501" w14:textId="77777777" w:rsidR="003B2B3A" w:rsidRDefault="003B2B3A" w:rsidP="00692E05">
            <w:pPr>
              <w:tabs>
                <w:tab w:val="center" w:pos="3199"/>
              </w:tabs>
              <w:snapToGrid w:val="0"/>
              <w:spacing w:line="36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  <w:bookmarkStart w:id="0" w:name="_GoBack"/>
        <w:bookmarkEnd w:id="0"/>
      </w:tr>
      <w:tr w:rsidR="003B2B3A" w14:paraId="28A44E6A" w14:textId="77777777" w:rsidTr="00692E05">
        <w:tc>
          <w:tcPr>
            <w:tcW w:w="1908" w:type="dxa"/>
            <w:shd w:val="clear" w:color="auto" w:fill="auto"/>
            <w:vAlign w:val="center"/>
          </w:tcPr>
          <w:p w14:paraId="543070F0" w14:textId="77777777" w:rsidR="003B2B3A" w:rsidRDefault="003B2B3A" w:rsidP="00AE4E7E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14:paraId="61698871" w14:textId="77777777" w:rsidR="003B2B3A" w:rsidRDefault="003B2B3A" w:rsidP="00692E05">
            <w:pPr>
              <w:spacing w:beforeLines="30" w:before="93" w:afterLines="30" w:after="93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国金证券：左磊；银华基金：郭磊；兴证全球基金：陈泓志</w:t>
            </w:r>
            <w:r w:rsidR="002C7F81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中邮基金：王瑶；九泰基金：方向</w:t>
            </w:r>
          </w:p>
        </w:tc>
      </w:tr>
      <w:tr w:rsidR="003B2B3A" w14:paraId="76F3BFF1" w14:textId="77777777" w:rsidTr="00692E05">
        <w:tc>
          <w:tcPr>
            <w:tcW w:w="1908" w:type="dxa"/>
            <w:shd w:val="clear" w:color="auto" w:fill="auto"/>
            <w:vAlign w:val="center"/>
          </w:tcPr>
          <w:p w14:paraId="4260F98C" w14:textId="77777777" w:rsidR="003B2B3A" w:rsidRDefault="003B2B3A" w:rsidP="00AE4E7E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14:paraId="1D523CD0" w14:textId="77777777" w:rsidR="003B2B3A" w:rsidRDefault="003B2B3A" w:rsidP="00B017A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2020年9月17日</w:t>
            </w:r>
          </w:p>
        </w:tc>
      </w:tr>
      <w:tr w:rsidR="003B2B3A" w14:paraId="0FFBAB3E" w14:textId="77777777" w:rsidTr="00692E05">
        <w:tc>
          <w:tcPr>
            <w:tcW w:w="1908" w:type="dxa"/>
            <w:shd w:val="clear" w:color="auto" w:fill="auto"/>
            <w:vAlign w:val="center"/>
          </w:tcPr>
          <w:p w14:paraId="00176C3A" w14:textId="77777777" w:rsidR="003B2B3A" w:rsidRDefault="003B2B3A" w:rsidP="00AE4E7E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14:paraId="1D9FA14C" w14:textId="77777777" w:rsidR="003B2B3A" w:rsidRDefault="003B2B3A" w:rsidP="00B017A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北京市海淀区王庄路1号清华同方</w:t>
            </w:r>
            <w:r w:rsidR="002C7F81">
              <w:rPr>
                <w:rFonts w:ascii="宋体" w:hAnsi="宋体" w:hint="eastAsia"/>
                <w:bCs/>
                <w:iCs/>
                <w:sz w:val="24"/>
                <w:szCs w:val="24"/>
              </w:rPr>
              <w:t>科技广场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D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座西区15层会议室</w:t>
            </w:r>
          </w:p>
        </w:tc>
      </w:tr>
      <w:tr w:rsidR="003B2B3A" w14:paraId="5B720895" w14:textId="77777777" w:rsidTr="00692E05">
        <w:tc>
          <w:tcPr>
            <w:tcW w:w="1908" w:type="dxa"/>
            <w:shd w:val="clear" w:color="auto" w:fill="auto"/>
            <w:vAlign w:val="center"/>
          </w:tcPr>
          <w:p w14:paraId="44E52757" w14:textId="77777777" w:rsidR="003B2B3A" w:rsidRDefault="003B2B3A" w:rsidP="00AE4E7E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14:paraId="262308D4" w14:textId="77777777" w:rsidR="003B2B3A" w:rsidRDefault="003B2B3A" w:rsidP="00B017A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副总裁、董事会秘书：杜林虎；</w:t>
            </w:r>
          </w:p>
          <w:p w14:paraId="291666C9" w14:textId="29C7B16D" w:rsidR="003B2B3A" w:rsidRDefault="003B2B3A" w:rsidP="00B017A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</w:t>
            </w:r>
            <w:r w:rsidR="0030497F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阮丽颖</w:t>
            </w:r>
          </w:p>
        </w:tc>
      </w:tr>
      <w:tr w:rsidR="003B2B3A" w14:paraId="57829BFC" w14:textId="77777777" w:rsidTr="00692E05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14:paraId="40C0149F" w14:textId="77777777" w:rsidR="003B2B3A" w:rsidRDefault="003B2B3A" w:rsidP="00AE4E7E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23E3DF18" w14:textId="77777777" w:rsidR="003B2B3A" w:rsidRDefault="003B2B3A" w:rsidP="00AE4E7E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77F2728F" w14:textId="77777777" w:rsidR="003B2B3A" w:rsidRPr="002C7F81" w:rsidRDefault="00004098" w:rsidP="00004098">
            <w:pPr>
              <w:spacing w:after="240"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2C7F81">
              <w:rPr>
                <w:rFonts w:ascii="宋体" w:hAnsi="宋体" w:hint="eastAsia"/>
                <w:bCs/>
                <w:iCs/>
                <w:szCs w:val="21"/>
              </w:rPr>
              <w:t>（一）</w:t>
            </w:r>
            <w:r w:rsidR="00A71D1C" w:rsidRPr="002C7F81">
              <w:rPr>
                <w:rFonts w:ascii="宋体" w:hAnsi="宋体" w:hint="eastAsia"/>
                <w:bCs/>
                <w:iCs/>
                <w:szCs w:val="21"/>
              </w:rPr>
              <w:t>问答交流：</w:t>
            </w:r>
          </w:p>
          <w:p w14:paraId="2B21C5CC" w14:textId="77777777" w:rsidR="003B2B3A" w:rsidRPr="00A71D1C" w:rsidRDefault="00A71D1C" w:rsidP="00A71D1C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hAnsi="宋体"/>
                <w:b/>
                <w:bCs/>
                <w:iCs/>
                <w:szCs w:val="21"/>
              </w:rPr>
            </w:pPr>
            <w:r w:rsidRPr="00A71D1C">
              <w:rPr>
                <w:rFonts w:ascii="宋体" w:hAnsi="宋体" w:hint="eastAsia"/>
                <w:b/>
                <w:bCs/>
                <w:iCs/>
                <w:szCs w:val="21"/>
              </w:rPr>
              <w:t>问：请就公司今年上半年的经营情况做个简单介绍？</w:t>
            </w:r>
          </w:p>
          <w:p w14:paraId="49ADE1AD" w14:textId="44D27438" w:rsidR="00A71D1C" w:rsidRPr="00A71D1C" w:rsidRDefault="002875C1" w:rsidP="002875C1">
            <w:pPr>
              <w:pStyle w:val="a7"/>
              <w:ind w:firstLineChars="0" w:firstLine="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答：上半年外部竞争环境、新冠疫情等影响，给经济发展带来很多困难和不确定性，公司抓住集成电路产业快速</w:t>
            </w:r>
            <w:r w:rsidR="0030497F">
              <w:rPr>
                <w:rFonts w:ascii="宋体" w:hAnsi="宋体" w:hint="eastAsia"/>
                <w:bCs/>
                <w:iCs/>
                <w:szCs w:val="21"/>
              </w:rPr>
              <w:t>发展</w:t>
            </w:r>
            <w:r>
              <w:rPr>
                <w:rFonts w:ascii="宋体" w:hAnsi="宋体" w:hint="eastAsia"/>
                <w:bCs/>
                <w:iCs/>
                <w:szCs w:val="21"/>
              </w:rPr>
              <w:t>的机遇，严格防控疫情，全力复工复产，保证了集成电路业务和晶体业务的健康发展。从财务数据上看，今年上半年实现14.64亿的收入，扣除合并范围的影响，同比</w:t>
            </w:r>
            <w:r w:rsidR="002C7F81">
              <w:rPr>
                <w:rFonts w:ascii="宋体" w:hAnsi="宋体" w:hint="eastAsia"/>
                <w:bCs/>
                <w:iCs/>
                <w:szCs w:val="21"/>
              </w:rPr>
              <w:t>达到</w:t>
            </w:r>
            <w:r>
              <w:rPr>
                <w:rFonts w:ascii="宋体" w:hAnsi="宋体" w:hint="eastAsia"/>
                <w:bCs/>
                <w:iCs/>
                <w:szCs w:val="21"/>
              </w:rPr>
              <w:t>24.14%的增长；实现归母净利润超4亿元，较上年同期增长了108%。</w:t>
            </w:r>
          </w:p>
          <w:p w14:paraId="2EB77706" w14:textId="77777777" w:rsidR="003B2B3A" w:rsidRPr="002D2227" w:rsidRDefault="002875C1" w:rsidP="0095386A">
            <w:pPr>
              <w:pStyle w:val="a7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/>
                <w:bCs/>
                <w:iCs/>
                <w:szCs w:val="21"/>
              </w:rPr>
            </w:pPr>
            <w:r w:rsidRPr="002D2227">
              <w:rPr>
                <w:rFonts w:ascii="宋体" w:hAnsi="宋体" w:hint="eastAsia"/>
                <w:b/>
                <w:bCs/>
                <w:iCs/>
                <w:szCs w:val="21"/>
              </w:rPr>
              <w:t>问：</w:t>
            </w:r>
            <w:r w:rsidR="00016178" w:rsidRPr="002D2227">
              <w:rPr>
                <w:rFonts w:ascii="宋体" w:hAnsi="宋体" w:hint="eastAsia"/>
                <w:b/>
                <w:bCs/>
                <w:iCs/>
                <w:szCs w:val="21"/>
              </w:rPr>
              <w:t>公司智能安全芯片</w:t>
            </w:r>
            <w:r w:rsidR="0095386A" w:rsidRPr="002D2227">
              <w:rPr>
                <w:rFonts w:ascii="宋体" w:hAnsi="宋体" w:hint="eastAsia"/>
                <w:b/>
                <w:bCs/>
                <w:iCs/>
                <w:szCs w:val="21"/>
              </w:rPr>
              <w:t>主要应用在哪几个</w:t>
            </w:r>
            <w:r w:rsidR="00016178" w:rsidRPr="002D2227">
              <w:rPr>
                <w:rFonts w:ascii="宋体" w:hAnsi="宋体" w:hint="eastAsia"/>
                <w:b/>
                <w:bCs/>
                <w:iCs/>
                <w:szCs w:val="21"/>
              </w:rPr>
              <w:t>领域</w:t>
            </w:r>
            <w:r w:rsidR="0095386A" w:rsidRPr="002D2227">
              <w:rPr>
                <w:rFonts w:ascii="宋体" w:hAnsi="宋体" w:hint="eastAsia"/>
                <w:b/>
                <w:bCs/>
                <w:iCs/>
                <w:szCs w:val="21"/>
              </w:rPr>
              <w:t>，表现如何</w:t>
            </w:r>
            <w:r w:rsidR="00016178" w:rsidRPr="002D2227">
              <w:rPr>
                <w:rFonts w:ascii="宋体" w:hAnsi="宋体" w:hint="eastAsia"/>
                <w:b/>
                <w:bCs/>
                <w:iCs/>
                <w:szCs w:val="21"/>
              </w:rPr>
              <w:t>？</w:t>
            </w:r>
          </w:p>
          <w:p w14:paraId="4F5DFE77" w14:textId="0C943B05" w:rsidR="0095386A" w:rsidRDefault="0095386A" w:rsidP="002C7F81">
            <w:pPr>
              <w:spacing w:after="1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答：</w:t>
            </w:r>
            <w:r w:rsidR="00793991">
              <w:rPr>
                <w:rFonts w:ascii="宋体" w:hAnsi="宋体" w:hint="eastAsia"/>
                <w:bCs/>
                <w:iCs/>
                <w:szCs w:val="21"/>
              </w:rPr>
              <w:t>公司的智能安全芯片主要集中在分别以S</w:t>
            </w:r>
            <w:r w:rsidR="00793991">
              <w:rPr>
                <w:rFonts w:ascii="宋体" w:hAnsi="宋体"/>
                <w:bCs/>
                <w:iCs/>
                <w:szCs w:val="21"/>
              </w:rPr>
              <w:t>IM</w:t>
            </w:r>
            <w:r w:rsidR="00793991">
              <w:rPr>
                <w:rFonts w:ascii="宋体" w:hAnsi="宋体" w:hint="eastAsia"/>
                <w:bCs/>
                <w:iCs/>
                <w:szCs w:val="21"/>
              </w:rPr>
              <w:t>卡、银行卡、身份证为代表的电信安全芯片领域、金融支付安全芯片领域和身份识别安全领域。</w:t>
            </w:r>
            <w:r w:rsidR="002D2227">
              <w:rPr>
                <w:rFonts w:ascii="宋体" w:hAnsi="宋体" w:hint="eastAsia"/>
                <w:bCs/>
                <w:iCs/>
                <w:szCs w:val="21"/>
              </w:rPr>
              <w:t>其中S</w:t>
            </w:r>
            <w:r w:rsidR="002D2227">
              <w:rPr>
                <w:rFonts w:ascii="宋体" w:hAnsi="宋体"/>
                <w:bCs/>
                <w:iCs/>
                <w:szCs w:val="21"/>
              </w:rPr>
              <w:t>IM</w:t>
            </w:r>
            <w:r w:rsidR="002D2227">
              <w:rPr>
                <w:rFonts w:ascii="宋体" w:hAnsi="宋体" w:hint="eastAsia"/>
                <w:bCs/>
                <w:iCs/>
                <w:szCs w:val="21"/>
              </w:rPr>
              <w:t>卡的出货量</w:t>
            </w:r>
            <w:r w:rsidR="002C7F81">
              <w:rPr>
                <w:rFonts w:ascii="宋体" w:hAnsi="宋体" w:hint="eastAsia"/>
                <w:bCs/>
                <w:iCs/>
                <w:szCs w:val="21"/>
              </w:rPr>
              <w:t>占比</w:t>
            </w:r>
            <w:r w:rsidR="002D2227">
              <w:rPr>
                <w:rFonts w:ascii="宋体" w:hAnsi="宋体" w:hint="eastAsia"/>
                <w:bCs/>
                <w:iCs/>
                <w:szCs w:val="21"/>
              </w:rPr>
              <w:t>是最大的，尤其高端S</w:t>
            </w:r>
            <w:r w:rsidR="002D2227">
              <w:rPr>
                <w:rFonts w:ascii="宋体" w:hAnsi="宋体"/>
                <w:bCs/>
                <w:iCs/>
                <w:szCs w:val="21"/>
              </w:rPr>
              <w:t>IM</w:t>
            </w:r>
            <w:r w:rsidR="002D2227">
              <w:rPr>
                <w:rFonts w:ascii="宋体" w:hAnsi="宋体" w:hint="eastAsia"/>
                <w:bCs/>
                <w:iCs/>
                <w:szCs w:val="21"/>
              </w:rPr>
              <w:t>卡的海外出货量保持高速增长，从而进一步优化了</w:t>
            </w:r>
            <w:r w:rsidR="00580FB6">
              <w:rPr>
                <w:rFonts w:ascii="宋体" w:hAnsi="宋体" w:hint="eastAsia"/>
                <w:bCs/>
                <w:iCs/>
                <w:szCs w:val="21"/>
              </w:rPr>
              <w:t>在这个领域的产品结构和</w:t>
            </w:r>
            <w:r w:rsidR="002D2227">
              <w:rPr>
                <w:rFonts w:ascii="宋体" w:hAnsi="宋体" w:hint="eastAsia"/>
                <w:bCs/>
                <w:iCs/>
                <w:szCs w:val="21"/>
              </w:rPr>
              <w:t>布局；银行卡方面，公司已经取得国际S</w:t>
            </w:r>
            <w:r w:rsidR="002D2227">
              <w:rPr>
                <w:rFonts w:ascii="宋体" w:hAnsi="宋体"/>
                <w:bCs/>
                <w:iCs/>
                <w:szCs w:val="21"/>
              </w:rPr>
              <w:t>OGIS CC EAL6+</w:t>
            </w:r>
            <w:r w:rsidR="002D2227">
              <w:rPr>
                <w:rFonts w:ascii="宋体" w:hAnsi="宋体" w:hint="eastAsia"/>
                <w:bCs/>
                <w:iCs/>
                <w:szCs w:val="21"/>
              </w:rPr>
              <w:t>认证，从产品质量和性能角度看，我们已经得到国际</w:t>
            </w:r>
            <w:r w:rsidR="00580FB6">
              <w:rPr>
                <w:rFonts w:ascii="宋体" w:hAnsi="宋体" w:hint="eastAsia"/>
                <w:bCs/>
                <w:iCs/>
                <w:szCs w:val="21"/>
              </w:rPr>
              <w:t>最高</w:t>
            </w:r>
            <w:r w:rsidR="002D2227">
              <w:rPr>
                <w:rFonts w:ascii="宋体" w:hAnsi="宋体" w:hint="eastAsia"/>
                <w:bCs/>
                <w:iCs/>
                <w:szCs w:val="21"/>
              </w:rPr>
              <w:t>认可，在保证国内市场份额稳步提升的基础上，</w:t>
            </w:r>
            <w:r w:rsidR="00053657">
              <w:rPr>
                <w:rFonts w:ascii="宋体" w:hAnsi="宋体" w:hint="eastAsia"/>
                <w:bCs/>
                <w:iCs/>
                <w:szCs w:val="21"/>
              </w:rPr>
              <w:t>将全面进军海外市场；第二代身份证芯片整体销量保持稳定增长，这部分产品为公司贡献相对较高的毛利。此外，随着5</w:t>
            </w:r>
            <w:r w:rsidR="00053657">
              <w:rPr>
                <w:rFonts w:ascii="宋体" w:hAnsi="宋体"/>
                <w:bCs/>
                <w:iCs/>
                <w:szCs w:val="21"/>
              </w:rPr>
              <w:t>G</w:t>
            </w:r>
            <w:r w:rsidR="00053657">
              <w:rPr>
                <w:rFonts w:ascii="宋体" w:hAnsi="宋体" w:hint="eastAsia"/>
                <w:bCs/>
                <w:iCs/>
                <w:szCs w:val="21"/>
              </w:rPr>
              <w:t>、物联网、车联网的发展，公司将重点布局新型高端安全芯片和车载安全控制器芯片等方向。</w:t>
            </w:r>
          </w:p>
          <w:p w14:paraId="2DA8E6CA" w14:textId="77777777" w:rsidR="00740EE4" w:rsidRDefault="00740EE4" w:rsidP="002C7F81">
            <w:pPr>
              <w:spacing w:after="120"/>
              <w:rPr>
                <w:rFonts w:ascii="宋体" w:hAnsi="宋体" w:hint="eastAsia"/>
                <w:bCs/>
                <w:iCs/>
                <w:szCs w:val="21"/>
              </w:rPr>
            </w:pPr>
          </w:p>
          <w:p w14:paraId="63F7FA8A" w14:textId="77777777" w:rsidR="00053657" w:rsidRPr="00F24240" w:rsidRDefault="00053657" w:rsidP="00F24240">
            <w:pPr>
              <w:pStyle w:val="a7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/>
                <w:bCs/>
                <w:iCs/>
                <w:szCs w:val="21"/>
              </w:rPr>
            </w:pPr>
            <w:r w:rsidRPr="00375DF7">
              <w:rPr>
                <w:rFonts w:ascii="宋体" w:hAnsi="宋体" w:hint="eastAsia"/>
                <w:b/>
                <w:bCs/>
                <w:iCs/>
                <w:szCs w:val="21"/>
              </w:rPr>
              <w:lastRenderedPageBreak/>
              <w:t>问：请介绍一下公司的超级S</w:t>
            </w:r>
            <w:r w:rsidRPr="00375DF7">
              <w:rPr>
                <w:rFonts w:ascii="宋体" w:hAnsi="宋体"/>
                <w:b/>
                <w:bCs/>
                <w:iCs/>
                <w:szCs w:val="21"/>
              </w:rPr>
              <w:t>IM</w:t>
            </w:r>
            <w:r w:rsidRPr="00375DF7">
              <w:rPr>
                <w:rFonts w:ascii="宋体" w:hAnsi="宋体" w:hint="eastAsia"/>
                <w:b/>
                <w:bCs/>
                <w:iCs/>
                <w:szCs w:val="21"/>
              </w:rPr>
              <w:t>卡？</w:t>
            </w:r>
          </w:p>
          <w:p w14:paraId="3B535BC5" w14:textId="39DD4D58" w:rsidR="003B2B3A" w:rsidRDefault="00580FB6" w:rsidP="00375DF7">
            <w:pPr>
              <w:spacing w:after="24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答：超级S</w:t>
            </w:r>
            <w:r>
              <w:rPr>
                <w:rFonts w:ascii="宋体" w:hAnsi="宋体"/>
                <w:bCs/>
                <w:iCs/>
                <w:szCs w:val="21"/>
              </w:rPr>
              <w:t>IM</w:t>
            </w:r>
            <w:r>
              <w:rPr>
                <w:rFonts w:ascii="宋体" w:hAnsi="宋体" w:hint="eastAsia"/>
                <w:bCs/>
                <w:iCs/>
                <w:szCs w:val="21"/>
              </w:rPr>
              <w:t>卡</w:t>
            </w:r>
            <w:r w:rsidR="00375DF7">
              <w:rPr>
                <w:rFonts w:ascii="宋体" w:hAnsi="宋体" w:hint="eastAsia"/>
                <w:bCs/>
                <w:iCs/>
                <w:szCs w:val="21"/>
              </w:rPr>
              <w:t>是公司依托核心芯片产品的技术优势推出的创新产品，它</w:t>
            </w:r>
            <w:r>
              <w:rPr>
                <w:rFonts w:ascii="宋体" w:hAnsi="宋体" w:hint="eastAsia"/>
                <w:bCs/>
                <w:iCs/>
                <w:szCs w:val="21"/>
              </w:rPr>
              <w:t>结合了</w:t>
            </w:r>
            <w:r w:rsidR="00751249">
              <w:rPr>
                <w:rFonts w:ascii="宋体" w:hAnsi="宋体" w:hint="eastAsia"/>
                <w:bCs/>
                <w:iCs/>
                <w:szCs w:val="21"/>
              </w:rPr>
              <w:t>传统</w:t>
            </w:r>
            <w:r>
              <w:rPr>
                <w:rFonts w:ascii="宋体" w:hAnsi="宋体"/>
                <w:bCs/>
                <w:iCs/>
                <w:szCs w:val="21"/>
              </w:rPr>
              <w:t>SIM</w:t>
            </w:r>
            <w:r>
              <w:rPr>
                <w:rFonts w:ascii="宋体" w:hAnsi="宋体" w:hint="eastAsia"/>
                <w:bCs/>
                <w:iCs/>
                <w:szCs w:val="21"/>
              </w:rPr>
              <w:t>卡和</w:t>
            </w:r>
            <w:r w:rsidR="00751249">
              <w:rPr>
                <w:rFonts w:ascii="宋体" w:hAnsi="宋体" w:hint="eastAsia"/>
                <w:bCs/>
                <w:iCs/>
                <w:szCs w:val="21"/>
              </w:rPr>
              <w:t>大容量</w:t>
            </w:r>
            <w:r>
              <w:rPr>
                <w:rFonts w:ascii="宋体" w:hAnsi="宋体" w:hint="eastAsia"/>
                <w:bCs/>
                <w:iCs/>
                <w:szCs w:val="21"/>
              </w:rPr>
              <w:t>存储的双重功能，</w:t>
            </w:r>
            <w:r w:rsidR="00797609">
              <w:rPr>
                <w:rFonts w:ascii="宋体" w:hAnsi="宋体" w:hint="eastAsia"/>
                <w:bCs/>
                <w:iCs/>
                <w:szCs w:val="21"/>
              </w:rPr>
              <w:t>在这个产品中我们用的是</w:t>
            </w:r>
            <w:r w:rsidR="00797609">
              <w:rPr>
                <w:rFonts w:ascii="宋体" w:hAnsi="宋体"/>
                <w:bCs/>
                <w:iCs/>
                <w:szCs w:val="21"/>
              </w:rPr>
              <w:t>THD</w:t>
            </w:r>
            <w:r w:rsidR="00797609">
              <w:rPr>
                <w:rFonts w:ascii="宋体" w:hAnsi="宋体" w:hint="eastAsia"/>
                <w:bCs/>
                <w:iCs/>
                <w:szCs w:val="21"/>
              </w:rPr>
              <w:t>89，这颗芯片是全球第一</w:t>
            </w:r>
            <w:r w:rsidR="00751249">
              <w:rPr>
                <w:rFonts w:ascii="宋体" w:hAnsi="宋体" w:hint="eastAsia"/>
                <w:bCs/>
                <w:iCs/>
                <w:szCs w:val="21"/>
              </w:rPr>
              <w:t>款</w:t>
            </w:r>
            <w:r w:rsidR="00797609">
              <w:rPr>
                <w:rFonts w:ascii="宋体" w:hAnsi="宋体" w:hint="eastAsia"/>
                <w:bCs/>
                <w:iCs/>
                <w:szCs w:val="21"/>
              </w:rPr>
              <w:t>40</w:t>
            </w:r>
            <w:r w:rsidR="00797609">
              <w:rPr>
                <w:rFonts w:ascii="宋体" w:hAnsi="宋体"/>
                <w:bCs/>
                <w:iCs/>
                <w:szCs w:val="21"/>
              </w:rPr>
              <w:t>nm</w:t>
            </w:r>
            <w:r w:rsidR="00797609">
              <w:rPr>
                <w:rFonts w:ascii="宋体" w:hAnsi="宋体" w:hint="eastAsia"/>
                <w:bCs/>
                <w:iCs/>
                <w:szCs w:val="21"/>
              </w:rPr>
              <w:t>的芯片，超卡的存储空间目前有32</w:t>
            </w:r>
            <w:r w:rsidR="00797609">
              <w:rPr>
                <w:rFonts w:ascii="宋体" w:hAnsi="宋体"/>
                <w:bCs/>
                <w:iCs/>
                <w:szCs w:val="21"/>
              </w:rPr>
              <w:t>G</w:t>
            </w:r>
            <w:r w:rsidR="00797609">
              <w:rPr>
                <w:rFonts w:ascii="宋体" w:hAnsi="宋体" w:hint="eastAsia"/>
                <w:bCs/>
                <w:iCs/>
                <w:szCs w:val="21"/>
              </w:rPr>
              <w:t>、64</w:t>
            </w:r>
            <w:r w:rsidR="00797609">
              <w:rPr>
                <w:rFonts w:ascii="宋体" w:hAnsi="宋体"/>
                <w:bCs/>
                <w:iCs/>
                <w:szCs w:val="21"/>
              </w:rPr>
              <w:t>G</w:t>
            </w:r>
            <w:r w:rsidR="00797609">
              <w:rPr>
                <w:rFonts w:ascii="宋体" w:hAnsi="宋体" w:hint="eastAsia"/>
                <w:bCs/>
                <w:iCs/>
                <w:szCs w:val="21"/>
              </w:rPr>
              <w:t>和128</w:t>
            </w:r>
            <w:r w:rsidR="00797609">
              <w:rPr>
                <w:rFonts w:ascii="宋体" w:hAnsi="宋体"/>
                <w:bCs/>
                <w:iCs/>
                <w:szCs w:val="21"/>
              </w:rPr>
              <w:t>G</w:t>
            </w:r>
            <w:r w:rsidR="00797609">
              <w:rPr>
                <w:rFonts w:ascii="宋体" w:hAnsi="宋体" w:hint="eastAsia"/>
                <w:bCs/>
                <w:iCs/>
                <w:szCs w:val="21"/>
              </w:rPr>
              <w:t>三个主流型号，能够满足普通消费者的</w:t>
            </w:r>
            <w:r w:rsidR="00825430">
              <w:rPr>
                <w:rFonts w:ascii="宋体" w:hAnsi="宋体" w:hint="eastAsia"/>
                <w:bCs/>
                <w:iCs/>
                <w:szCs w:val="21"/>
              </w:rPr>
              <w:t>常规</w:t>
            </w:r>
            <w:r w:rsidR="00797609">
              <w:rPr>
                <w:rFonts w:ascii="宋体" w:hAnsi="宋体" w:hint="eastAsia"/>
                <w:bCs/>
                <w:iCs/>
                <w:szCs w:val="21"/>
              </w:rPr>
              <w:t>需求。自2019年底在广东联通首销以来，超卡已经在全国10余个省市进行销售，是一个极具市场潜力的产品</w:t>
            </w:r>
            <w:r w:rsidR="00375DF7">
              <w:rPr>
                <w:rFonts w:ascii="宋体" w:hAnsi="宋体" w:hint="eastAsia"/>
                <w:bCs/>
                <w:iCs/>
                <w:szCs w:val="21"/>
              </w:rPr>
              <w:t>。另外，刚才提到的T</w:t>
            </w:r>
            <w:r w:rsidR="00375DF7">
              <w:rPr>
                <w:rFonts w:ascii="宋体" w:hAnsi="宋体"/>
                <w:bCs/>
                <w:iCs/>
                <w:szCs w:val="21"/>
              </w:rPr>
              <w:t>HD</w:t>
            </w:r>
            <w:r w:rsidR="00375DF7">
              <w:rPr>
                <w:rFonts w:ascii="宋体" w:hAnsi="宋体" w:hint="eastAsia"/>
                <w:bCs/>
                <w:iCs/>
                <w:szCs w:val="21"/>
              </w:rPr>
              <w:t>89系列在去年还获得了A</w:t>
            </w:r>
            <w:r w:rsidR="00375DF7">
              <w:rPr>
                <w:rFonts w:ascii="宋体" w:hAnsi="宋体"/>
                <w:bCs/>
                <w:iCs/>
                <w:szCs w:val="21"/>
              </w:rPr>
              <w:t>EC-Q100</w:t>
            </w:r>
            <w:r w:rsidR="00375DF7">
              <w:rPr>
                <w:rFonts w:ascii="宋体" w:hAnsi="宋体" w:hint="eastAsia"/>
                <w:bCs/>
                <w:iCs/>
                <w:szCs w:val="21"/>
              </w:rPr>
              <w:t>车规认证，也为公司在汽车电子领域的市场布局提供</w:t>
            </w:r>
            <w:r w:rsidR="002C7F81">
              <w:rPr>
                <w:rFonts w:ascii="宋体" w:hAnsi="宋体" w:hint="eastAsia"/>
                <w:bCs/>
                <w:iCs/>
                <w:szCs w:val="21"/>
              </w:rPr>
              <w:t>了</w:t>
            </w:r>
            <w:r w:rsidR="00375DF7">
              <w:rPr>
                <w:rFonts w:ascii="宋体" w:hAnsi="宋体" w:hint="eastAsia"/>
                <w:bCs/>
                <w:iCs/>
                <w:szCs w:val="21"/>
              </w:rPr>
              <w:t>有</w:t>
            </w:r>
            <w:r w:rsidR="00751249">
              <w:rPr>
                <w:rFonts w:ascii="宋体" w:hAnsi="宋体" w:hint="eastAsia"/>
                <w:bCs/>
                <w:iCs/>
                <w:szCs w:val="21"/>
              </w:rPr>
              <w:t>力</w:t>
            </w:r>
            <w:r w:rsidR="00375DF7">
              <w:rPr>
                <w:rFonts w:ascii="宋体" w:hAnsi="宋体" w:hint="eastAsia"/>
                <w:bCs/>
                <w:iCs/>
                <w:szCs w:val="21"/>
              </w:rPr>
              <w:t>支持。</w:t>
            </w:r>
          </w:p>
          <w:p w14:paraId="07F47407" w14:textId="77777777" w:rsidR="00375DF7" w:rsidRPr="00F24240" w:rsidRDefault="00375DF7" w:rsidP="00F24240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bCs/>
                <w:iCs/>
                <w:szCs w:val="21"/>
              </w:rPr>
            </w:pPr>
            <w:r w:rsidRPr="00F24240">
              <w:rPr>
                <w:rFonts w:ascii="宋体" w:hAnsi="宋体" w:hint="eastAsia"/>
                <w:b/>
                <w:bCs/>
                <w:iCs/>
                <w:szCs w:val="21"/>
              </w:rPr>
              <w:t>问：</w:t>
            </w:r>
            <w:r w:rsidR="00F24240" w:rsidRPr="00F24240">
              <w:rPr>
                <w:rFonts w:ascii="宋体" w:hAnsi="宋体" w:hint="eastAsia"/>
                <w:b/>
                <w:bCs/>
                <w:iCs/>
                <w:szCs w:val="21"/>
              </w:rPr>
              <w:t>公司晶体业务是否受到新冠疫情的影响？</w:t>
            </w:r>
          </w:p>
          <w:p w14:paraId="4813F3C1" w14:textId="18F536B6" w:rsidR="00F24240" w:rsidRDefault="00F24240" w:rsidP="00D26CAC">
            <w:pPr>
              <w:spacing w:after="24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答：疫情的影响不限于公司的晶体业务或者上市公司整体，它</w:t>
            </w:r>
            <w:r w:rsidR="00751249">
              <w:rPr>
                <w:rFonts w:ascii="宋体" w:hAnsi="宋体" w:hint="eastAsia"/>
                <w:bCs/>
                <w:iCs/>
                <w:szCs w:val="21"/>
              </w:rPr>
              <w:t>给</w:t>
            </w:r>
            <w:r>
              <w:rPr>
                <w:rFonts w:ascii="宋体" w:hAnsi="宋体" w:hint="eastAsia"/>
                <w:bCs/>
                <w:iCs/>
                <w:szCs w:val="21"/>
              </w:rPr>
              <w:t>全球经济都</w:t>
            </w:r>
            <w:r w:rsidR="00751249">
              <w:rPr>
                <w:rFonts w:ascii="宋体" w:hAnsi="宋体" w:hint="eastAsia"/>
                <w:bCs/>
                <w:iCs/>
                <w:szCs w:val="21"/>
              </w:rPr>
              <w:t>带来</w:t>
            </w:r>
            <w:r w:rsidR="006F052C">
              <w:rPr>
                <w:rFonts w:ascii="宋体" w:hAnsi="宋体" w:hint="eastAsia"/>
                <w:bCs/>
                <w:iCs/>
                <w:szCs w:val="21"/>
              </w:rPr>
              <w:t>不确定性风险</w:t>
            </w:r>
            <w:r>
              <w:rPr>
                <w:rFonts w:ascii="宋体" w:hAnsi="宋体" w:hint="eastAsia"/>
                <w:bCs/>
                <w:iCs/>
                <w:szCs w:val="21"/>
              </w:rPr>
              <w:t>，我们在防控疫情，积极复工复产方面做的是很到位的，所以上半年还是有比较好的经营表现的。对于晶体业务而言，由于</w:t>
            </w:r>
            <w:r w:rsidR="00D26CAC">
              <w:rPr>
                <w:rFonts w:ascii="宋体" w:hAnsi="宋体" w:hint="eastAsia"/>
                <w:bCs/>
                <w:iCs/>
                <w:szCs w:val="21"/>
              </w:rPr>
              <w:t>70%是海外客户，出口是有一定影响的，但</w:t>
            </w:r>
            <w:r w:rsidR="002C7F81">
              <w:rPr>
                <w:rFonts w:ascii="宋体" w:hAnsi="宋体" w:hint="eastAsia"/>
                <w:bCs/>
                <w:iCs/>
                <w:szCs w:val="21"/>
              </w:rPr>
              <w:t>在</w:t>
            </w:r>
            <w:r w:rsidR="00D26CAC">
              <w:rPr>
                <w:rFonts w:ascii="宋体" w:hAnsi="宋体" w:hint="eastAsia"/>
                <w:bCs/>
                <w:iCs/>
                <w:szCs w:val="21"/>
              </w:rPr>
              <w:t>国内5</w:t>
            </w:r>
            <w:r w:rsidR="00D26CAC">
              <w:rPr>
                <w:rFonts w:ascii="宋体" w:hAnsi="宋体"/>
                <w:bCs/>
                <w:iCs/>
                <w:szCs w:val="21"/>
              </w:rPr>
              <w:t>G</w:t>
            </w:r>
            <w:r w:rsidR="00D26CAC">
              <w:rPr>
                <w:rFonts w:ascii="宋体" w:hAnsi="宋体" w:hint="eastAsia"/>
                <w:bCs/>
                <w:iCs/>
                <w:szCs w:val="21"/>
              </w:rPr>
              <w:t>商用基站布网、高端频率元器件国产化替代和“新基建”政策的驱动等因素的积极推动下，上半年晶体业务的收入实现了超过20%的增长。</w:t>
            </w:r>
          </w:p>
          <w:p w14:paraId="407B0A55" w14:textId="77777777" w:rsidR="00495EBA" w:rsidRPr="00C24A48" w:rsidRDefault="007A6BF6" w:rsidP="00C24A48">
            <w:pPr>
              <w:pStyle w:val="a7"/>
              <w:numPr>
                <w:ilvl w:val="0"/>
                <w:numId w:val="1"/>
              </w:numPr>
              <w:snapToGrid w:val="0"/>
              <w:ind w:left="357" w:firstLineChars="0" w:hanging="357"/>
              <w:rPr>
                <w:rFonts w:ascii="宋体" w:hAnsi="宋体"/>
                <w:b/>
                <w:bCs/>
                <w:iCs/>
                <w:szCs w:val="21"/>
              </w:rPr>
            </w:pPr>
            <w:r w:rsidRPr="00C24A48">
              <w:rPr>
                <w:rFonts w:ascii="宋体" w:hAnsi="宋体" w:hint="eastAsia"/>
                <w:b/>
                <w:bCs/>
                <w:iCs/>
                <w:szCs w:val="21"/>
              </w:rPr>
              <w:t>问：对公司三季度做个预计？</w:t>
            </w:r>
          </w:p>
          <w:p w14:paraId="4B4822D7" w14:textId="77777777" w:rsidR="003B2B3A" w:rsidRDefault="007A6BF6" w:rsidP="00004098">
            <w:pPr>
              <w:spacing w:after="24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答：</w:t>
            </w:r>
            <w:r w:rsidR="00C24A48">
              <w:rPr>
                <w:rFonts w:ascii="宋体" w:hAnsi="宋体" w:hint="eastAsia"/>
                <w:bCs/>
                <w:iCs/>
                <w:szCs w:val="21"/>
              </w:rPr>
              <w:t>目前看，我们保持公司在2020年</w:t>
            </w:r>
            <w:r w:rsidR="00004098">
              <w:rPr>
                <w:rFonts w:ascii="宋体" w:hAnsi="宋体" w:hint="eastAsia"/>
                <w:bCs/>
                <w:iCs/>
                <w:szCs w:val="21"/>
              </w:rPr>
              <w:t>半年度报告</w:t>
            </w:r>
            <w:r w:rsidR="00C24A48">
              <w:rPr>
                <w:rFonts w:ascii="宋体" w:hAnsi="宋体" w:hint="eastAsia"/>
                <w:bCs/>
                <w:iCs/>
                <w:szCs w:val="21"/>
              </w:rPr>
              <w:t>预计的数据，即净利润同比增长50%以上，</w:t>
            </w:r>
            <w:r w:rsidR="00004098">
              <w:rPr>
                <w:rFonts w:ascii="宋体" w:hAnsi="宋体" w:hint="eastAsia"/>
                <w:bCs/>
                <w:iCs/>
                <w:szCs w:val="21"/>
              </w:rPr>
              <w:t>这主要是基于公司积极复工复产，全力降低疫情影响</w:t>
            </w:r>
            <w:r w:rsidR="002C7F81">
              <w:rPr>
                <w:rFonts w:ascii="宋体" w:hAnsi="宋体" w:hint="eastAsia"/>
                <w:bCs/>
                <w:iCs/>
                <w:szCs w:val="21"/>
              </w:rPr>
              <w:t>；</w:t>
            </w:r>
            <w:r w:rsidR="00004098">
              <w:rPr>
                <w:rFonts w:ascii="宋体" w:hAnsi="宋体" w:hint="eastAsia"/>
                <w:bCs/>
                <w:iCs/>
                <w:szCs w:val="21"/>
              </w:rPr>
              <w:t>同时，公司特种集成电路业务保持快速增长，持续贡献稳定利润。</w:t>
            </w:r>
          </w:p>
          <w:p w14:paraId="2381872F" w14:textId="3BABD33A" w:rsidR="00825430" w:rsidRPr="00740EE4" w:rsidRDefault="00825430" w:rsidP="00004098">
            <w:pPr>
              <w:spacing w:after="240"/>
              <w:rPr>
                <w:rFonts w:ascii="宋体" w:hAnsi="宋体"/>
                <w:b/>
                <w:bCs/>
                <w:iCs/>
                <w:szCs w:val="21"/>
              </w:rPr>
            </w:pPr>
            <w:r w:rsidRPr="00740EE4">
              <w:rPr>
                <w:rFonts w:ascii="宋体" w:hAnsi="宋体" w:hint="eastAsia"/>
                <w:b/>
                <w:bCs/>
                <w:iCs/>
                <w:szCs w:val="21"/>
              </w:rPr>
              <w:t>6、</w:t>
            </w:r>
            <w:r w:rsidRPr="00740EE4">
              <w:rPr>
                <w:rFonts w:ascii="宋体" w:hAnsi="宋体"/>
                <w:b/>
                <w:bCs/>
                <w:iCs/>
                <w:szCs w:val="21"/>
              </w:rPr>
              <w:t>问：公司特种集成电路</w:t>
            </w:r>
            <w:r w:rsidR="00692E05" w:rsidRPr="00740EE4">
              <w:rPr>
                <w:rFonts w:ascii="宋体" w:hAnsi="宋体" w:hint="eastAsia"/>
                <w:b/>
                <w:bCs/>
                <w:iCs/>
                <w:szCs w:val="21"/>
              </w:rPr>
              <w:t>业务</w:t>
            </w:r>
            <w:r w:rsidRPr="00740EE4">
              <w:rPr>
                <w:rFonts w:ascii="宋体" w:hAnsi="宋体" w:hint="eastAsia"/>
                <w:b/>
                <w:bCs/>
                <w:iCs/>
                <w:szCs w:val="21"/>
              </w:rPr>
              <w:t>近</w:t>
            </w:r>
            <w:r w:rsidRPr="00740EE4">
              <w:rPr>
                <w:rFonts w:ascii="宋体" w:hAnsi="宋体"/>
                <w:b/>
                <w:bCs/>
                <w:iCs/>
                <w:szCs w:val="21"/>
              </w:rPr>
              <w:t>期发展情况如何，未来成长性怎么样？</w:t>
            </w:r>
          </w:p>
          <w:p w14:paraId="69ED6D1B" w14:textId="1D7949B7" w:rsidR="00825430" w:rsidRPr="00825430" w:rsidRDefault="00825430" w:rsidP="00004098">
            <w:pPr>
              <w:spacing w:after="24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答</w:t>
            </w:r>
            <w:r>
              <w:rPr>
                <w:rFonts w:ascii="宋体" w:hAnsi="宋体"/>
                <w:bCs/>
                <w:iCs/>
                <w:szCs w:val="21"/>
              </w:rPr>
              <w:t>：</w:t>
            </w:r>
            <w:r w:rsidR="001D3AAF">
              <w:t>经过多年积累，公司特种集成电路主流产品的质量水平和竞争力不断提升，品牌效应凸显，已形成科研、生产、销售各环节的高效、良性循环。同时，在下游需求的持续拉动和公司的努力推动下，特种集成电路业务保持了快速增长的势头，未来业绩有望保持持续快速增长。</w:t>
            </w:r>
          </w:p>
          <w:p w14:paraId="296D6248" w14:textId="77777777" w:rsidR="00004098" w:rsidRDefault="00004098" w:rsidP="00004098">
            <w:pPr>
              <w:spacing w:after="24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04098">
              <w:rPr>
                <w:rFonts w:ascii="宋体" w:hAnsi="宋体" w:hint="eastAsia"/>
                <w:bCs/>
                <w:iCs/>
                <w:sz w:val="24"/>
                <w:szCs w:val="24"/>
              </w:rPr>
              <w:t>（二）展厅参观</w:t>
            </w:r>
          </w:p>
          <w:p w14:paraId="64602544" w14:textId="77777777" w:rsidR="0083052B" w:rsidRPr="00004098" w:rsidRDefault="0083052B" w:rsidP="00004098">
            <w:pPr>
              <w:spacing w:after="24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3052B">
              <w:rPr>
                <w:rFonts w:ascii="宋体" w:hAnsi="宋体" w:hint="eastAsia"/>
                <w:bCs/>
                <w:iCs/>
                <w:szCs w:val="21"/>
              </w:rPr>
              <w:t>在紫光国微展厅</w:t>
            </w:r>
            <w:r>
              <w:rPr>
                <w:rFonts w:ascii="宋体" w:hAnsi="宋体" w:hint="eastAsia"/>
                <w:bCs/>
                <w:iCs/>
                <w:szCs w:val="21"/>
              </w:rPr>
              <w:t>，杜林虎先生详细介绍了公司的各类产品及其</w:t>
            </w:r>
            <w:r w:rsidR="002C7F81">
              <w:rPr>
                <w:rFonts w:ascii="宋体" w:hAnsi="宋体" w:hint="eastAsia"/>
                <w:bCs/>
                <w:iCs/>
                <w:szCs w:val="21"/>
              </w:rPr>
              <w:t>市场情况</w:t>
            </w:r>
            <w:r>
              <w:rPr>
                <w:rFonts w:ascii="宋体" w:hAnsi="宋体" w:hint="eastAsia"/>
                <w:bCs/>
                <w:iCs/>
                <w:szCs w:val="21"/>
              </w:rPr>
              <w:t>，并与调研人员做进一步交流。</w:t>
            </w:r>
          </w:p>
        </w:tc>
      </w:tr>
      <w:tr w:rsidR="003B2B3A" w14:paraId="67E2E51C" w14:textId="77777777" w:rsidTr="00692E05">
        <w:tc>
          <w:tcPr>
            <w:tcW w:w="1908" w:type="dxa"/>
            <w:shd w:val="clear" w:color="auto" w:fill="auto"/>
            <w:vAlign w:val="center"/>
          </w:tcPr>
          <w:p w14:paraId="48A6FD2B" w14:textId="77777777" w:rsidR="003B2B3A" w:rsidRDefault="003B2B3A" w:rsidP="00AE4E7E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14:paraId="494B46AB" w14:textId="77777777" w:rsidR="003B2B3A" w:rsidRDefault="003B2B3A" w:rsidP="00B017A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3B2B3A" w14:paraId="5D420BB3" w14:textId="77777777" w:rsidTr="00692E05">
        <w:tc>
          <w:tcPr>
            <w:tcW w:w="1908" w:type="dxa"/>
            <w:shd w:val="clear" w:color="auto" w:fill="auto"/>
            <w:vAlign w:val="center"/>
          </w:tcPr>
          <w:p w14:paraId="067C5EF5" w14:textId="77777777" w:rsidR="003B2B3A" w:rsidRDefault="003B2B3A" w:rsidP="00AE4E7E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14:paraId="6C53932D" w14:textId="77777777" w:rsidR="003B2B3A" w:rsidRDefault="003B2B3A" w:rsidP="00B017A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2020年9月17日</w:t>
            </w:r>
          </w:p>
        </w:tc>
      </w:tr>
    </w:tbl>
    <w:p w14:paraId="49C7B0A9" w14:textId="77777777" w:rsidR="003B2B3A" w:rsidRDefault="003B2B3A" w:rsidP="003B2B3A">
      <w:pPr>
        <w:ind w:firstLineChars="200" w:firstLine="480"/>
        <w:rPr>
          <w:sz w:val="24"/>
          <w:szCs w:val="24"/>
        </w:rPr>
      </w:pPr>
    </w:p>
    <w:p w14:paraId="0CD12D0C" w14:textId="77777777" w:rsidR="00DD7ADB" w:rsidRDefault="00DD7ADB"/>
    <w:sectPr w:rsidR="00DD7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76DE7" w14:textId="77777777" w:rsidR="00596E5A" w:rsidRDefault="00596E5A" w:rsidP="00A71D1C">
      <w:r>
        <w:separator/>
      </w:r>
    </w:p>
  </w:endnote>
  <w:endnote w:type="continuationSeparator" w:id="0">
    <w:p w14:paraId="538E601E" w14:textId="77777777" w:rsidR="00596E5A" w:rsidRDefault="00596E5A" w:rsidP="00A7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5EBE0" w14:textId="77777777" w:rsidR="00596E5A" w:rsidRDefault="00596E5A" w:rsidP="00A71D1C">
      <w:r>
        <w:separator/>
      </w:r>
    </w:p>
  </w:footnote>
  <w:footnote w:type="continuationSeparator" w:id="0">
    <w:p w14:paraId="414395DD" w14:textId="77777777" w:rsidR="00596E5A" w:rsidRDefault="00596E5A" w:rsidP="00A7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15B"/>
    <w:multiLevelType w:val="hybridMultilevel"/>
    <w:tmpl w:val="EDF0BE66"/>
    <w:lvl w:ilvl="0" w:tplc="E89A20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3A"/>
    <w:rsid w:val="00004098"/>
    <w:rsid w:val="00016178"/>
    <w:rsid w:val="00053657"/>
    <w:rsid w:val="0016011F"/>
    <w:rsid w:val="001D3AAF"/>
    <w:rsid w:val="002875C1"/>
    <w:rsid w:val="00293321"/>
    <w:rsid w:val="002C7F81"/>
    <w:rsid w:val="002D2227"/>
    <w:rsid w:val="0030497F"/>
    <w:rsid w:val="00304AC1"/>
    <w:rsid w:val="00375DF7"/>
    <w:rsid w:val="003B2B3A"/>
    <w:rsid w:val="00495EBA"/>
    <w:rsid w:val="00580FB6"/>
    <w:rsid w:val="00596E5A"/>
    <w:rsid w:val="005B5450"/>
    <w:rsid w:val="00692E05"/>
    <w:rsid w:val="006F052C"/>
    <w:rsid w:val="00740AEC"/>
    <w:rsid w:val="00740EE4"/>
    <w:rsid w:val="00751249"/>
    <w:rsid w:val="00793991"/>
    <w:rsid w:val="00797609"/>
    <w:rsid w:val="007A09CF"/>
    <w:rsid w:val="007A6BF6"/>
    <w:rsid w:val="00825430"/>
    <w:rsid w:val="0083052B"/>
    <w:rsid w:val="008411C9"/>
    <w:rsid w:val="009233B1"/>
    <w:rsid w:val="00927D3C"/>
    <w:rsid w:val="0095386A"/>
    <w:rsid w:val="00A71D1C"/>
    <w:rsid w:val="00AE4E7E"/>
    <w:rsid w:val="00C24A48"/>
    <w:rsid w:val="00D26CAC"/>
    <w:rsid w:val="00DD7ADB"/>
    <w:rsid w:val="00F2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566D7"/>
  <w15:chartTrackingRefBased/>
  <w15:docId w15:val="{9D5219A8-6F32-4DD9-A819-3DA39B83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D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D1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71D1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2543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254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阮丽颖</dc:creator>
  <cp:keywords/>
  <dc:description/>
  <cp:lastModifiedBy>阮丽颖</cp:lastModifiedBy>
  <cp:revision>23</cp:revision>
  <dcterms:created xsi:type="dcterms:W3CDTF">2020-09-17T06:29:00Z</dcterms:created>
  <dcterms:modified xsi:type="dcterms:W3CDTF">2020-09-18T09:05:00Z</dcterms:modified>
</cp:coreProperties>
</file>