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6439367D" w:rsidR="001D2B15" w:rsidRPr="001D2B15" w:rsidRDefault="0080312A" w:rsidP="0080312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Del="0080312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BBE90" w14:textId="655A1A74" w:rsidR="00E2100D" w:rsidRDefault="00E2100D" w:rsidP="00E2100D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开源证券：张宇光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嘉</w:t>
            </w:r>
            <w:proofErr w:type="gramStart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实基金</w:t>
            </w:r>
            <w:proofErr w:type="gramEnd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:左勇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华莎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吴越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、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李峻峰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银河基金:施文琪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3FA3DE29" w14:textId="6443CABA" w:rsidR="00E2100D" w:rsidRPr="00E2100D" w:rsidRDefault="00E2100D" w:rsidP="00E2100D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前海开源基金:毕建强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交银施罗德基金:张程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海富通</w:t>
            </w:r>
            <w:proofErr w:type="gramEnd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:黄强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长城基金:余欢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信</w:t>
            </w:r>
            <w:proofErr w:type="gramStart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达澳银基金</w:t>
            </w:r>
            <w:proofErr w:type="gramEnd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:杨珂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新华基金:</w:t>
            </w:r>
            <w:proofErr w:type="gramStart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夏旭</w:t>
            </w:r>
            <w:r w:rsid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申万资管</w:t>
            </w:r>
            <w:proofErr w:type="gramEnd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:裴慧宇</w:t>
            </w:r>
            <w:r w:rsid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6313B" w:rsidRP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>国</w:t>
            </w:r>
            <w:proofErr w:type="gramStart"/>
            <w:r w:rsidR="0016313B" w:rsidRP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>投瑞银基金</w:t>
            </w:r>
            <w:proofErr w:type="gramEnd"/>
            <w:r w:rsidR="0016313B" w:rsidRP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>:王方</w:t>
            </w:r>
            <w:r w:rsid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</w:p>
          <w:p w14:paraId="75C34195" w14:textId="541A49B7" w:rsidR="00E2100D" w:rsidRPr="00E2100D" w:rsidRDefault="00E2100D" w:rsidP="00E2100D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华夏未来:</w:t>
            </w:r>
            <w:proofErr w:type="gramStart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官</w:t>
            </w:r>
            <w:r w:rsid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>忠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涛</w:t>
            </w:r>
            <w:proofErr w:type="gramEnd"/>
            <w:r w:rsid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华商基金:黄灿</w:t>
            </w:r>
            <w:r w:rsid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红</w:t>
            </w:r>
            <w:proofErr w:type="gramStart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阳资本</w:t>
            </w:r>
            <w:proofErr w:type="gramEnd"/>
            <w:r w:rsidRPr="00E2100D">
              <w:rPr>
                <w:rFonts w:ascii="宋体" w:hAnsi="宋体" w:cs="宋体" w:hint="eastAsia"/>
                <w:color w:val="333333"/>
                <w:kern w:val="0"/>
                <w:szCs w:val="21"/>
              </w:rPr>
              <w:t>:徐达文</w:t>
            </w:r>
          </w:p>
          <w:p w14:paraId="6F1E1A25" w14:textId="3BB76C4A" w:rsidR="00946F36" w:rsidRPr="00946F36" w:rsidRDefault="003654CF" w:rsidP="0016313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16313B">
              <w:rPr>
                <w:rFonts w:ascii="宋体" w:hAnsi="宋体" w:cs="宋体" w:hint="eastAsia"/>
                <w:color w:val="333333"/>
                <w:kern w:val="0"/>
                <w:szCs w:val="21"/>
              </w:rPr>
              <w:t>17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4DB46333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53498E16" w:rsidR="001D2B15" w:rsidRPr="004331CC" w:rsidRDefault="0016313B" w:rsidP="0016313B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80312A" w:rsidRPr="004331CC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1D2B15" w:rsidRPr="004331CC">
              <w:rPr>
                <w:rFonts w:hint="eastAsia"/>
              </w:rPr>
              <w:t>日</w:t>
            </w:r>
            <w:r w:rsidR="009D6429">
              <w:rPr>
                <w:rFonts w:hint="eastAsia"/>
              </w:rPr>
              <w:t>15</w:t>
            </w:r>
            <w:r w:rsidR="001D2B15" w:rsidRPr="004331CC">
              <w:rPr>
                <w:rFonts w:hint="eastAsia"/>
              </w:rPr>
              <w:t>：</w:t>
            </w:r>
            <w:r w:rsidR="002B043F">
              <w:rPr>
                <w:rFonts w:hint="eastAsia"/>
              </w:rPr>
              <w:t>0</w:t>
            </w:r>
            <w:r w:rsidR="002B043F" w:rsidRPr="004331CC">
              <w:rPr>
                <w:rFonts w:hint="eastAsia"/>
              </w:rPr>
              <w:t>0</w:t>
            </w:r>
            <w:r w:rsidR="001D2B15" w:rsidRPr="004331CC">
              <w:rPr>
                <w:rFonts w:hint="eastAsia"/>
              </w:rPr>
              <w:t>—</w:t>
            </w:r>
            <w:r w:rsidR="009D6429">
              <w:rPr>
                <w:rFonts w:hint="eastAsia"/>
              </w:rPr>
              <w:t>16</w:t>
            </w:r>
            <w:r w:rsidR="001D2B15" w:rsidRPr="004331CC">
              <w:rPr>
                <w:rFonts w:hint="eastAsia"/>
              </w:rPr>
              <w:t>：</w:t>
            </w:r>
            <w:r w:rsidR="002B043F">
              <w:rPr>
                <w:rFonts w:hint="eastAsia"/>
              </w:rPr>
              <w:t>0</w:t>
            </w:r>
            <w:r w:rsidR="002B043F" w:rsidRPr="004331CC">
              <w:rPr>
                <w:rFonts w:hint="eastAsia"/>
              </w:rPr>
              <w:t>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390A684B" w:rsidR="001D2B15" w:rsidRPr="004331CC" w:rsidRDefault="00696EB0" w:rsidP="00D275DA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03D51" w14:textId="4A000DD8" w:rsidR="001D2B15" w:rsidRDefault="005B3BC1" w:rsidP="009C77C3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14:paraId="02B5D8DB" w14:textId="379D87B6" w:rsidR="00050B34" w:rsidRPr="004331CC" w:rsidRDefault="00050B34" w:rsidP="007A5C0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AC5FE3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5FE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BED6F" w14:textId="24527650" w:rsidR="00086A05" w:rsidRPr="00AC5FE3" w:rsidRDefault="00AC5FE3" w:rsidP="00086A05">
            <w:pPr>
              <w:widowControl/>
              <w:wordWrap w:val="0"/>
              <w:spacing w:line="360" w:lineRule="auto"/>
              <w:jc w:val="left"/>
            </w:pPr>
            <w:bookmarkStart w:id="0" w:name="6853-1598865468323"/>
            <w:bookmarkStart w:id="1" w:name="1017-1598865468323"/>
            <w:bookmarkStart w:id="2" w:name="0038-1598865468323"/>
            <w:bookmarkStart w:id="3" w:name="7090-1598865468323"/>
            <w:bookmarkEnd w:id="0"/>
            <w:bookmarkEnd w:id="1"/>
            <w:bookmarkEnd w:id="2"/>
            <w:bookmarkEnd w:id="3"/>
            <w:r w:rsidRPr="00AC5FE3">
              <w:rPr>
                <w:rFonts w:hint="eastAsia"/>
              </w:rPr>
              <w:t>Q</w:t>
            </w:r>
            <w:r w:rsidR="00BE3A0C">
              <w:rPr>
                <w:rFonts w:hint="eastAsia"/>
              </w:rPr>
              <w:t>1</w:t>
            </w:r>
            <w:r w:rsidR="00086A05" w:rsidRPr="00AC5FE3">
              <w:rPr>
                <w:rFonts w:hint="eastAsia"/>
              </w:rPr>
              <w:t>：</w:t>
            </w:r>
            <w:r w:rsidR="005B3BC1">
              <w:rPr>
                <w:rFonts w:hint="eastAsia"/>
              </w:rPr>
              <w:t>2020</w:t>
            </w:r>
            <w:r w:rsidR="005B3BC1">
              <w:rPr>
                <w:rFonts w:hint="eastAsia"/>
              </w:rPr>
              <w:t>年三季度经营情况介绍</w:t>
            </w:r>
          </w:p>
          <w:p w14:paraId="4B2F8B1E" w14:textId="7C33FC7B" w:rsidR="00707ADE" w:rsidRDefault="00BE3A0C" w:rsidP="00707ADE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>
              <w:rPr>
                <w:rFonts w:hint="eastAsia"/>
              </w:rPr>
              <w:t>1</w:t>
            </w:r>
            <w:r w:rsidR="00086A05" w:rsidRPr="00AC5FE3">
              <w:rPr>
                <w:rFonts w:hint="eastAsia"/>
              </w:rPr>
              <w:t>：</w:t>
            </w:r>
            <w:r w:rsidR="008437D8">
              <w:rPr>
                <w:rFonts w:hint="eastAsia"/>
              </w:rPr>
              <w:t>公司第</w:t>
            </w:r>
            <w:r w:rsidR="005B3BC1">
              <w:rPr>
                <w:rFonts w:hint="eastAsia"/>
              </w:rPr>
              <w:t>三季度</w:t>
            </w:r>
            <w:r w:rsidR="008437D8">
              <w:rPr>
                <w:rFonts w:hint="eastAsia"/>
              </w:rPr>
              <w:t>单季</w:t>
            </w:r>
            <w:r w:rsidR="00A44F80">
              <w:rPr>
                <w:rFonts w:hint="eastAsia"/>
              </w:rPr>
              <w:t>实现</w:t>
            </w:r>
            <w:r w:rsidR="008437D8">
              <w:rPr>
                <w:rFonts w:hint="eastAsia"/>
              </w:rPr>
              <w:t>营收</w:t>
            </w:r>
            <w:r w:rsidR="008437D8">
              <w:rPr>
                <w:rFonts w:hint="eastAsia"/>
              </w:rPr>
              <w:t>2.78</w:t>
            </w:r>
            <w:r w:rsidR="008437D8">
              <w:rPr>
                <w:rFonts w:hint="eastAsia"/>
              </w:rPr>
              <w:t>亿元，同比增长</w:t>
            </w:r>
            <w:r w:rsidR="008437D8">
              <w:rPr>
                <w:rFonts w:hint="eastAsia"/>
              </w:rPr>
              <w:t>14.9</w:t>
            </w:r>
            <w:r w:rsidR="00A44F80">
              <w:rPr>
                <w:rFonts w:hint="eastAsia"/>
              </w:rPr>
              <w:t>0</w:t>
            </w:r>
            <w:r w:rsidR="008437D8">
              <w:rPr>
                <w:rFonts w:hint="eastAsia"/>
              </w:rPr>
              <w:t>%</w:t>
            </w:r>
            <w:r w:rsidR="008437D8">
              <w:rPr>
                <w:rFonts w:hint="eastAsia"/>
              </w:rPr>
              <w:t>，</w:t>
            </w:r>
            <w:r w:rsidR="00A44F80">
              <w:rPr>
                <w:rFonts w:hint="eastAsia"/>
              </w:rPr>
              <w:t>三季度单季净利润</w:t>
            </w:r>
            <w:r w:rsidR="00A44F80">
              <w:rPr>
                <w:rFonts w:hint="eastAsia"/>
              </w:rPr>
              <w:t>0.32</w:t>
            </w:r>
            <w:r w:rsidR="00A44F80">
              <w:rPr>
                <w:rFonts w:hint="eastAsia"/>
              </w:rPr>
              <w:t>亿元，同比下滑</w:t>
            </w:r>
            <w:r w:rsidR="00A44F80">
              <w:rPr>
                <w:rFonts w:hint="eastAsia"/>
              </w:rPr>
              <w:t>31.14%</w:t>
            </w:r>
            <w:r w:rsidR="00A44F80">
              <w:rPr>
                <w:rFonts w:hint="eastAsia"/>
              </w:rPr>
              <w:t>。</w:t>
            </w:r>
            <w:r w:rsidR="008437D8">
              <w:rPr>
                <w:rFonts w:hint="eastAsia"/>
              </w:rPr>
              <w:t>2020</w:t>
            </w:r>
            <w:r w:rsidR="008437D8">
              <w:rPr>
                <w:rFonts w:hint="eastAsia"/>
              </w:rPr>
              <w:t>年累计营收</w:t>
            </w:r>
            <w:r w:rsidR="008437D8">
              <w:rPr>
                <w:rFonts w:hint="eastAsia"/>
              </w:rPr>
              <w:t>7.14</w:t>
            </w:r>
            <w:r w:rsidR="008437D8">
              <w:rPr>
                <w:rFonts w:hint="eastAsia"/>
              </w:rPr>
              <w:t>亿元，同比增长约</w:t>
            </w:r>
            <w:r w:rsidR="008437D8">
              <w:rPr>
                <w:rFonts w:hint="eastAsia"/>
              </w:rPr>
              <w:t>4%</w:t>
            </w:r>
            <w:r w:rsidR="00A44F80">
              <w:rPr>
                <w:rFonts w:hint="eastAsia"/>
              </w:rPr>
              <w:t>，累计净利润</w:t>
            </w:r>
            <w:r w:rsidR="00A44F80">
              <w:rPr>
                <w:rFonts w:hint="eastAsia"/>
              </w:rPr>
              <w:t>1.11</w:t>
            </w:r>
            <w:r w:rsidR="00A44F80">
              <w:rPr>
                <w:rFonts w:hint="eastAsia"/>
              </w:rPr>
              <w:t>亿元，同比下滑</w:t>
            </w:r>
            <w:r w:rsidR="00A44F80">
              <w:rPr>
                <w:rFonts w:hint="eastAsia"/>
              </w:rPr>
              <w:t>8.58%</w:t>
            </w:r>
            <w:r w:rsidR="008437D8">
              <w:rPr>
                <w:rFonts w:hint="eastAsia"/>
              </w:rPr>
              <w:t>。</w:t>
            </w:r>
          </w:p>
          <w:p w14:paraId="316A4AD9" w14:textId="08DE84A3" w:rsidR="00A44F80" w:rsidRDefault="00A44F80" w:rsidP="00707ADE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三季度单季营业收入的增长，主要来自于冷食</w:t>
            </w:r>
            <w:r w:rsidR="006D6230">
              <w:rPr>
                <w:rFonts w:hint="eastAsia"/>
              </w:rPr>
              <w:t>休闲</w:t>
            </w:r>
            <w:r>
              <w:rPr>
                <w:rFonts w:hint="eastAsia"/>
              </w:rPr>
              <w:t>燕麦的销售增长。</w:t>
            </w:r>
          </w:p>
          <w:p w14:paraId="75847D6C" w14:textId="62BC058C" w:rsidR="00A44F80" w:rsidRDefault="008A370C" w:rsidP="005F36D5">
            <w:pPr>
              <w:widowControl/>
              <w:wordWrap w:val="0"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净利润下滑主要原因：公司</w:t>
            </w:r>
            <w:r w:rsidR="00A44F80">
              <w:rPr>
                <w:rFonts w:hint="eastAsia"/>
              </w:rPr>
              <w:t>为扩大冷食</w:t>
            </w:r>
            <w:r w:rsidR="006D6230">
              <w:rPr>
                <w:rFonts w:hint="eastAsia"/>
              </w:rPr>
              <w:t>休闲</w:t>
            </w:r>
            <w:r w:rsidR="00A44F80">
              <w:rPr>
                <w:rFonts w:hint="eastAsia"/>
              </w:rPr>
              <w:t>燕麦的销售规模，抢</w:t>
            </w:r>
            <w:r>
              <w:rPr>
                <w:rFonts w:hint="eastAsia"/>
              </w:rPr>
              <w:t>占市场份额，在三季度</w:t>
            </w:r>
            <w:r w:rsidR="006D6230">
              <w:rPr>
                <w:rFonts w:hint="eastAsia"/>
              </w:rPr>
              <w:t>加大宣传推广力度，增加市场</w:t>
            </w:r>
            <w:r w:rsidR="006F3E4B">
              <w:rPr>
                <w:rFonts w:hint="eastAsia"/>
              </w:rPr>
              <w:t>营销</w:t>
            </w:r>
            <w:r w:rsidR="006D6230">
              <w:rPr>
                <w:rFonts w:hint="eastAsia"/>
              </w:rPr>
              <w:t>支持和</w:t>
            </w:r>
            <w:r w:rsidR="006F3E4B">
              <w:rPr>
                <w:rFonts w:hint="eastAsia"/>
              </w:rPr>
              <w:t>宣传</w:t>
            </w:r>
            <w:r w:rsidR="006D6230">
              <w:rPr>
                <w:rFonts w:hint="eastAsia"/>
              </w:rPr>
              <w:t>推广费用投入。</w:t>
            </w:r>
          </w:p>
          <w:p w14:paraId="6AA755FF" w14:textId="77777777" w:rsidR="00086A05" w:rsidRDefault="00086A05" w:rsidP="00086A05">
            <w:pPr>
              <w:widowControl/>
              <w:wordWrap w:val="0"/>
              <w:spacing w:line="360" w:lineRule="auto"/>
              <w:jc w:val="left"/>
            </w:pPr>
          </w:p>
          <w:p w14:paraId="7F44A2AE" w14:textId="4F21B7E3" w:rsidR="00AC5FE3" w:rsidRPr="00AC5FE3" w:rsidRDefault="00BE3A0C" w:rsidP="00AC5FE3">
            <w:pPr>
              <w:spacing w:line="360" w:lineRule="auto"/>
            </w:pPr>
            <w:r w:rsidRPr="00AC5FE3">
              <w:t>Q</w:t>
            </w:r>
            <w:r>
              <w:rPr>
                <w:rFonts w:hint="eastAsia"/>
              </w:rPr>
              <w:t>2</w:t>
            </w:r>
            <w:r w:rsidR="00AC5FE3" w:rsidRPr="00AC5FE3">
              <w:t>：</w:t>
            </w:r>
            <w:r w:rsidR="00332F1C">
              <w:rPr>
                <w:rFonts w:hint="eastAsia"/>
              </w:rPr>
              <w:t>公司</w:t>
            </w:r>
            <w:r w:rsidR="000421AE">
              <w:rPr>
                <w:rFonts w:hint="eastAsia"/>
              </w:rPr>
              <w:t>冷食休闲燕麦</w:t>
            </w:r>
            <w:r w:rsidR="006D6230">
              <w:rPr>
                <w:rFonts w:hint="eastAsia"/>
              </w:rPr>
              <w:t>明年的销售规划</w:t>
            </w:r>
            <w:r w:rsidR="00AC5FE3" w:rsidRPr="00AC5FE3">
              <w:t>？</w:t>
            </w:r>
          </w:p>
          <w:p w14:paraId="3DCDE2E6" w14:textId="17CE77CE" w:rsidR="006D6230" w:rsidDel="006D6230" w:rsidRDefault="00BE3A0C" w:rsidP="005F36D5">
            <w:pPr>
              <w:spacing w:line="360" w:lineRule="auto"/>
            </w:pPr>
            <w:r w:rsidRPr="00AC5FE3">
              <w:t>A</w:t>
            </w:r>
            <w:r>
              <w:rPr>
                <w:rFonts w:hint="eastAsia"/>
              </w:rPr>
              <w:t>2</w:t>
            </w:r>
            <w:r w:rsidR="00AC5FE3" w:rsidRPr="00AC5FE3">
              <w:t>：</w:t>
            </w:r>
            <w:r w:rsidR="006D6230">
              <w:rPr>
                <w:rFonts w:hint="eastAsia"/>
              </w:rPr>
              <w:t>公司</w:t>
            </w:r>
            <w:r w:rsidR="008A370C">
              <w:rPr>
                <w:rFonts w:hint="eastAsia"/>
              </w:rPr>
              <w:t>内部规划</w:t>
            </w:r>
            <w:r w:rsidR="006D6230">
              <w:rPr>
                <w:rFonts w:hint="eastAsia"/>
              </w:rPr>
              <w:t>冷食休闲燕麦明年实现销售翻番。</w:t>
            </w:r>
            <w:r w:rsidR="006D6230" w:rsidDel="006D6230">
              <w:t xml:space="preserve"> </w:t>
            </w:r>
          </w:p>
          <w:p w14:paraId="713E54B5" w14:textId="77777777" w:rsidR="00AC5FE3" w:rsidRPr="00AC5FE3" w:rsidRDefault="00AC5FE3" w:rsidP="005F36D5">
            <w:pPr>
              <w:spacing w:line="360" w:lineRule="auto"/>
            </w:pPr>
          </w:p>
          <w:p w14:paraId="4A44113B" w14:textId="5F83421F" w:rsidR="00AC5FE3" w:rsidRPr="00AC5FE3" w:rsidRDefault="00BE3A0C" w:rsidP="00AC5FE3">
            <w:pPr>
              <w:spacing w:line="360" w:lineRule="auto"/>
            </w:pPr>
            <w:r w:rsidRPr="00AC5FE3">
              <w:t>Q</w:t>
            </w:r>
            <w:r>
              <w:rPr>
                <w:rFonts w:hint="eastAsia"/>
              </w:rPr>
              <w:t>3</w:t>
            </w:r>
            <w:r w:rsidR="00AC5FE3" w:rsidRPr="00AC5FE3">
              <w:t>：</w:t>
            </w:r>
            <w:r w:rsidR="006F3E4B" w:rsidRPr="006F3E4B">
              <w:rPr>
                <w:rFonts w:hint="eastAsia"/>
              </w:rPr>
              <w:t>公司今年在冷食</w:t>
            </w:r>
            <w:r w:rsidR="006A04A9">
              <w:rPr>
                <w:rFonts w:hint="eastAsia"/>
              </w:rPr>
              <w:t>方面</w:t>
            </w:r>
            <w:r w:rsidR="006F3E4B" w:rsidRPr="006F3E4B">
              <w:rPr>
                <w:rFonts w:hint="eastAsia"/>
              </w:rPr>
              <w:t>推出了哪些新品？</w:t>
            </w:r>
          </w:p>
          <w:p w14:paraId="4A95A74B" w14:textId="18D62A92" w:rsidR="006F3E4B" w:rsidDel="008A370C" w:rsidRDefault="00BE3A0C" w:rsidP="006F3E4B">
            <w:pPr>
              <w:spacing w:line="360" w:lineRule="auto"/>
            </w:pPr>
            <w:r w:rsidRPr="00AC5FE3">
              <w:t>A</w:t>
            </w:r>
            <w:r>
              <w:rPr>
                <w:rFonts w:hint="eastAsia"/>
              </w:rPr>
              <w:t>3</w:t>
            </w:r>
            <w:r w:rsidR="00AC5FE3" w:rsidRPr="00AC5FE3">
              <w:t>：</w:t>
            </w:r>
            <w:r w:rsidR="00B76B98">
              <w:rPr>
                <w:rFonts w:hint="eastAsia"/>
              </w:rPr>
              <w:t>1</w:t>
            </w:r>
            <w:r w:rsidR="00B76B98">
              <w:rPr>
                <w:rFonts w:hint="eastAsia"/>
              </w:rPr>
              <w:t>、基于水果燕麦趋势，通过丰富水果和坚果的比例搭配，推出了</w:t>
            </w:r>
            <w:r w:rsidR="00B76B98">
              <w:rPr>
                <w:rFonts w:hint="eastAsia"/>
              </w:rPr>
              <w:t>86%</w:t>
            </w:r>
            <w:r w:rsidR="00B76B98">
              <w:rPr>
                <w:rFonts w:hint="eastAsia"/>
              </w:rPr>
              <w:t>水</w:t>
            </w:r>
            <w:r w:rsidR="00B76B98">
              <w:rPr>
                <w:rFonts w:hint="eastAsia"/>
              </w:rPr>
              <w:lastRenderedPageBreak/>
              <w:t>果坚果燕麦，同时基于燕麦</w:t>
            </w:r>
            <w:proofErr w:type="gramStart"/>
            <w:r w:rsidR="00B76B98">
              <w:rPr>
                <w:rFonts w:hint="eastAsia"/>
              </w:rPr>
              <w:t>脆</w:t>
            </w:r>
            <w:proofErr w:type="gramEnd"/>
            <w:r w:rsidR="00B76B98">
              <w:rPr>
                <w:rFonts w:hint="eastAsia"/>
              </w:rPr>
              <w:t>口味的创新推出了多肉水果燕麦系列。公司</w:t>
            </w:r>
            <w:r w:rsidR="00DA1317">
              <w:rPr>
                <w:rFonts w:hint="eastAsia"/>
              </w:rPr>
              <w:t>还</w:t>
            </w:r>
            <w:r w:rsidR="00B76B98">
              <w:rPr>
                <w:rFonts w:hint="eastAsia"/>
              </w:rPr>
              <w:t>推出了一些针对便利</w:t>
            </w:r>
            <w:proofErr w:type="gramStart"/>
            <w:r w:rsidR="00B76B98">
              <w:rPr>
                <w:rFonts w:hint="eastAsia"/>
              </w:rPr>
              <w:t>店渠道</w:t>
            </w:r>
            <w:proofErr w:type="gramEnd"/>
            <w:r w:rsidR="00B76B98">
              <w:rPr>
                <w:rFonts w:hint="eastAsia"/>
              </w:rPr>
              <w:t>的产品，比如</w:t>
            </w:r>
            <w:r w:rsidR="00B76B98">
              <w:rPr>
                <w:rFonts w:hint="eastAsia"/>
              </w:rPr>
              <w:t>90</w:t>
            </w:r>
            <w:r w:rsidR="00B76B98">
              <w:rPr>
                <w:rFonts w:hint="eastAsia"/>
              </w:rPr>
              <w:t>克酸奶燕麦及</w:t>
            </w:r>
            <w:r w:rsidR="00B76B98">
              <w:rPr>
                <w:rFonts w:hint="eastAsia"/>
              </w:rPr>
              <w:t>90</w:t>
            </w:r>
            <w:r w:rsidR="00B76B98">
              <w:rPr>
                <w:rFonts w:hint="eastAsia"/>
              </w:rPr>
              <w:t>克</w:t>
            </w:r>
            <w:r w:rsidR="00B76B98">
              <w:rPr>
                <w:rFonts w:hint="eastAsia"/>
              </w:rPr>
              <w:t>50%</w:t>
            </w:r>
            <w:r w:rsidR="00B76B98">
              <w:rPr>
                <w:rFonts w:hint="eastAsia"/>
              </w:rPr>
              <w:t>水果坚果燕麦。</w:t>
            </w:r>
            <w:r w:rsidR="00B76B98">
              <w:rPr>
                <w:rFonts w:hint="eastAsia"/>
              </w:rPr>
              <w:t>2</w:t>
            </w:r>
            <w:r w:rsidR="00B76B98">
              <w:rPr>
                <w:rFonts w:hint="eastAsia"/>
              </w:rPr>
              <w:t>、基于酸奶燕麦的趋势，打造酸奶水果烘焙燕麦片，针对酸奶块的数量、酸奶与水果与燕麦的结合做了深度研发创新，推出酸奶水果燕麦系列</w:t>
            </w:r>
            <w:r w:rsidR="00B76B98" w:rsidRPr="00B76B98">
              <w:rPr>
                <w:rFonts w:hint="eastAsia"/>
              </w:rPr>
              <w:t>。</w:t>
            </w:r>
            <w:r w:rsidR="00B76B98">
              <w:rPr>
                <w:rFonts w:hint="eastAsia"/>
              </w:rPr>
              <w:t>3</w:t>
            </w:r>
            <w:r w:rsidR="00B76B98">
              <w:rPr>
                <w:rFonts w:hint="eastAsia"/>
              </w:rPr>
              <w:t>、新品主要在</w:t>
            </w:r>
            <w:r w:rsidR="006F3E4B">
              <w:rPr>
                <w:rFonts w:hint="eastAsia"/>
              </w:rPr>
              <w:t>口味衍生、配料变化、酸奶块搭配组合、燕麦</w:t>
            </w:r>
            <w:proofErr w:type="gramStart"/>
            <w:r w:rsidR="006F3E4B">
              <w:rPr>
                <w:rFonts w:hint="eastAsia"/>
              </w:rPr>
              <w:t>脆</w:t>
            </w:r>
            <w:proofErr w:type="gramEnd"/>
            <w:r w:rsidR="006F3E4B">
              <w:rPr>
                <w:rFonts w:hint="eastAsia"/>
              </w:rPr>
              <w:t>口味</w:t>
            </w:r>
            <w:r w:rsidR="00B76B98">
              <w:rPr>
                <w:rFonts w:hint="eastAsia"/>
              </w:rPr>
              <w:t>等方面做出调整</w:t>
            </w:r>
            <w:r w:rsidR="006F3E4B">
              <w:rPr>
                <w:rFonts w:hint="eastAsia"/>
              </w:rPr>
              <w:t>。</w:t>
            </w:r>
          </w:p>
          <w:p w14:paraId="3055D8A7" w14:textId="033BB9B3" w:rsidR="00AC5FE3" w:rsidRPr="00AC5FE3" w:rsidRDefault="00AC5FE3" w:rsidP="008A370C">
            <w:pPr>
              <w:spacing w:line="360" w:lineRule="auto"/>
            </w:pPr>
          </w:p>
          <w:p w14:paraId="2B988F75" w14:textId="254FB8BC" w:rsidR="00BE3A0C" w:rsidRDefault="00BE3A0C" w:rsidP="00BE3A0C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Q4</w:t>
            </w:r>
            <w:r>
              <w:rPr>
                <w:rFonts w:hint="eastAsia"/>
              </w:rPr>
              <w:t>：如何展望全年销售费用？</w:t>
            </w:r>
            <w:r w:rsidR="009D1185" w:rsidDel="009D1185">
              <w:rPr>
                <w:rFonts w:hint="eastAsia"/>
              </w:rPr>
              <w:t xml:space="preserve"> </w:t>
            </w:r>
          </w:p>
          <w:p w14:paraId="16C44756" w14:textId="6972425F" w:rsidR="00BE3A0C" w:rsidRDefault="00BE3A0C" w:rsidP="00BE3A0C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：</w:t>
            </w:r>
            <w:r w:rsidR="009D1185">
              <w:rPr>
                <w:rFonts w:hint="eastAsia"/>
              </w:rPr>
              <w:t>1</w:t>
            </w:r>
            <w:r w:rsidR="009D1185">
              <w:rPr>
                <w:rFonts w:hint="eastAsia"/>
              </w:rPr>
              <w:t>、</w:t>
            </w:r>
            <w:r w:rsidR="009D1185" w:rsidRPr="009D1185">
              <w:rPr>
                <w:rFonts w:hint="eastAsia"/>
              </w:rPr>
              <w:t>上半年受制于疫情，活动没有及时开展</w:t>
            </w:r>
            <w:r w:rsidR="009D1185">
              <w:rPr>
                <w:rFonts w:hint="eastAsia"/>
              </w:rPr>
              <w:t>，为实现全年的销售任务目标，</w:t>
            </w:r>
            <w:r>
              <w:rPr>
                <w:rFonts w:hint="eastAsia"/>
              </w:rPr>
              <w:t>公司会</w:t>
            </w:r>
            <w:r w:rsidR="009D1185">
              <w:rPr>
                <w:rFonts w:hint="eastAsia"/>
              </w:rPr>
              <w:t>持续</w:t>
            </w:r>
            <w:r>
              <w:rPr>
                <w:rFonts w:hint="eastAsia"/>
              </w:rPr>
              <w:t>加大投入，包括品</w:t>
            </w:r>
            <w:proofErr w:type="gramStart"/>
            <w:r>
              <w:rPr>
                <w:rFonts w:hint="eastAsia"/>
              </w:rPr>
              <w:t>宣投入</w:t>
            </w:r>
            <w:proofErr w:type="gramEnd"/>
            <w:r>
              <w:rPr>
                <w:rFonts w:hint="eastAsia"/>
              </w:rPr>
              <w:t>和销售端的投入。</w:t>
            </w:r>
            <w:r w:rsidR="009D1185">
              <w:rPr>
                <w:rFonts w:hint="eastAsia"/>
              </w:rPr>
              <w:t>2</w:t>
            </w:r>
            <w:r w:rsidR="009D1185">
              <w:rPr>
                <w:rFonts w:hint="eastAsia"/>
              </w:rPr>
              <w:t>、</w:t>
            </w:r>
            <w:r w:rsidR="009D1185" w:rsidRPr="009D1185">
              <w:rPr>
                <w:rFonts w:hint="eastAsia"/>
              </w:rPr>
              <w:t>冷食</w:t>
            </w:r>
            <w:r w:rsidR="009D1185">
              <w:rPr>
                <w:rFonts w:hint="eastAsia"/>
              </w:rPr>
              <w:t>燕麦行业</w:t>
            </w:r>
            <w:r w:rsidR="009D1185" w:rsidRPr="009D1185">
              <w:rPr>
                <w:rFonts w:hint="eastAsia"/>
              </w:rPr>
              <w:t>格局</w:t>
            </w:r>
            <w:r w:rsidR="009D1185">
              <w:rPr>
                <w:rFonts w:hint="eastAsia"/>
              </w:rPr>
              <w:t>尚未</w:t>
            </w:r>
            <w:r w:rsidR="009D1185" w:rsidRPr="009D1185">
              <w:rPr>
                <w:rFonts w:hint="eastAsia"/>
              </w:rPr>
              <w:t>固化，</w:t>
            </w:r>
            <w:r w:rsidR="009D1185">
              <w:rPr>
                <w:rFonts w:hint="eastAsia"/>
              </w:rPr>
              <w:t>各厂商均期望争取</w:t>
            </w:r>
            <w:r w:rsidR="009D1185" w:rsidRPr="009D1185">
              <w:rPr>
                <w:rFonts w:hint="eastAsia"/>
              </w:rPr>
              <w:t>更多市场份额，因此</w:t>
            </w:r>
            <w:r w:rsidR="009D1185">
              <w:rPr>
                <w:rFonts w:hint="eastAsia"/>
              </w:rPr>
              <w:t>公司的</w:t>
            </w:r>
            <w:r w:rsidR="009D1185" w:rsidRPr="009D1185">
              <w:rPr>
                <w:rFonts w:hint="eastAsia"/>
              </w:rPr>
              <w:t>促销力度</w:t>
            </w:r>
            <w:r w:rsidR="009D1185">
              <w:rPr>
                <w:rFonts w:hint="eastAsia"/>
              </w:rPr>
              <w:t>会</w:t>
            </w:r>
            <w:r w:rsidR="009D1185" w:rsidRPr="009D1185">
              <w:rPr>
                <w:rFonts w:hint="eastAsia"/>
              </w:rPr>
              <w:t>较大。</w:t>
            </w:r>
            <w:r w:rsidR="009D1185">
              <w:rPr>
                <w:rFonts w:hint="eastAsia"/>
              </w:rPr>
              <w:t>3</w:t>
            </w:r>
            <w:r w:rsidR="009D1185">
              <w:rPr>
                <w:rFonts w:hint="eastAsia"/>
              </w:rPr>
              <w:t>、春节在</w:t>
            </w:r>
            <w:r w:rsidR="009D1185">
              <w:rPr>
                <w:rFonts w:hint="eastAsia"/>
              </w:rPr>
              <w:t>2021</w:t>
            </w:r>
            <w:r w:rsidR="009D1185">
              <w:rPr>
                <w:rFonts w:hint="eastAsia"/>
              </w:rPr>
              <w:t>年</w:t>
            </w:r>
            <w:r w:rsidR="009D1185">
              <w:rPr>
                <w:rFonts w:hint="eastAsia"/>
              </w:rPr>
              <w:t>2</w:t>
            </w:r>
            <w:r w:rsidR="009D1185">
              <w:rPr>
                <w:rFonts w:hint="eastAsia"/>
              </w:rPr>
              <w:t>月，相对较晚，但部分前置性费用需在四季度投入。</w:t>
            </w:r>
          </w:p>
          <w:p w14:paraId="00675206" w14:textId="77777777" w:rsidR="00233B84" w:rsidRPr="00233B84" w:rsidRDefault="00233B84" w:rsidP="00086A05">
            <w:pPr>
              <w:widowControl/>
              <w:wordWrap w:val="0"/>
              <w:spacing w:line="360" w:lineRule="auto"/>
              <w:jc w:val="left"/>
            </w:pPr>
          </w:p>
          <w:p w14:paraId="309AFD2A" w14:textId="44D026E6" w:rsidR="00086A05" w:rsidRPr="00AC5FE3" w:rsidRDefault="00080AE0" w:rsidP="00086A0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Q5</w:t>
            </w:r>
            <w:r w:rsidR="00086A05" w:rsidRPr="00AC5FE3">
              <w:rPr>
                <w:rFonts w:hint="eastAsia"/>
              </w:rPr>
              <w:t>：</w:t>
            </w:r>
            <w:r w:rsidR="009D1185" w:rsidRPr="009D1185">
              <w:rPr>
                <w:rFonts w:hint="eastAsia"/>
              </w:rPr>
              <w:t>预计今年冷食麦片的行业规模会有多大？行业空间有多大？</w:t>
            </w:r>
          </w:p>
          <w:p w14:paraId="0849211F" w14:textId="33718896" w:rsidR="00F0435B" w:rsidRDefault="00086A05" w:rsidP="009D1185">
            <w:pPr>
              <w:widowControl/>
              <w:wordWrap w:val="0"/>
              <w:spacing w:line="360" w:lineRule="auto"/>
              <w:jc w:val="left"/>
            </w:pPr>
            <w:r w:rsidRPr="00AC5FE3">
              <w:rPr>
                <w:rFonts w:hint="eastAsia"/>
              </w:rPr>
              <w:t>A</w:t>
            </w:r>
            <w:r w:rsidR="00080AE0" w:rsidRPr="00AC5FE3">
              <w:rPr>
                <w:rFonts w:hint="eastAsia"/>
              </w:rPr>
              <w:t>5</w:t>
            </w:r>
            <w:r w:rsidRPr="00AC5FE3">
              <w:rPr>
                <w:rFonts w:hint="eastAsia"/>
              </w:rPr>
              <w:t>：</w:t>
            </w:r>
            <w:r w:rsidR="00233B84">
              <w:rPr>
                <w:rFonts w:hint="eastAsia"/>
              </w:rPr>
              <w:t>参照国外成熟市场</w:t>
            </w:r>
            <w:r w:rsidR="006A04A9">
              <w:rPr>
                <w:rFonts w:hint="eastAsia"/>
              </w:rPr>
              <w:t>及近两年国内冷食燕麦行业的发展情况</w:t>
            </w:r>
            <w:r w:rsidR="00233B84">
              <w:rPr>
                <w:rFonts w:hint="eastAsia"/>
              </w:rPr>
              <w:t>，</w:t>
            </w:r>
            <w:r w:rsidR="006A04A9">
              <w:rPr>
                <w:rFonts w:hint="eastAsia"/>
              </w:rPr>
              <w:t>冷食燕麦已被越来越多的消费者接受，冷食燕麦行业有光明的前景和未来。</w:t>
            </w:r>
          </w:p>
          <w:p w14:paraId="3317847E" w14:textId="67A5799E" w:rsidR="00F0435B" w:rsidRDefault="00F0435B" w:rsidP="00ED2861">
            <w:pPr>
              <w:widowControl/>
              <w:wordWrap w:val="0"/>
              <w:spacing w:line="360" w:lineRule="auto"/>
              <w:jc w:val="left"/>
            </w:pPr>
          </w:p>
          <w:p w14:paraId="10B1D7C1" w14:textId="1DA2B6E0" w:rsidR="005C29C8" w:rsidRDefault="005C29C8" w:rsidP="00ED286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Q6</w:t>
            </w:r>
            <w:r>
              <w:rPr>
                <w:rFonts w:hint="eastAsia"/>
              </w:rPr>
              <w:t>：</w:t>
            </w:r>
            <w:r w:rsidR="00127DD9">
              <w:rPr>
                <w:rFonts w:hint="eastAsia"/>
              </w:rPr>
              <w:t>目前热食燕麦</w:t>
            </w:r>
            <w:r w:rsidR="009D1185" w:rsidRPr="009D1185">
              <w:rPr>
                <w:rFonts w:hint="eastAsia"/>
              </w:rPr>
              <w:t>行业处于什么发展阶段？</w:t>
            </w:r>
          </w:p>
          <w:p w14:paraId="59FF77D5" w14:textId="31B086AB" w:rsidR="005C29C8" w:rsidRDefault="005C29C8" w:rsidP="00ED286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：</w:t>
            </w:r>
            <w:r w:rsidR="009D1185" w:rsidRPr="009D1185">
              <w:rPr>
                <w:rFonts w:hint="eastAsia"/>
              </w:rPr>
              <w:t>目前</w:t>
            </w:r>
            <w:r w:rsidR="00233B84">
              <w:rPr>
                <w:rFonts w:hint="eastAsia"/>
              </w:rPr>
              <w:t>热食燕麦行业</w:t>
            </w:r>
            <w:r w:rsidR="009D1185" w:rsidRPr="009D1185">
              <w:rPr>
                <w:rFonts w:hint="eastAsia"/>
              </w:rPr>
              <w:t>还处于发展阶段。热食</w:t>
            </w:r>
            <w:r w:rsidR="00233B84">
              <w:rPr>
                <w:rFonts w:hint="eastAsia"/>
              </w:rPr>
              <w:t>燕麦目前处于自然增长状态，主力消费人群为对健康有明显需求的人群，粘性</w:t>
            </w:r>
            <w:r w:rsidR="009D1185" w:rsidRPr="009D1185">
              <w:rPr>
                <w:rFonts w:hint="eastAsia"/>
              </w:rPr>
              <w:t>较高。</w:t>
            </w:r>
            <w:r w:rsidR="00127DD9">
              <w:rPr>
                <w:rFonts w:hint="eastAsia"/>
              </w:rPr>
              <w:t>随着</w:t>
            </w:r>
            <w:r w:rsidR="009D1185" w:rsidRPr="009D1185">
              <w:rPr>
                <w:rFonts w:hint="eastAsia"/>
              </w:rPr>
              <w:t>经济发展到一定阶段，人</w:t>
            </w:r>
            <w:r w:rsidR="00127DD9">
              <w:rPr>
                <w:rFonts w:hint="eastAsia"/>
              </w:rPr>
              <w:t>民</w:t>
            </w:r>
            <w:r w:rsidR="009D1185" w:rsidRPr="009D1185">
              <w:rPr>
                <w:rFonts w:hint="eastAsia"/>
              </w:rPr>
              <w:t>生活水平提高，</w:t>
            </w:r>
            <w:r w:rsidR="00127DD9" w:rsidRPr="00127DD9">
              <w:rPr>
                <w:rFonts w:hint="eastAsia"/>
              </w:rPr>
              <w:t>消费者健康意识的觉醒和增强</w:t>
            </w:r>
            <w:r w:rsidR="00127DD9">
              <w:rPr>
                <w:rFonts w:hint="eastAsia"/>
              </w:rPr>
              <w:t>，预计热食燕麦行业</w:t>
            </w:r>
            <w:r w:rsidR="009D1185" w:rsidRPr="009D1185">
              <w:rPr>
                <w:rFonts w:hint="eastAsia"/>
              </w:rPr>
              <w:t>会进入快速增长阶段。</w:t>
            </w:r>
          </w:p>
          <w:p w14:paraId="0B07FF75" w14:textId="77777777" w:rsidR="005C29C8" w:rsidRDefault="005C29C8" w:rsidP="00ED2861">
            <w:pPr>
              <w:widowControl/>
              <w:wordWrap w:val="0"/>
              <w:spacing w:line="360" w:lineRule="auto"/>
              <w:jc w:val="left"/>
            </w:pPr>
          </w:p>
          <w:p w14:paraId="423DD02A" w14:textId="5C2B22A4" w:rsidR="005C29C8" w:rsidRDefault="00332F1C" w:rsidP="005C29C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Q7</w:t>
            </w:r>
            <w:r w:rsidR="005C29C8">
              <w:rPr>
                <w:rFonts w:hint="eastAsia"/>
              </w:rPr>
              <w:t>：</w:t>
            </w:r>
            <w:r w:rsidR="009D1185" w:rsidRPr="009D1185">
              <w:rPr>
                <w:rFonts w:hint="eastAsia"/>
              </w:rPr>
              <w:t>从品类扩张看，热食</w:t>
            </w:r>
            <w:r w:rsidR="006C5F39">
              <w:rPr>
                <w:rFonts w:hint="eastAsia"/>
              </w:rPr>
              <w:t>燕麦</w:t>
            </w:r>
            <w:r w:rsidR="009D1185" w:rsidRPr="009D1185">
              <w:rPr>
                <w:rFonts w:hint="eastAsia"/>
              </w:rPr>
              <w:t>是否有新的规划？</w:t>
            </w:r>
          </w:p>
          <w:p w14:paraId="389475B5" w14:textId="64964F2E" w:rsidR="009D1185" w:rsidRDefault="00332F1C" w:rsidP="009D118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A7</w:t>
            </w:r>
            <w:r w:rsidR="005C29C8">
              <w:rPr>
                <w:rFonts w:hint="eastAsia"/>
              </w:rPr>
              <w:t>：</w:t>
            </w:r>
            <w:r w:rsidR="006C5F39">
              <w:rPr>
                <w:rFonts w:hint="eastAsia"/>
              </w:rPr>
              <w:t>燕麦</w:t>
            </w:r>
            <w:r w:rsidR="006C5F39" w:rsidRPr="006C5F39">
              <w:rPr>
                <w:rFonts w:hint="eastAsia"/>
              </w:rPr>
              <w:t>蛋白质高，维生素丰富、</w:t>
            </w:r>
            <w:r w:rsidR="006C5F39">
              <w:rPr>
                <w:rFonts w:hint="eastAsia"/>
              </w:rPr>
              <w:t>富含膳食纤维</w:t>
            </w:r>
            <w:r w:rsidR="006C5F39" w:rsidRPr="006C5F39">
              <w:rPr>
                <w:rFonts w:hint="eastAsia"/>
              </w:rPr>
              <w:t>饱腹感强，天然具备代餐属性。</w:t>
            </w:r>
            <w:r w:rsidR="006C5F39">
              <w:rPr>
                <w:rFonts w:hint="eastAsia"/>
              </w:rPr>
              <w:t>热食燕麦应用场景丰富，</w:t>
            </w:r>
            <w:r w:rsidR="006C5F39" w:rsidRPr="006C5F39">
              <w:rPr>
                <w:rFonts w:hint="eastAsia"/>
              </w:rPr>
              <w:t>可以作为早餐、</w:t>
            </w:r>
            <w:r w:rsidR="006C5F39">
              <w:rPr>
                <w:rFonts w:hint="eastAsia"/>
              </w:rPr>
              <w:t>午餐、晚餐或者是下午茶</w:t>
            </w:r>
            <w:r w:rsidR="009D1185">
              <w:rPr>
                <w:rFonts w:hint="eastAsia"/>
              </w:rPr>
              <w:t>。公司推出燕麦</w:t>
            </w:r>
            <w:r w:rsidR="009D1185">
              <w:rPr>
                <w:rFonts w:hint="eastAsia"/>
              </w:rPr>
              <w:t>+</w:t>
            </w:r>
            <w:r w:rsidR="006C5F39">
              <w:rPr>
                <w:rFonts w:hint="eastAsia"/>
              </w:rPr>
              <w:t>系列</w:t>
            </w:r>
            <w:r w:rsidR="009D1185">
              <w:rPr>
                <w:rFonts w:hint="eastAsia"/>
              </w:rPr>
              <w:t>产品</w:t>
            </w:r>
            <w:r w:rsidR="006C5F39">
              <w:rPr>
                <w:rFonts w:hint="eastAsia"/>
              </w:rPr>
              <w:t>，在燕麦的基础上添加其他的一些健康谷物，</w:t>
            </w:r>
            <w:r w:rsidR="009D1185">
              <w:rPr>
                <w:rFonts w:hint="eastAsia"/>
              </w:rPr>
              <w:t>如</w:t>
            </w:r>
            <w:r w:rsidR="006C5F39">
              <w:rPr>
                <w:rFonts w:hint="eastAsia"/>
              </w:rPr>
              <w:t>红、白、黑</w:t>
            </w:r>
            <w:r w:rsidR="009D1185">
              <w:rPr>
                <w:rFonts w:hint="eastAsia"/>
              </w:rPr>
              <w:t>三色藜麦、小麦胚芽</w:t>
            </w:r>
            <w:r w:rsidR="00CD77B3">
              <w:rPr>
                <w:rFonts w:hint="eastAsia"/>
              </w:rPr>
              <w:t>、高纤黑</w:t>
            </w:r>
            <w:bookmarkStart w:id="4" w:name="_GoBack"/>
            <w:bookmarkEnd w:id="4"/>
            <w:r w:rsidR="00CD77B3">
              <w:rPr>
                <w:rFonts w:hint="eastAsia"/>
              </w:rPr>
              <w:t>麦</w:t>
            </w:r>
            <w:r w:rsidR="009D1185">
              <w:rPr>
                <w:rFonts w:hint="eastAsia"/>
              </w:rPr>
              <w:t>等，</w:t>
            </w:r>
            <w:r w:rsidR="006C5F39" w:rsidRPr="006C5F39">
              <w:rPr>
                <w:rFonts w:hint="eastAsia"/>
              </w:rPr>
              <w:t>营养更综合、全面</w:t>
            </w:r>
            <w:r w:rsidR="009D1185">
              <w:rPr>
                <w:rFonts w:hint="eastAsia"/>
              </w:rPr>
              <w:t>。此外，燕麦麸皮</w:t>
            </w:r>
            <w:r w:rsidR="00B76B98">
              <w:rPr>
                <w:rFonts w:hint="eastAsia"/>
              </w:rPr>
              <w:t>在</w:t>
            </w:r>
            <w:r w:rsidR="009D1185">
              <w:rPr>
                <w:rFonts w:hint="eastAsia"/>
              </w:rPr>
              <w:t>市场</w:t>
            </w:r>
            <w:r w:rsidR="00B76B98">
              <w:rPr>
                <w:rFonts w:hint="eastAsia"/>
              </w:rPr>
              <w:t>较受欢迎，其</w:t>
            </w:r>
            <w:r w:rsidR="00B76B98" w:rsidRPr="00B76B98">
              <w:rPr>
                <w:rFonts w:hint="eastAsia"/>
              </w:rPr>
              <w:t>膳食纤维和β</w:t>
            </w:r>
            <w:r w:rsidR="00B76B98" w:rsidRPr="00B76B98">
              <w:rPr>
                <w:rFonts w:hint="eastAsia"/>
              </w:rPr>
              <w:t>-</w:t>
            </w:r>
            <w:r w:rsidR="00B76B98" w:rsidRPr="00B76B98">
              <w:rPr>
                <w:rFonts w:hint="eastAsia"/>
              </w:rPr>
              <w:t>葡聚糖含量</w:t>
            </w:r>
            <w:r w:rsidR="00B76B98">
              <w:rPr>
                <w:rFonts w:hint="eastAsia"/>
              </w:rPr>
              <w:t>更</w:t>
            </w:r>
            <w:r w:rsidR="00B76B98" w:rsidRPr="00B76B98">
              <w:rPr>
                <w:rFonts w:hint="eastAsia"/>
              </w:rPr>
              <w:t>高</w:t>
            </w:r>
            <w:r w:rsidR="009D1185">
              <w:rPr>
                <w:rFonts w:hint="eastAsia"/>
              </w:rPr>
              <w:t>，公司也推出了高</w:t>
            </w:r>
            <w:proofErr w:type="gramStart"/>
            <w:r w:rsidR="009D1185">
              <w:rPr>
                <w:rFonts w:hint="eastAsia"/>
              </w:rPr>
              <w:t>纤</w:t>
            </w:r>
            <w:proofErr w:type="gramEnd"/>
            <w:r w:rsidR="009D1185">
              <w:rPr>
                <w:rFonts w:hint="eastAsia"/>
              </w:rPr>
              <w:t>燕麦麸</w:t>
            </w:r>
            <w:r w:rsidR="009D1185">
              <w:rPr>
                <w:rFonts w:hint="eastAsia"/>
              </w:rPr>
              <w:lastRenderedPageBreak/>
              <w:t>产品。</w:t>
            </w:r>
          </w:p>
          <w:p w14:paraId="31DCD615" w14:textId="648E8460" w:rsidR="009D1185" w:rsidRDefault="009D1185" w:rsidP="009D1185">
            <w:pPr>
              <w:widowControl/>
              <w:wordWrap w:val="0"/>
              <w:spacing w:line="360" w:lineRule="auto"/>
              <w:jc w:val="left"/>
            </w:pPr>
          </w:p>
          <w:p w14:paraId="45334740" w14:textId="7FD2A1A4" w:rsidR="009D1185" w:rsidRDefault="009D1185" w:rsidP="009D118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</w:t>
            </w:r>
            <w:r w:rsidR="00B76B98"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B2B</w:t>
            </w:r>
            <w:r>
              <w:rPr>
                <w:rFonts w:hint="eastAsia"/>
              </w:rPr>
              <w:t>业务的规划？</w:t>
            </w:r>
            <w:r w:rsidR="00B76B98">
              <w:t xml:space="preserve"> </w:t>
            </w:r>
          </w:p>
          <w:p w14:paraId="196F674C" w14:textId="569906A0" w:rsidR="009D1185" w:rsidRDefault="009D1185" w:rsidP="009D118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B76B98"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、公司对</w:t>
            </w:r>
            <w:r>
              <w:rPr>
                <w:rFonts w:hint="eastAsia"/>
              </w:rPr>
              <w:t>B2B</w:t>
            </w:r>
            <w:r w:rsidR="00B76B98">
              <w:rPr>
                <w:rFonts w:hint="eastAsia"/>
              </w:rPr>
              <w:t>业务</w:t>
            </w:r>
            <w:r>
              <w:rPr>
                <w:rFonts w:hint="eastAsia"/>
              </w:rPr>
              <w:t>期望</w:t>
            </w:r>
            <w:r w:rsidR="00B76B98">
              <w:rPr>
                <w:rFonts w:hint="eastAsia"/>
              </w:rPr>
              <w:t>较以往稍高，但</w:t>
            </w:r>
            <w:r>
              <w:rPr>
                <w:rFonts w:hint="eastAsia"/>
              </w:rPr>
              <w:t>B2B</w:t>
            </w:r>
            <w:r w:rsidR="00B76B98">
              <w:rPr>
                <w:rFonts w:hint="eastAsia"/>
              </w:rPr>
              <w:t>业务</w:t>
            </w:r>
            <w:r>
              <w:rPr>
                <w:rFonts w:hint="eastAsia"/>
              </w:rPr>
              <w:t>基数小，未来随着新增产能逐</w:t>
            </w:r>
            <w:r w:rsidR="00B76B98">
              <w:rPr>
                <w:rFonts w:hint="eastAsia"/>
              </w:rPr>
              <w:t>步</w:t>
            </w:r>
            <w:r>
              <w:rPr>
                <w:rFonts w:hint="eastAsia"/>
              </w:rPr>
              <w:t>到位，</w:t>
            </w:r>
            <w:r>
              <w:rPr>
                <w:rFonts w:hint="eastAsia"/>
              </w:rPr>
              <w:t>B2B</w:t>
            </w:r>
            <w:r w:rsidR="00B76B98">
              <w:rPr>
                <w:rFonts w:hint="eastAsia"/>
              </w:rPr>
              <w:t>业务</w:t>
            </w:r>
            <w:r>
              <w:rPr>
                <w:rFonts w:hint="eastAsia"/>
              </w:rPr>
              <w:t>较有潜力。</w:t>
            </w:r>
            <w:r w:rsidR="00B76B98">
              <w:rPr>
                <w:rFonts w:hint="eastAsia"/>
              </w:rPr>
              <w:t>2</w:t>
            </w:r>
            <w:r>
              <w:rPr>
                <w:rFonts w:hint="eastAsia"/>
              </w:rPr>
              <w:t>、公司冷食</w:t>
            </w:r>
            <w:r w:rsidR="00B76B98">
              <w:rPr>
                <w:rFonts w:hint="eastAsia"/>
              </w:rPr>
              <w:t>燕麦</w:t>
            </w:r>
            <w:r>
              <w:rPr>
                <w:rFonts w:hint="eastAsia"/>
              </w:rPr>
              <w:t>和热食</w:t>
            </w:r>
            <w:r w:rsidR="00B76B98">
              <w:rPr>
                <w:rFonts w:hint="eastAsia"/>
              </w:rPr>
              <w:t>燕麦</w:t>
            </w:r>
            <w:r>
              <w:rPr>
                <w:rFonts w:hint="eastAsia"/>
              </w:rPr>
              <w:t>并重，</w:t>
            </w:r>
            <w:r>
              <w:rPr>
                <w:rFonts w:hint="eastAsia"/>
              </w:rPr>
              <w:t>B2B</w:t>
            </w:r>
            <w:r w:rsidR="00B76B98">
              <w:rPr>
                <w:rFonts w:hint="eastAsia"/>
              </w:rPr>
              <w:t>业务在产能充足的情况下形成</w:t>
            </w:r>
            <w:r>
              <w:rPr>
                <w:rFonts w:hint="eastAsia"/>
              </w:rPr>
              <w:t>有益补充。</w:t>
            </w:r>
          </w:p>
          <w:p w14:paraId="61DA854E" w14:textId="77777777" w:rsidR="009D1185" w:rsidRDefault="009D1185" w:rsidP="009D1185">
            <w:pPr>
              <w:widowControl/>
              <w:wordWrap w:val="0"/>
              <w:spacing w:line="360" w:lineRule="auto"/>
              <w:jc w:val="left"/>
            </w:pPr>
          </w:p>
          <w:p w14:paraId="750EF103" w14:textId="09FFE1E4" w:rsidR="009D1185" w:rsidRDefault="009D1185" w:rsidP="009D118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</w:t>
            </w:r>
            <w:r w:rsidR="00B76B98">
              <w:rPr>
                <w:rFonts w:hint="eastAsia"/>
              </w:rPr>
              <w:t>9</w:t>
            </w:r>
            <w:r>
              <w:rPr>
                <w:rFonts w:hint="eastAsia"/>
              </w:rPr>
              <w:t>：公司的产能计划？</w:t>
            </w:r>
          </w:p>
          <w:p w14:paraId="2D6D157A" w14:textId="056BF1A3" w:rsidR="009D1185" w:rsidRPr="005C29C8" w:rsidRDefault="009D1185" w:rsidP="00B76B9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B76B98"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 w:rsidR="00B76B98" w:rsidRPr="00B76B98">
              <w:rPr>
                <w:rFonts w:hint="eastAsia"/>
              </w:rPr>
              <w:t>公司未来几年在热食领域的产能充足。冷食领域产能布局，公司已有河北休闲生产车间，另准备在宿迁启动江苏西麦燕麦食品创新工厂项目，其中包括冷食项目和热食项目，公司提前布局冷食燕麦产能，保障冷食产品供给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3445C0B4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29F20441" w:rsidR="001D2B15" w:rsidRPr="001D2B15" w:rsidRDefault="003A4CB0" w:rsidP="00B76B9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B76B98"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B76B98">
              <w:rPr>
                <w:rFonts w:ascii="宋体" w:hAnsi="宋体" w:cs="宋体" w:hint="eastAsia"/>
                <w:color w:val="333333"/>
                <w:kern w:val="0"/>
                <w:szCs w:val="21"/>
              </w:rPr>
              <w:t>03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3D47E" w14:textId="77777777" w:rsidR="008E74E3" w:rsidRDefault="008E74E3" w:rsidP="003828CD">
      <w:r>
        <w:separator/>
      </w:r>
    </w:p>
  </w:endnote>
  <w:endnote w:type="continuationSeparator" w:id="0">
    <w:p w14:paraId="044DB029" w14:textId="77777777" w:rsidR="008E74E3" w:rsidRDefault="008E74E3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DDB4" w14:textId="77777777" w:rsidR="008E74E3" w:rsidRDefault="008E74E3" w:rsidP="003828CD">
      <w:r>
        <w:separator/>
      </w:r>
    </w:p>
  </w:footnote>
  <w:footnote w:type="continuationSeparator" w:id="0">
    <w:p w14:paraId="4B7151AC" w14:textId="77777777" w:rsidR="008E74E3" w:rsidRDefault="008E74E3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6070D1"/>
    <w:multiLevelType w:val="hybridMultilevel"/>
    <w:tmpl w:val="A8D0D4F4"/>
    <w:lvl w:ilvl="0" w:tplc="18F0FB7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0B86"/>
    <w:rsid w:val="00011697"/>
    <w:rsid w:val="00011D52"/>
    <w:rsid w:val="000337D9"/>
    <w:rsid w:val="000421AE"/>
    <w:rsid w:val="00050B34"/>
    <w:rsid w:val="000538E0"/>
    <w:rsid w:val="00057744"/>
    <w:rsid w:val="00061920"/>
    <w:rsid w:val="000635E5"/>
    <w:rsid w:val="00073DC8"/>
    <w:rsid w:val="00077831"/>
    <w:rsid w:val="00080AE0"/>
    <w:rsid w:val="00086A05"/>
    <w:rsid w:val="00087519"/>
    <w:rsid w:val="000A3118"/>
    <w:rsid w:val="000A3CF8"/>
    <w:rsid w:val="000C6B69"/>
    <w:rsid w:val="000D4493"/>
    <w:rsid w:val="000E28AF"/>
    <w:rsid w:val="000E2CB7"/>
    <w:rsid w:val="000E6F92"/>
    <w:rsid w:val="000F118E"/>
    <w:rsid w:val="000F42BE"/>
    <w:rsid w:val="001029B9"/>
    <w:rsid w:val="00105A45"/>
    <w:rsid w:val="00105DC8"/>
    <w:rsid w:val="00110317"/>
    <w:rsid w:val="00111797"/>
    <w:rsid w:val="001132A6"/>
    <w:rsid w:val="00116EFB"/>
    <w:rsid w:val="00123A10"/>
    <w:rsid w:val="00127DD9"/>
    <w:rsid w:val="00136563"/>
    <w:rsid w:val="001405D6"/>
    <w:rsid w:val="0014341A"/>
    <w:rsid w:val="00163132"/>
    <w:rsid w:val="0016313B"/>
    <w:rsid w:val="001644B4"/>
    <w:rsid w:val="00165439"/>
    <w:rsid w:val="001708B1"/>
    <w:rsid w:val="0017201C"/>
    <w:rsid w:val="001726F9"/>
    <w:rsid w:val="00175CF2"/>
    <w:rsid w:val="00183980"/>
    <w:rsid w:val="00184CCA"/>
    <w:rsid w:val="00184E6F"/>
    <w:rsid w:val="001A075F"/>
    <w:rsid w:val="001A28F9"/>
    <w:rsid w:val="001A7AF8"/>
    <w:rsid w:val="001B028F"/>
    <w:rsid w:val="001B127C"/>
    <w:rsid w:val="001B5AB6"/>
    <w:rsid w:val="001C5494"/>
    <w:rsid w:val="001C68D4"/>
    <w:rsid w:val="001D1C6F"/>
    <w:rsid w:val="001D2B15"/>
    <w:rsid w:val="001F0E91"/>
    <w:rsid w:val="002117DB"/>
    <w:rsid w:val="002127B0"/>
    <w:rsid w:val="00214AFF"/>
    <w:rsid w:val="002243BB"/>
    <w:rsid w:val="00233B84"/>
    <w:rsid w:val="00236BBB"/>
    <w:rsid w:val="00237484"/>
    <w:rsid w:val="002376C2"/>
    <w:rsid w:val="0024667E"/>
    <w:rsid w:val="002724B5"/>
    <w:rsid w:val="002869C1"/>
    <w:rsid w:val="00292786"/>
    <w:rsid w:val="00296481"/>
    <w:rsid w:val="002A0E13"/>
    <w:rsid w:val="002A1A3B"/>
    <w:rsid w:val="002A252B"/>
    <w:rsid w:val="002A37D3"/>
    <w:rsid w:val="002A6C85"/>
    <w:rsid w:val="002B043F"/>
    <w:rsid w:val="002B416B"/>
    <w:rsid w:val="002B5E41"/>
    <w:rsid w:val="002C401F"/>
    <w:rsid w:val="002D31F7"/>
    <w:rsid w:val="002E60CC"/>
    <w:rsid w:val="002F098B"/>
    <w:rsid w:val="002F25DF"/>
    <w:rsid w:val="002F2DDA"/>
    <w:rsid w:val="00300412"/>
    <w:rsid w:val="00300E79"/>
    <w:rsid w:val="00300FE7"/>
    <w:rsid w:val="00304467"/>
    <w:rsid w:val="003147FC"/>
    <w:rsid w:val="00315C59"/>
    <w:rsid w:val="00322CC9"/>
    <w:rsid w:val="003245E6"/>
    <w:rsid w:val="00332F1C"/>
    <w:rsid w:val="00343AEE"/>
    <w:rsid w:val="00345739"/>
    <w:rsid w:val="00352AD9"/>
    <w:rsid w:val="003568D9"/>
    <w:rsid w:val="003654CF"/>
    <w:rsid w:val="00367FF3"/>
    <w:rsid w:val="00376E9C"/>
    <w:rsid w:val="0037780B"/>
    <w:rsid w:val="0038065B"/>
    <w:rsid w:val="0038128A"/>
    <w:rsid w:val="00381B07"/>
    <w:rsid w:val="003828CD"/>
    <w:rsid w:val="003A2BC7"/>
    <w:rsid w:val="003A2F43"/>
    <w:rsid w:val="003A3D8C"/>
    <w:rsid w:val="003A4CB0"/>
    <w:rsid w:val="003A51C7"/>
    <w:rsid w:val="003B15D8"/>
    <w:rsid w:val="003C22C2"/>
    <w:rsid w:val="003C4095"/>
    <w:rsid w:val="003C63D3"/>
    <w:rsid w:val="003D54A7"/>
    <w:rsid w:val="003F6B6D"/>
    <w:rsid w:val="00401867"/>
    <w:rsid w:val="0041616F"/>
    <w:rsid w:val="00424196"/>
    <w:rsid w:val="004319C1"/>
    <w:rsid w:val="004331CC"/>
    <w:rsid w:val="004377D3"/>
    <w:rsid w:val="00441F62"/>
    <w:rsid w:val="00446746"/>
    <w:rsid w:val="0045003D"/>
    <w:rsid w:val="00450426"/>
    <w:rsid w:val="00457B93"/>
    <w:rsid w:val="004646BB"/>
    <w:rsid w:val="00464FE6"/>
    <w:rsid w:val="00473147"/>
    <w:rsid w:val="00473528"/>
    <w:rsid w:val="00492990"/>
    <w:rsid w:val="004A2568"/>
    <w:rsid w:val="004A3667"/>
    <w:rsid w:val="004A554D"/>
    <w:rsid w:val="004A77AB"/>
    <w:rsid w:val="004C0C60"/>
    <w:rsid w:val="004C0D0E"/>
    <w:rsid w:val="004C50B9"/>
    <w:rsid w:val="004E3464"/>
    <w:rsid w:val="004E7563"/>
    <w:rsid w:val="005010F3"/>
    <w:rsid w:val="0050198A"/>
    <w:rsid w:val="005039A2"/>
    <w:rsid w:val="00505D2D"/>
    <w:rsid w:val="0051019C"/>
    <w:rsid w:val="005112F1"/>
    <w:rsid w:val="005124DC"/>
    <w:rsid w:val="005269A4"/>
    <w:rsid w:val="0053163F"/>
    <w:rsid w:val="00532B0D"/>
    <w:rsid w:val="0053382A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3BC1"/>
    <w:rsid w:val="005B591D"/>
    <w:rsid w:val="005C29C8"/>
    <w:rsid w:val="005C46B2"/>
    <w:rsid w:val="005C6892"/>
    <w:rsid w:val="005E0F1C"/>
    <w:rsid w:val="005E3D4A"/>
    <w:rsid w:val="005E4023"/>
    <w:rsid w:val="005F36D5"/>
    <w:rsid w:val="005F3A4D"/>
    <w:rsid w:val="005F4DB6"/>
    <w:rsid w:val="005F612B"/>
    <w:rsid w:val="005F6CCA"/>
    <w:rsid w:val="005F75C8"/>
    <w:rsid w:val="006146C0"/>
    <w:rsid w:val="00620134"/>
    <w:rsid w:val="0062015C"/>
    <w:rsid w:val="00621564"/>
    <w:rsid w:val="00633B77"/>
    <w:rsid w:val="00651032"/>
    <w:rsid w:val="00656684"/>
    <w:rsid w:val="006643C9"/>
    <w:rsid w:val="00664F5A"/>
    <w:rsid w:val="00665273"/>
    <w:rsid w:val="00672933"/>
    <w:rsid w:val="00682D85"/>
    <w:rsid w:val="0068416C"/>
    <w:rsid w:val="00686543"/>
    <w:rsid w:val="00696EB0"/>
    <w:rsid w:val="00697146"/>
    <w:rsid w:val="006A005E"/>
    <w:rsid w:val="006A04A9"/>
    <w:rsid w:val="006A11E6"/>
    <w:rsid w:val="006A1FA5"/>
    <w:rsid w:val="006A32C9"/>
    <w:rsid w:val="006B7CA4"/>
    <w:rsid w:val="006C5F39"/>
    <w:rsid w:val="006C6B6C"/>
    <w:rsid w:val="006D3396"/>
    <w:rsid w:val="006D3AAC"/>
    <w:rsid w:val="006D6230"/>
    <w:rsid w:val="006D7848"/>
    <w:rsid w:val="006E066F"/>
    <w:rsid w:val="006E24AD"/>
    <w:rsid w:val="006E32D8"/>
    <w:rsid w:val="006E654D"/>
    <w:rsid w:val="006F3E4B"/>
    <w:rsid w:val="0070711A"/>
    <w:rsid w:val="00707ADE"/>
    <w:rsid w:val="007111AE"/>
    <w:rsid w:val="007115FA"/>
    <w:rsid w:val="00712EE4"/>
    <w:rsid w:val="00713A8C"/>
    <w:rsid w:val="00722924"/>
    <w:rsid w:val="00722EA4"/>
    <w:rsid w:val="00733D24"/>
    <w:rsid w:val="007354A9"/>
    <w:rsid w:val="00735CC6"/>
    <w:rsid w:val="007438CF"/>
    <w:rsid w:val="007444D5"/>
    <w:rsid w:val="00745C64"/>
    <w:rsid w:val="0074647A"/>
    <w:rsid w:val="00750FA7"/>
    <w:rsid w:val="00755724"/>
    <w:rsid w:val="00757D77"/>
    <w:rsid w:val="007604A6"/>
    <w:rsid w:val="00776FB3"/>
    <w:rsid w:val="00777D0A"/>
    <w:rsid w:val="0078712E"/>
    <w:rsid w:val="00793E1B"/>
    <w:rsid w:val="00797C1D"/>
    <w:rsid w:val="007A404A"/>
    <w:rsid w:val="007A40AB"/>
    <w:rsid w:val="007A5C0F"/>
    <w:rsid w:val="007B63C4"/>
    <w:rsid w:val="007D27AD"/>
    <w:rsid w:val="007D38F9"/>
    <w:rsid w:val="007D5ED8"/>
    <w:rsid w:val="007D7900"/>
    <w:rsid w:val="007F142D"/>
    <w:rsid w:val="00801119"/>
    <w:rsid w:val="0080312A"/>
    <w:rsid w:val="00803E7A"/>
    <w:rsid w:val="008118AA"/>
    <w:rsid w:val="00811ED4"/>
    <w:rsid w:val="008231AA"/>
    <w:rsid w:val="00824016"/>
    <w:rsid w:val="00832F7B"/>
    <w:rsid w:val="00833A4E"/>
    <w:rsid w:val="008437D8"/>
    <w:rsid w:val="00845B4F"/>
    <w:rsid w:val="0085746E"/>
    <w:rsid w:val="008631AB"/>
    <w:rsid w:val="00867DC6"/>
    <w:rsid w:val="00897CB7"/>
    <w:rsid w:val="008A370C"/>
    <w:rsid w:val="008B090E"/>
    <w:rsid w:val="008C15FD"/>
    <w:rsid w:val="008C2453"/>
    <w:rsid w:val="008D402D"/>
    <w:rsid w:val="008E0F9C"/>
    <w:rsid w:val="008E359E"/>
    <w:rsid w:val="008E74E3"/>
    <w:rsid w:val="008F0C5D"/>
    <w:rsid w:val="008F5DC8"/>
    <w:rsid w:val="008F5FEA"/>
    <w:rsid w:val="00916ECB"/>
    <w:rsid w:val="00926C56"/>
    <w:rsid w:val="00930640"/>
    <w:rsid w:val="00931815"/>
    <w:rsid w:val="00946F36"/>
    <w:rsid w:val="00946F88"/>
    <w:rsid w:val="00951B79"/>
    <w:rsid w:val="00952CC2"/>
    <w:rsid w:val="00954B0D"/>
    <w:rsid w:val="009550C6"/>
    <w:rsid w:val="0096541C"/>
    <w:rsid w:val="00966E66"/>
    <w:rsid w:val="00970714"/>
    <w:rsid w:val="00971264"/>
    <w:rsid w:val="00974815"/>
    <w:rsid w:val="00977CA9"/>
    <w:rsid w:val="00994C98"/>
    <w:rsid w:val="009A31AB"/>
    <w:rsid w:val="009A4CA2"/>
    <w:rsid w:val="009A617F"/>
    <w:rsid w:val="009B7FD8"/>
    <w:rsid w:val="009C0D92"/>
    <w:rsid w:val="009C16BD"/>
    <w:rsid w:val="009C77C3"/>
    <w:rsid w:val="009D051C"/>
    <w:rsid w:val="009D1185"/>
    <w:rsid w:val="009D56E0"/>
    <w:rsid w:val="009D6429"/>
    <w:rsid w:val="009D7A39"/>
    <w:rsid w:val="009F44D5"/>
    <w:rsid w:val="00A0228A"/>
    <w:rsid w:val="00A041A5"/>
    <w:rsid w:val="00A13EC8"/>
    <w:rsid w:val="00A15C62"/>
    <w:rsid w:val="00A3208C"/>
    <w:rsid w:val="00A33FB0"/>
    <w:rsid w:val="00A44F80"/>
    <w:rsid w:val="00A45AA2"/>
    <w:rsid w:val="00A50ED7"/>
    <w:rsid w:val="00A53FDC"/>
    <w:rsid w:val="00A656C4"/>
    <w:rsid w:val="00A77CBC"/>
    <w:rsid w:val="00A82F8A"/>
    <w:rsid w:val="00A83BF5"/>
    <w:rsid w:val="00A93653"/>
    <w:rsid w:val="00A96203"/>
    <w:rsid w:val="00A96AE1"/>
    <w:rsid w:val="00AA038B"/>
    <w:rsid w:val="00AA5F6C"/>
    <w:rsid w:val="00AB4108"/>
    <w:rsid w:val="00AC0048"/>
    <w:rsid w:val="00AC2C7B"/>
    <w:rsid w:val="00AC3246"/>
    <w:rsid w:val="00AC5C72"/>
    <w:rsid w:val="00AC5FE3"/>
    <w:rsid w:val="00AD35EA"/>
    <w:rsid w:val="00AD4818"/>
    <w:rsid w:val="00AE0B04"/>
    <w:rsid w:val="00AE568A"/>
    <w:rsid w:val="00AF06B5"/>
    <w:rsid w:val="00AF18F2"/>
    <w:rsid w:val="00AF2203"/>
    <w:rsid w:val="00B1777D"/>
    <w:rsid w:val="00B24707"/>
    <w:rsid w:val="00B33DAD"/>
    <w:rsid w:val="00B34A53"/>
    <w:rsid w:val="00B40649"/>
    <w:rsid w:val="00B4365F"/>
    <w:rsid w:val="00B441B6"/>
    <w:rsid w:val="00B443AA"/>
    <w:rsid w:val="00B51FE2"/>
    <w:rsid w:val="00B54526"/>
    <w:rsid w:val="00B636D0"/>
    <w:rsid w:val="00B713DC"/>
    <w:rsid w:val="00B76B98"/>
    <w:rsid w:val="00B7711F"/>
    <w:rsid w:val="00B8426B"/>
    <w:rsid w:val="00BA1BBD"/>
    <w:rsid w:val="00BB2EC2"/>
    <w:rsid w:val="00BB6AB1"/>
    <w:rsid w:val="00BB7C1E"/>
    <w:rsid w:val="00BC0205"/>
    <w:rsid w:val="00BC1681"/>
    <w:rsid w:val="00BC3EAA"/>
    <w:rsid w:val="00BD22DE"/>
    <w:rsid w:val="00BD5ADB"/>
    <w:rsid w:val="00BE0240"/>
    <w:rsid w:val="00BE3A0C"/>
    <w:rsid w:val="00BF349B"/>
    <w:rsid w:val="00BF7A5D"/>
    <w:rsid w:val="00C3193A"/>
    <w:rsid w:val="00C31DCD"/>
    <w:rsid w:val="00C36EE5"/>
    <w:rsid w:val="00C37272"/>
    <w:rsid w:val="00C415FB"/>
    <w:rsid w:val="00C5696B"/>
    <w:rsid w:val="00C61FB4"/>
    <w:rsid w:val="00C63559"/>
    <w:rsid w:val="00C65662"/>
    <w:rsid w:val="00C72166"/>
    <w:rsid w:val="00C72536"/>
    <w:rsid w:val="00C7659A"/>
    <w:rsid w:val="00C816A3"/>
    <w:rsid w:val="00CA1461"/>
    <w:rsid w:val="00CA72B4"/>
    <w:rsid w:val="00CA7DB4"/>
    <w:rsid w:val="00CB2FE9"/>
    <w:rsid w:val="00CB59D8"/>
    <w:rsid w:val="00CB7BEE"/>
    <w:rsid w:val="00CD3A1B"/>
    <w:rsid w:val="00CD77B3"/>
    <w:rsid w:val="00CE487A"/>
    <w:rsid w:val="00CE79F8"/>
    <w:rsid w:val="00CF0C7E"/>
    <w:rsid w:val="00CF24D7"/>
    <w:rsid w:val="00CF2857"/>
    <w:rsid w:val="00D135FE"/>
    <w:rsid w:val="00D152DD"/>
    <w:rsid w:val="00D15EA9"/>
    <w:rsid w:val="00D268FE"/>
    <w:rsid w:val="00D275DA"/>
    <w:rsid w:val="00D31897"/>
    <w:rsid w:val="00D33280"/>
    <w:rsid w:val="00D40ACE"/>
    <w:rsid w:val="00D448A0"/>
    <w:rsid w:val="00D537D8"/>
    <w:rsid w:val="00D630E1"/>
    <w:rsid w:val="00D6411F"/>
    <w:rsid w:val="00D6474D"/>
    <w:rsid w:val="00D67FF2"/>
    <w:rsid w:val="00D7407F"/>
    <w:rsid w:val="00D75568"/>
    <w:rsid w:val="00D7775F"/>
    <w:rsid w:val="00D83AC0"/>
    <w:rsid w:val="00D9565D"/>
    <w:rsid w:val="00D95C21"/>
    <w:rsid w:val="00DA1317"/>
    <w:rsid w:val="00DA2B1C"/>
    <w:rsid w:val="00DA62D8"/>
    <w:rsid w:val="00DB7065"/>
    <w:rsid w:val="00DC4777"/>
    <w:rsid w:val="00DF6FD6"/>
    <w:rsid w:val="00E013B1"/>
    <w:rsid w:val="00E03B6A"/>
    <w:rsid w:val="00E04173"/>
    <w:rsid w:val="00E14174"/>
    <w:rsid w:val="00E2100D"/>
    <w:rsid w:val="00E21F2D"/>
    <w:rsid w:val="00E27D7B"/>
    <w:rsid w:val="00E27F50"/>
    <w:rsid w:val="00E33684"/>
    <w:rsid w:val="00E33CF6"/>
    <w:rsid w:val="00E4330C"/>
    <w:rsid w:val="00E466BC"/>
    <w:rsid w:val="00E52A8C"/>
    <w:rsid w:val="00E557D3"/>
    <w:rsid w:val="00E6165B"/>
    <w:rsid w:val="00E66508"/>
    <w:rsid w:val="00E751F3"/>
    <w:rsid w:val="00E8271B"/>
    <w:rsid w:val="00E84F7B"/>
    <w:rsid w:val="00E85C56"/>
    <w:rsid w:val="00E90124"/>
    <w:rsid w:val="00E90C8F"/>
    <w:rsid w:val="00E979AC"/>
    <w:rsid w:val="00EB617A"/>
    <w:rsid w:val="00EB63E8"/>
    <w:rsid w:val="00EC3469"/>
    <w:rsid w:val="00ED0C94"/>
    <w:rsid w:val="00ED2861"/>
    <w:rsid w:val="00ED37BC"/>
    <w:rsid w:val="00EE0025"/>
    <w:rsid w:val="00EE0F01"/>
    <w:rsid w:val="00EE1105"/>
    <w:rsid w:val="00EE431B"/>
    <w:rsid w:val="00EF1098"/>
    <w:rsid w:val="00EF2237"/>
    <w:rsid w:val="00EF2B07"/>
    <w:rsid w:val="00F01934"/>
    <w:rsid w:val="00F02BFD"/>
    <w:rsid w:val="00F0435B"/>
    <w:rsid w:val="00F06225"/>
    <w:rsid w:val="00F139CC"/>
    <w:rsid w:val="00F23738"/>
    <w:rsid w:val="00F24052"/>
    <w:rsid w:val="00F34D79"/>
    <w:rsid w:val="00F40CBE"/>
    <w:rsid w:val="00F41F7A"/>
    <w:rsid w:val="00F4782B"/>
    <w:rsid w:val="00F51F54"/>
    <w:rsid w:val="00F57364"/>
    <w:rsid w:val="00F6126F"/>
    <w:rsid w:val="00F8546A"/>
    <w:rsid w:val="00F87700"/>
    <w:rsid w:val="00F95A59"/>
    <w:rsid w:val="00F95C65"/>
    <w:rsid w:val="00FA2077"/>
    <w:rsid w:val="00FD07C3"/>
    <w:rsid w:val="00FD2DB3"/>
    <w:rsid w:val="00FD495E"/>
    <w:rsid w:val="00FD5289"/>
    <w:rsid w:val="00FD60D6"/>
    <w:rsid w:val="00FE1BEE"/>
    <w:rsid w:val="00FE3DF9"/>
    <w:rsid w:val="00FE65B2"/>
    <w:rsid w:val="00FE6B2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14E4-9950-4E23-8586-07FDC48E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</dc:creator>
  <cp:keywords/>
  <dc:description/>
  <cp:lastModifiedBy>hjp</cp:lastModifiedBy>
  <cp:revision>13</cp:revision>
  <dcterms:created xsi:type="dcterms:W3CDTF">2020-09-23T14:25:00Z</dcterms:created>
  <dcterms:modified xsi:type="dcterms:W3CDTF">2020-11-03T11:02:00Z</dcterms:modified>
</cp:coreProperties>
</file>