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6" w:rsidRPr="002D1FA9" w:rsidRDefault="00A24636" w:rsidP="00A56AE3">
      <w:pPr>
        <w:spacing w:beforeLines="50" w:afterLines="50" w:line="400" w:lineRule="exact"/>
        <w:ind w:firstLineChars="300" w:firstLine="720"/>
        <w:rPr>
          <w:rFonts w:asciiTheme="minorEastAsia" w:eastAsiaTheme="minorEastAsia" w:hAnsiTheme="minorEastAsia"/>
          <w:bCs/>
          <w:iCs/>
          <w:sz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</w:rPr>
        <w:t>证券代码：0</w:t>
      </w:r>
      <w:r w:rsidRPr="002D1FA9">
        <w:rPr>
          <w:rFonts w:asciiTheme="minorEastAsia" w:eastAsiaTheme="minorEastAsia" w:hAnsiTheme="minorEastAsia"/>
          <w:bCs/>
          <w:iCs/>
          <w:sz w:val="24"/>
        </w:rPr>
        <w:t>02384</w:t>
      </w:r>
      <w:r w:rsidRPr="002D1FA9">
        <w:rPr>
          <w:rFonts w:asciiTheme="minorEastAsia" w:eastAsiaTheme="minorEastAsia" w:hAnsiTheme="minorEastAsia" w:hint="eastAsia"/>
          <w:bCs/>
          <w:iCs/>
          <w:sz w:val="24"/>
        </w:rPr>
        <w:t xml:space="preserve">                         证券简称：东山精密</w:t>
      </w:r>
    </w:p>
    <w:p w:rsidR="00A24636" w:rsidRPr="002D1FA9" w:rsidRDefault="00A24636" w:rsidP="00A56AE3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</w:p>
    <w:p w:rsidR="00A24636" w:rsidRPr="002D1FA9" w:rsidRDefault="00A24636" w:rsidP="00A56AE3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苏州东山精密制造股份有限公司</w:t>
      </w:r>
    </w:p>
    <w:p w:rsidR="00A24636" w:rsidRPr="002D1FA9" w:rsidRDefault="00A24636" w:rsidP="00A56AE3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投资者关系活动记录表</w:t>
      </w:r>
    </w:p>
    <w:p w:rsidR="00A24636" w:rsidRPr="002D1FA9" w:rsidRDefault="00A24636" w:rsidP="00A24636">
      <w:pPr>
        <w:spacing w:line="400" w:lineRule="exact"/>
        <w:rPr>
          <w:rFonts w:asciiTheme="minorEastAsia" w:eastAsiaTheme="minorEastAsia" w:hAnsiTheme="minorEastAsia"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 xml:space="preserve">                                                      编号：2</w:t>
      </w:r>
      <w:r w:rsidRPr="002D1FA9">
        <w:rPr>
          <w:rFonts w:asciiTheme="minorEastAsia" w:eastAsiaTheme="minorEastAsia" w:hAnsiTheme="minorEastAsia"/>
          <w:bCs/>
          <w:iCs/>
          <w:sz w:val="24"/>
          <w:szCs w:val="24"/>
        </w:rPr>
        <w:t>0</w:t>
      </w:r>
      <w:r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20</w:t>
      </w:r>
      <w:r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>
        <w:rPr>
          <w:rFonts w:asciiTheme="minorEastAsia" w:eastAsiaTheme="minorEastAsia" w:hAnsiTheme="minorEastAsia"/>
          <w:bCs/>
          <w:iCs/>
          <w:sz w:val="24"/>
          <w:szCs w:val="24"/>
        </w:rPr>
        <w:t>11</w:t>
      </w:r>
      <w:r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>
        <w:rPr>
          <w:rFonts w:asciiTheme="minorEastAsia" w:eastAsiaTheme="minorEastAsia" w:hAnsiTheme="minorEastAsia" w:hint="eastAsia"/>
          <w:bCs/>
          <w:iCs/>
          <w:sz w:val="24"/>
          <w:szCs w:val="24"/>
        </w:rPr>
        <w:t>9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087"/>
      </w:tblGrid>
      <w:tr w:rsidR="00A24636" w:rsidRPr="002D1FA9" w:rsidTr="00C6049F"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7087" w:type="dxa"/>
            <w:shd w:val="clear" w:color="auto" w:fill="auto"/>
          </w:tcPr>
          <w:p w:rsidR="00A24636" w:rsidRPr="002D1FA9" w:rsidRDefault="00A24636" w:rsidP="00C6049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8"/>
                <w:szCs w:val="24"/>
              </w:rPr>
              <w:sym w:font="Wingdings 2" w:char="F052"/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特定对象调研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分析师会议</w:t>
            </w:r>
          </w:p>
          <w:p w:rsidR="00A24636" w:rsidRPr="002D1FA9" w:rsidRDefault="00A24636" w:rsidP="00C6049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媒体采访  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业绩说明会</w:t>
            </w:r>
          </w:p>
          <w:p w:rsidR="00A24636" w:rsidRPr="002D1FA9" w:rsidRDefault="00A24636" w:rsidP="00C6049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新闻发布会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路演活动</w:t>
            </w:r>
          </w:p>
          <w:p w:rsidR="00A24636" w:rsidRPr="002D1FA9" w:rsidRDefault="00A24636" w:rsidP="00C6049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现场参观</w:t>
            </w:r>
            <w:r w:rsidRPr="002D1FA9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ab/>
            </w:r>
          </w:p>
          <w:p w:rsidR="00A24636" w:rsidRPr="002D1FA9" w:rsidRDefault="00A24636" w:rsidP="00C6049F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其他（电话会议）</w:t>
            </w:r>
          </w:p>
        </w:tc>
      </w:tr>
      <w:tr w:rsidR="00A24636" w:rsidRPr="002D1FA9" w:rsidTr="00C6049F">
        <w:trPr>
          <w:trHeight w:val="475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FA0E28" w:rsidP="00C6049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奇点资产：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Chris Wang、谢明</w:t>
            </w:r>
          </w:p>
        </w:tc>
      </w:tr>
      <w:tr w:rsidR="00A24636" w:rsidRPr="002D1FA9" w:rsidTr="00C6049F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A24636" w:rsidP="00A24636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2020年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11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9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A24636" w:rsidRPr="002D1FA9" w:rsidTr="00C6049F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A24636" w:rsidP="00C6049F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A24636" w:rsidRPr="002D1FA9" w:rsidTr="00C6049F">
        <w:trPr>
          <w:trHeight w:val="699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上市公司</w:t>
            </w:r>
          </w:p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A24636" w:rsidP="00A2463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董事会秘书：冒小燕</w:t>
            </w:r>
          </w:p>
        </w:tc>
      </w:tr>
      <w:tr w:rsidR="00A24636" w:rsidRPr="002D1FA9" w:rsidTr="00C6049F">
        <w:trPr>
          <w:trHeight w:val="1125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投资者关系活动</w:t>
            </w:r>
          </w:p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主要内容介绍</w:t>
            </w:r>
          </w:p>
        </w:tc>
        <w:tc>
          <w:tcPr>
            <w:tcW w:w="7087" w:type="dxa"/>
            <w:shd w:val="clear" w:color="auto" w:fill="auto"/>
          </w:tcPr>
          <w:p w:rsidR="00A24636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zCs w:val="24"/>
              </w:rPr>
              <w:t>问题</w:t>
            </w:r>
            <w:r w:rsidR="002366EE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Multek公司的</w:t>
            </w:r>
            <w:r w:rsidR="003550E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相关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情况？</w:t>
            </w:r>
          </w:p>
          <w:p w:rsidR="00A24636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2366EE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ultek</w:t>
            </w:r>
            <w:r w:rsidR="003550EB">
              <w:rPr>
                <w:rFonts w:ascii="宋体" w:hAnsi="宋体" w:hint="eastAsia"/>
                <w:color w:val="000000"/>
                <w:sz w:val="24"/>
                <w:szCs w:val="24"/>
              </w:rPr>
              <w:t>公司在2018年下半年并表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</w:t>
            </w:r>
            <w:r w:rsidR="003550E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对其业务及内部组织架构进行了调整和优化，</w:t>
            </w:r>
            <w:r w:rsidR="002366EE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做了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内部整合</w:t>
            </w:r>
            <w:r w:rsidR="002366EE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管理</w:t>
            </w:r>
            <w:r w:rsidR="002366EE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上的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整合。</w:t>
            </w:r>
            <w:r w:rsidR="002366EE">
              <w:rPr>
                <w:rFonts w:ascii="宋体" w:hAnsi="宋体" w:hint="eastAsia"/>
                <w:sz w:val="24"/>
                <w:szCs w:val="24"/>
              </w:rPr>
              <w:t>目前我们通过实施产品聚焦、客户聚焦等策略，主要产品分别应用于HDI、通讯、数通等领域</w:t>
            </w:r>
            <w:r w:rsidR="003550E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A24636" w:rsidRDefault="002366EE" w:rsidP="00C6049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问题2：</w:t>
            </w:r>
            <w:r w:rsidRPr="002366EE">
              <w:rPr>
                <w:rFonts w:ascii="宋体" w:hAnsi="宋体" w:hint="eastAsia"/>
                <w:sz w:val="24"/>
                <w:szCs w:val="24"/>
              </w:rPr>
              <w:t>公司</w:t>
            </w:r>
            <w:r w:rsidR="003550EB">
              <w:rPr>
                <w:rFonts w:ascii="宋体" w:hAnsi="宋体" w:hint="eastAsia"/>
                <w:sz w:val="24"/>
                <w:szCs w:val="24"/>
              </w:rPr>
              <w:t>今年的</w:t>
            </w:r>
            <w:r w:rsidR="00FA0E28">
              <w:rPr>
                <w:rFonts w:ascii="宋体" w:hAnsi="宋体" w:hint="eastAsia"/>
                <w:sz w:val="24"/>
                <w:szCs w:val="24"/>
              </w:rPr>
              <w:t>业绩</w:t>
            </w:r>
            <w:r w:rsidRPr="002366EE">
              <w:rPr>
                <w:rFonts w:ascii="宋体" w:hAnsi="宋体" w:hint="eastAsia"/>
                <w:sz w:val="24"/>
                <w:szCs w:val="24"/>
              </w:rPr>
              <w:t>情况</w:t>
            </w:r>
            <w:r>
              <w:rPr>
                <w:rFonts w:ascii="宋体" w:hAnsi="宋体" w:hint="eastAsia"/>
                <w:sz w:val="24"/>
                <w:szCs w:val="24"/>
              </w:rPr>
              <w:t>？</w:t>
            </w:r>
          </w:p>
          <w:p w:rsidR="002366EE" w:rsidRPr="002366EE" w:rsidRDefault="002366EE" w:rsidP="00C6049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366EE">
              <w:rPr>
                <w:rFonts w:ascii="宋体" w:hAnsi="宋体" w:hint="eastAsia"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sz w:val="24"/>
                <w:szCs w:val="24"/>
              </w:rPr>
              <w:t>因为疫情的原因，</w:t>
            </w:r>
            <w:r w:rsidR="003550EB">
              <w:rPr>
                <w:rFonts w:ascii="宋体" w:hAnsi="宋体" w:hint="eastAsia"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sz w:val="24"/>
                <w:szCs w:val="24"/>
              </w:rPr>
              <w:t>上半年还是有些影响的</w:t>
            </w:r>
            <w:r w:rsidR="00D76C99">
              <w:rPr>
                <w:rFonts w:ascii="宋体" w:hAnsi="宋体" w:hint="eastAsia"/>
                <w:sz w:val="24"/>
                <w:szCs w:val="24"/>
              </w:rPr>
              <w:t>，下半年的</w:t>
            </w:r>
            <w:r w:rsidRPr="002366EE">
              <w:rPr>
                <w:rFonts w:ascii="宋体" w:hAnsi="宋体" w:hint="eastAsia"/>
                <w:sz w:val="24"/>
                <w:szCs w:val="24"/>
              </w:rPr>
              <w:t>三季度公司主要产品受大客户新产品的推迟的影响，相比去年同期，新品收入占比减少，但是从大客户新品备货来看，我们对今年四季度及明年一季度的市场情况充满信心</w:t>
            </w:r>
          </w:p>
          <w:p w:rsidR="00A24636" w:rsidRDefault="002366EE" w:rsidP="00C6049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问题3：</w:t>
            </w:r>
            <w:r w:rsidR="00D76C99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公司现在的业务板块都有哪些？</w:t>
            </w:r>
          </w:p>
          <w:p w:rsidR="002366EE" w:rsidRDefault="00D76C99" w:rsidP="00C6049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公司将聚焦三大主业，PCB（含FPC）、显示（含LED封装、TP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lastRenderedPageBreak/>
              <w:t>和LCM）、和精密制造。</w:t>
            </w:r>
          </w:p>
          <w:p w:rsidR="002366EE" w:rsidRPr="002366EE" w:rsidRDefault="00D76C99" w:rsidP="00C6049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问题4：</w:t>
            </w:r>
            <w:r w:rsidR="003550EB">
              <w:rPr>
                <w:rFonts w:ascii="宋体" w:hAnsi="宋体" w:hint="eastAsia"/>
                <w:sz w:val="24"/>
                <w:szCs w:val="24"/>
              </w:rPr>
              <w:t>如何看待软板（FPC）行业的发展？</w:t>
            </w:r>
          </w:p>
          <w:p w:rsidR="00A24636" w:rsidRPr="003550EB" w:rsidRDefault="003550EB" w:rsidP="0068208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Pr="00655251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公司看好未来</w:t>
            </w:r>
            <w:r w:rsidRPr="00655251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  <w:t>FPC</w:t>
            </w:r>
            <w:r w:rsidRPr="00655251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行业的成长空间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，</w:t>
            </w:r>
            <w:r w:rsidRPr="00655251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随着消费电子终端、手机、可穿戴设备等产品的增加，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F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  <w:t>PC</w:t>
            </w:r>
            <w:r w:rsidRPr="00655251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需求量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也</w:t>
            </w:r>
            <w:r w:rsidRPr="00655251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将随之增加</w:t>
            </w:r>
            <w:r w:rsidR="0068208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A24636" w:rsidRPr="002D1FA9" w:rsidTr="00C6049F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A24636" w:rsidRPr="002D1FA9" w:rsidTr="00C6049F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4636" w:rsidRPr="002D1FA9" w:rsidRDefault="00A24636" w:rsidP="00A2463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2020年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11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9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A24636" w:rsidRPr="002D1FA9" w:rsidRDefault="00A24636" w:rsidP="00A24636">
      <w:pPr>
        <w:spacing w:line="360" w:lineRule="auto"/>
        <w:rPr>
          <w:rFonts w:asciiTheme="minorEastAsia" w:eastAsiaTheme="minorEastAsia" w:hAnsiTheme="minorEastAsia"/>
        </w:rPr>
      </w:pPr>
    </w:p>
    <w:p w:rsidR="00C6049F" w:rsidRDefault="00C6049F"/>
    <w:sectPr w:rsidR="00C6049F" w:rsidSect="00C60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E3" w:rsidRDefault="00E90BE3" w:rsidP="00A24636">
      <w:r>
        <w:separator/>
      </w:r>
    </w:p>
  </w:endnote>
  <w:endnote w:type="continuationSeparator" w:id="1">
    <w:p w:rsidR="00E90BE3" w:rsidRDefault="00E90BE3" w:rsidP="00A2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E3" w:rsidRDefault="00E90BE3" w:rsidP="00A24636">
      <w:r>
        <w:separator/>
      </w:r>
    </w:p>
  </w:footnote>
  <w:footnote w:type="continuationSeparator" w:id="1">
    <w:p w:rsidR="00E90BE3" w:rsidRDefault="00E90BE3" w:rsidP="00A2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636"/>
    <w:rsid w:val="0004225F"/>
    <w:rsid w:val="00232377"/>
    <w:rsid w:val="002366EE"/>
    <w:rsid w:val="003550EB"/>
    <w:rsid w:val="003D4846"/>
    <w:rsid w:val="005C72AB"/>
    <w:rsid w:val="00682085"/>
    <w:rsid w:val="007C2CC3"/>
    <w:rsid w:val="00A24636"/>
    <w:rsid w:val="00A56AE3"/>
    <w:rsid w:val="00B934B2"/>
    <w:rsid w:val="00C6049F"/>
    <w:rsid w:val="00D76C99"/>
    <w:rsid w:val="00E90BE3"/>
    <w:rsid w:val="00F218CC"/>
    <w:rsid w:val="00FA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6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6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2463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李筱寒</dc:creator>
  <cp:keywords/>
  <dc:description/>
  <cp:lastModifiedBy>李筱寒</cp:lastModifiedBy>
  <cp:revision>7</cp:revision>
  <dcterms:created xsi:type="dcterms:W3CDTF">2020-11-09T05:12:00Z</dcterms:created>
  <dcterms:modified xsi:type="dcterms:W3CDTF">2020-11-09T06:41:00Z</dcterms:modified>
</cp:coreProperties>
</file>