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CFE23" w14:textId="0FEAA727" w:rsidR="00B01991" w:rsidRDefault="00B01991" w:rsidP="00B01991">
      <w:pPr>
        <w:spacing w:beforeLines="50" w:before="156" w:afterLines="50" w:after="156" w:line="400" w:lineRule="exact"/>
        <w:rPr>
          <w:rFonts w:ascii="宋体" w:hAnsi="宋体"/>
          <w:bCs/>
          <w:iCs/>
          <w:sz w:val="24"/>
        </w:rPr>
      </w:pPr>
      <w:r w:rsidRPr="00416446">
        <w:rPr>
          <w:rFonts w:ascii="宋体" w:hAnsi="宋体" w:hint="eastAsia"/>
          <w:bCs/>
          <w:iCs/>
          <w:sz w:val="24"/>
        </w:rPr>
        <w:t>证券代码：</w:t>
      </w:r>
      <w:r w:rsidR="005C5881" w:rsidRPr="00416446">
        <w:rPr>
          <w:rFonts w:ascii="宋体" w:hAnsi="宋体" w:hint="eastAsia"/>
          <w:bCs/>
          <w:iCs/>
          <w:sz w:val="24"/>
        </w:rPr>
        <w:t>000876</w:t>
      </w:r>
      <w:r w:rsidRPr="00416446">
        <w:rPr>
          <w:rFonts w:ascii="宋体" w:hAnsi="宋体" w:hint="eastAsia"/>
          <w:bCs/>
          <w:iCs/>
          <w:sz w:val="24"/>
        </w:rPr>
        <w:t xml:space="preserve">          </w:t>
      </w:r>
      <w:r w:rsidR="005C5881" w:rsidRPr="00416446">
        <w:rPr>
          <w:rFonts w:ascii="宋体" w:hAnsi="宋体" w:hint="eastAsia"/>
          <w:bCs/>
          <w:iCs/>
          <w:sz w:val="24"/>
        </w:rPr>
        <w:t xml:space="preserve">                         </w:t>
      </w:r>
      <w:r w:rsidR="004E6980">
        <w:rPr>
          <w:rFonts w:ascii="宋体" w:hAnsi="宋体"/>
          <w:bCs/>
          <w:iCs/>
          <w:sz w:val="24"/>
        </w:rPr>
        <w:t xml:space="preserve"> </w:t>
      </w:r>
      <w:r w:rsidRPr="00416446">
        <w:rPr>
          <w:rFonts w:ascii="宋体" w:hAnsi="宋体" w:hint="eastAsia"/>
          <w:bCs/>
          <w:iCs/>
          <w:sz w:val="24"/>
        </w:rPr>
        <w:t>证券简称：</w:t>
      </w:r>
      <w:r w:rsidR="005C5881" w:rsidRPr="00416446">
        <w:rPr>
          <w:rFonts w:ascii="宋体" w:hAnsi="宋体" w:hint="eastAsia"/>
          <w:bCs/>
          <w:iCs/>
          <w:sz w:val="24"/>
        </w:rPr>
        <w:t>新</w:t>
      </w:r>
      <w:r w:rsidR="004E6980">
        <w:rPr>
          <w:rFonts w:ascii="宋体" w:hAnsi="宋体" w:hint="eastAsia"/>
          <w:bCs/>
          <w:iCs/>
          <w:sz w:val="24"/>
        </w:rPr>
        <w:t xml:space="preserve"> </w:t>
      </w:r>
      <w:r w:rsidR="005C5881" w:rsidRPr="00416446">
        <w:rPr>
          <w:rFonts w:ascii="宋体" w:hAnsi="宋体" w:hint="eastAsia"/>
          <w:bCs/>
          <w:iCs/>
          <w:sz w:val="24"/>
        </w:rPr>
        <w:t>希</w:t>
      </w:r>
      <w:r w:rsidR="004E6980">
        <w:rPr>
          <w:rFonts w:ascii="宋体" w:hAnsi="宋体" w:hint="eastAsia"/>
          <w:bCs/>
          <w:iCs/>
          <w:sz w:val="24"/>
        </w:rPr>
        <w:t xml:space="preserve"> </w:t>
      </w:r>
      <w:r w:rsidR="005C5881" w:rsidRPr="00416446">
        <w:rPr>
          <w:rFonts w:ascii="宋体" w:hAnsi="宋体" w:hint="eastAsia"/>
          <w:bCs/>
          <w:iCs/>
          <w:sz w:val="24"/>
        </w:rPr>
        <w:t>望</w:t>
      </w:r>
    </w:p>
    <w:p w14:paraId="24FF59CF" w14:textId="0B74708A" w:rsidR="009411F7" w:rsidRPr="009411F7" w:rsidRDefault="009411F7" w:rsidP="00B01991">
      <w:pPr>
        <w:spacing w:beforeLines="50" w:before="156" w:afterLines="50" w:after="156" w:line="400" w:lineRule="exact"/>
        <w:rPr>
          <w:rFonts w:ascii="宋体" w:hAnsi="宋体"/>
          <w:bCs/>
          <w:iCs/>
          <w:sz w:val="24"/>
        </w:rPr>
      </w:pPr>
      <w:r w:rsidRPr="005D40ED">
        <w:rPr>
          <w:rFonts w:ascii="宋体" w:hAnsi="宋体" w:hint="eastAsia"/>
          <w:bCs/>
          <w:iCs/>
          <w:sz w:val="24"/>
        </w:rPr>
        <w:t>债券代码：</w:t>
      </w:r>
      <w:r w:rsidRPr="005D40ED">
        <w:rPr>
          <w:rFonts w:ascii="宋体" w:hAnsi="宋体"/>
          <w:bCs/>
          <w:iCs/>
          <w:sz w:val="24"/>
        </w:rPr>
        <w:t xml:space="preserve">127015                                    </w:t>
      </w:r>
      <w:r w:rsidRPr="005D40ED">
        <w:rPr>
          <w:rFonts w:ascii="宋体" w:hAnsi="宋体" w:hint="eastAsia"/>
          <w:bCs/>
          <w:iCs/>
          <w:sz w:val="24"/>
        </w:rPr>
        <w:t>债券简称：希望转债</w:t>
      </w:r>
    </w:p>
    <w:p w14:paraId="64BE5EA0" w14:textId="77777777" w:rsidR="00B01991" w:rsidRPr="00416446" w:rsidRDefault="000B75FA" w:rsidP="00B01991">
      <w:pPr>
        <w:spacing w:beforeLines="50" w:before="156" w:afterLines="50" w:after="156" w:line="400" w:lineRule="exact"/>
        <w:jc w:val="center"/>
        <w:rPr>
          <w:rFonts w:ascii="宋体" w:hAnsi="宋体"/>
          <w:b/>
          <w:bCs/>
          <w:iCs/>
          <w:sz w:val="32"/>
          <w:szCs w:val="32"/>
        </w:rPr>
      </w:pPr>
      <w:r w:rsidRPr="00416446">
        <w:rPr>
          <w:rFonts w:ascii="宋体" w:hAnsi="宋体" w:hint="eastAsia"/>
          <w:b/>
          <w:bCs/>
          <w:iCs/>
          <w:sz w:val="32"/>
          <w:szCs w:val="32"/>
        </w:rPr>
        <w:t>新希望六和</w:t>
      </w:r>
      <w:r w:rsidR="00B01991" w:rsidRPr="00416446">
        <w:rPr>
          <w:rFonts w:ascii="宋体" w:hAnsi="宋体" w:hint="eastAsia"/>
          <w:b/>
          <w:bCs/>
          <w:iCs/>
          <w:sz w:val="32"/>
          <w:szCs w:val="32"/>
        </w:rPr>
        <w:t>股份有限公司投资者关系活动记录表</w:t>
      </w:r>
    </w:p>
    <w:p w14:paraId="76411F20" w14:textId="77777777" w:rsidR="00B01991" w:rsidRPr="00416446" w:rsidRDefault="00B01991" w:rsidP="00B01991">
      <w:pPr>
        <w:spacing w:line="400" w:lineRule="exact"/>
        <w:rPr>
          <w:rFonts w:ascii="宋体" w:hAnsi="宋体"/>
          <w:bCs/>
          <w:iCs/>
          <w:sz w:val="24"/>
        </w:rPr>
      </w:pPr>
      <w:r w:rsidRPr="00416446">
        <w:rPr>
          <w:rFonts w:ascii="宋体" w:hAnsi="宋体" w:hint="eastAsia"/>
          <w:bCs/>
          <w:iCs/>
          <w:sz w:val="24"/>
        </w:rPr>
        <w:t xml:space="preserve">                                                         编号：</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7625"/>
      </w:tblGrid>
      <w:tr w:rsidR="00416446" w:rsidRPr="00416446" w14:paraId="3A0D1CB7" w14:textId="77777777" w:rsidTr="00DF2806">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B540A42" w14:textId="77777777" w:rsidR="00B01991" w:rsidRPr="00416446" w:rsidRDefault="00B01991" w:rsidP="00CB2215">
            <w:pPr>
              <w:rPr>
                <w:rFonts w:ascii="宋体" w:hAnsi="宋体"/>
                <w:bCs/>
                <w:iCs/>
                <w:sz w:val="24"/>
              </w:rPr>
            </w:pPr>
            <w:r w:rsidRPr="00416446">
              <w:rPr>
                <w:rFonts w:ascii="宋体" w:hAnsi="宋体" w:hint="eastAsia"/>
                <w:bCs/>
                <w:iCs/>
                <w:sz w:val="24"/>
              </w:rPr>
              <w:t>投资者关系活动类别</w:t>
            </w:r>
          </w:p>
        </w:tc>
        <w:tc>
          <w:tcPr>
            <w:tcW w:w="7625" w:type="dxa"/>
            <w:tcBorders>
              <w:top w:val="single" w:sz="4" w:space="0" w:color="auto"/>
              <w:left w:val="single" w:sz="4" w:space="0" w:color="auto"/>
              <w:bottom w:val="single" w:sz="4" w:space="0" w:color="auto"/>
              <w:right w:val="single" w:sz="4" w:space="0" w:color="auto"/>
            </w:tcBorders>
            <w:shd w:val="clear" w:color="auto" w:fill="auto"/>
          </w:tcPr>
          <w:p w14:paraId="6E330B88" w14:textId="7881BA2E" w:rsidR="003338D3" w:rsidRPr="00416446" w:rsidRDefault="005D4429" w:rsidP="003338D3">
            <w:pPr>
              <w:spacing w:line="360" w:lineRule="auto"/>
              <w:rPr>
                <w:rFonts w:ascii="宋体" w:hAnsi="宋体"/>
                <w:bCs/>
                <w:iCs/>
                <w:sz w:val="24"/>
              </w:rPr>
            </w:pPr>
            <w:r w:rsidRPr="00416446">
              <w:rPr>
                <w:rFonts w:ascii="宋体" w:hAnsi="宋体" w:hint="eastAsia"/>
                <w:bCs/>
                <w:iCs/>
                <w:sz w:val="24"/>
              </w:rPr>
              <w:t>□</w:t>
            </w:r>
            <w:r w:rsidR="003338D3" w:rsidRPr="00416446">
              <w:rPr>
                <w:rFonts w:ascii="宋体" w:hAnsi="宋体" w:hint="eastAsia"/>
                <w:bCs/>
                <w:iCs/>
                <w:sz w:val="24"/>
              </w:rPr>
              <w:t xml:space="preserve">特定对象调研        </w:t>
            </w:r>
            <w:r w:rsidR="00300438" w:rsidRPr="00416446">
              <w:rPr>
                <w:rFonts w:ascii="宋体" w:hAnsi="宋体" w:hint="eastAsia"/>
                <w:bCs/>
                <w:iCs/>
                <w:sz w:val="24"/>
              </w:rPr>
              <w:t>□</w:t>
            </w:r>
            <w:r w:rsidR="003338D3" w:rsidRPr="00416446">
              <w:rPr>
                <w:rFonts w:ascii="宋体" w:hAnsi="宋体" w:hint="eastAsia"/>
                <w:bCs/>
                <w:iCs/>
                <w:sz w:val="24"/>
              </w:rPr>
              <w:t>分析师会议</w:t>
            </w:r>
          </w:p>
          <w:p w14:paraId="374E47A9" w14:textId="56646996" w:rsidR="003338D3" w:rsidRPr="00416446" w:rsidRDefault="003338D3" w:rsidP="003338D3">
            <w:pPr>
              <w:spacing w:line="360" w:lineRule="auto"/>
              <w:rPr>
                <w:rFonts w:ascii="宋体" w:hAnsi="宋体"/>
                <w:bCs/>
                <w:iCs/>
                <w:sz w:val="24"/>
              </w:rPr>
            </w:pPr>
            <w:r w:rsidRPr="00416446">
              <w:rPr>
                <w:rFonts w:ascii="宋体" w:hAnsi="宋体" w:hint="eastAsia"/>
                <w:bCs/>
                <w:iCs/>
                <w:sz w:val="24"/>
              </w:rPr>
              <w:t xml:space="preserve">□媒体采访            □新闻发布会         </w:t>
            </w:r>
          </w:p>
          <w:p w14:paraId="78B104AB" w14:textId="3399DD3D" w:rsidR="00B01991" w:rsidRPr="00416446" w:rsidRDefault="005D4429" w:rsidP="00CE32D1">
            <w:pPr>
              <w:spacing w:line="360" w:lineRule="auto"/>
              <w:rPr>
                <w:rFonts w:ascii="宋体" w:hAnsi="宋体"/>
                <w:bCs/>
                <w:iCs/>
                <w:sz w:val="24"/>
              </w:rPr>
            </w:pPr>
            <w:r w:rsidRPr="00416446">
              <w:rPr>
                <w:rFonts w:ascii="宋体" w:hAnsi="宋体" w:hint="eastAsia"/>
                <w:bCs/>
                <w:iCs/>
                <w:sz w:val="24"/>
              </w:rPr>
              <w:t>□</w:t>
            </w:r>
            <w:r w:rsidR="003338D3" w:rsidRPr="00416446">
              <w:rPr>
                <w:rFonts w:ascii="宋体" w:hAnsi="宋体" w:hint="eastAsia"/>
                <w:bCs/>
                <w:iCs/>
                <w:sz w:val="24"/>
              </w:rPr>
              <w:t>现场参观</w:t>
            </w:r>
            <w:r w:rsidR="003338D3" w:rsidRPr="00416446">
              <w:rPr>
                <w:rFonts w:ascii="宋体" w:hAnsi="宋体" w:hint="eastAsia"/>
                <w:bCs/>
                <w:iCs/>
                <w:sz w:val="24"/>
              </w:rPr>
              <w:tab/>
            </w:r>
            <w:r w:rsidR="00CE32D1" w:rsidRPr="00416446">
              <w:rPr>
                <w:rFonts w:ascii="宋体" w:hAnsi="宋体"/>
                <w:bCs/>
                <w:iCs/>
                <w:sz w:val="24"/>
              </w:rPr>
              <w:t xml:space="preserve">          </w:t>
            </w:r>
            <w:r w:rsidR="0017794C">
              <w:rPr>
                <w:rFonts w:ascii="宋体" w:hAnsi="宋体"/>
                <w:bCs/>
                <w:iCs/>
                <w:sz w:val="24"/>
              </w:rPr>
              <w:t xml:space="preserve">  </w:t>
            </w:r>
            <w:r w:rsidR="00300438" w:rsidRPr="00416446">
              <w:rPr>
                <w:rFonts w:ascii="宋体" w:hAnsi="宋体" w:hint="eastAsia"/>
                <w:bCs/>
                <w:iCs/>
                <w:sz w:val="24"/>
              </w:rPr>
              <w:t>√</w:t>
            </w:r>
            <w:r w:rsidR="003338D3" w:rsidRPr="00416446">
              <w:rPr>
                <w:rFonts w:ascii="宋体" w:hAnsi="宋体" w:hint="eastAsia"/>
                <w:bCs/>
                <w:iCs/>
                <w:sz w:val="24"/>
              </w:rPr>
              <w:t>其他</w:t>
            </w:r>
            <w:r w:rsidR="003338D3" w:rsidRPr="00416446">
              <w:rPr>
                <w:rFonts w:ascii="宋体" w:hAnsi="宋体"/>
                <w:bCs/>
                <w:iCs/>
                <w:sz w:val="24"/>
                <w:u w:val="single"/>
              </w:rPr>
              <w:t xml:space="preserve"> </w:t>
            </w:r>
            <w:r w:rsidR="002A6558" w:rsidRPr="00416446">
              <w:rPr>
                <w:rFonts w:ascii="宋体" w:hAnsi="宋体"/>
                <w:bCs/>
                <w:iCs/>
                <w:sz w:val="24"/>
                <w:u w:val="single"/>
              </w:rPr>
              <w:t xml:space="preserve"> </w:t>
            </w:r>
            <w:r w:rsidR="00CE32D1" w:rsidRPr="00416446">
              <w:rPr>
                <w:rFonts w:ascii="宋体" w:hAnsi="宋体"/>
                <w:bCs/>
                <w:iCs/>
                <w:sz w:val="24"/>
                <w:u w:val="single"/>
              </w:rPr>
              <w:t xml:space="preserve"> </w:t>
            </w:r>
            <w:r w:rsidR="00300438">
              <w:rPr>
                <w:rFonts w:ascii="宋体" w:hAnsi="宋体"/>
                <w:bCs/>
                <w:iCs/>
                <w:sz w:val="24"/>
                <w:u w:val="single"/>
              </w:rPr>
              <w:t>股东大会现场交流</w:t>
            </w:r>
            <w:r w:rsidR="00CE32D1" w:rsidRPr="00416446">
              <w:rPr>
                <w:rFonts w:ascii="宋体" w:hAnsi="宋体"/>
                <w:bCs/>
                <w:iCs/>
                <w:sz w:val="24"/>
                <w:u w:val="single"/>
              </w:rPr>
              <w:t xml:space="preserve">   </w:t>
            </w:r>
            <w:r w:rsidR="003338D3" w:rsidRPr="00416446">
              <w:rPr>
                <w:rFonts w:ascii="宋体" w:hAnsi="宋体"/>
                <w:bCs/>
                <w:iCs/>
                <w:sz w:val="24"/>
                <w:u w:val="single"/>
              </w:rPr>
              <w:t xml:space="preserve">  </w:t>
            </w:r>
          </w:p>
        </w:tc>
      </w:tr>
      <w:tr w:rsidR="00416446" w:rsidRPr="00416446" w14:paraId="5AB81AA8" w14:textId="77777777" w:rsidTr="00DF2806">
        <w:trPr>
          <w:trHeight w:val="95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413776B" w14:textId="77777777" w:rsidR="00B01991" w:rsidRPr="00416446" w:rsidRDefault="00B01991" w:rsidP="00CB2215">
            <w:pPr>
              <w:rPr>
                <w:rFonts w:ascii="宋体" w:hAnsi="宋体"/>
                <w:bCs/>
                <w:iCs/>
                <w:sz w:val="24"/>
              </w:rPr>
            </w:pPr>
            <w:r w:rsidRPr="00416446">
              <w:rPr>
                <w:rFonts w:ascii="宋体" w:hAnsi="宋体" w:hint="eastAsia"/>
                <w:bCs/>
                <w:iCs/>
                <w:sz w:val="24"/>
              </w:rPr>
              <w:t>参与单位名称及人员姓名</w:t>
            </w:r>
          </w:p>
        </w:tc>
        <w:tc>
          <w:tcPr>
            <w:tcW w:w="762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7060" w:type="dxa"/>
              <w:tblLook w:val="04A0" w:firstRow="1" w:lastRow="0" w:firstColumn="1" w:lastColumn="0" w:noHBand="0" w:noVBand="1"/>
            </w:tblPr>
            <w:tblGrid>
              <w:gridCol w:w="1020"/>
              <w:gridCol w:w="2980"/>
              <w:gridCol w:w="3060"/>
            </w:tblGrid>
            <w:tr w:rsidR="00735F85" w:rsidRPr="00735F85" w14:paraId="5810B028" w14:textId="77777777" w:rsidTr="00735F85">
              <w:trPr>
                <w:trHeight w:val="323"/>
              </w:trPr>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76D6B3"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序号</w:t>
                  </w:r>
                </w:p>
              </w:tc>
              <w:tc>
                <w:tcPr>
                  <w:tcW w:w="2980" w:type="dxa"/>
                  <w:tcBorders>
                    <w:top w:val="single" w:sz="8" w:space="0" w:color="auto"/>
                    <w:left w:val="nil"/>
                    <w:bottom w:val="single" w:sz="8" w:space="0" w:color="auto"/>
                    <w:right w:val="single" w:sz="8" w:space="0" w:color="auto"/>
                  </w:tcBorders>
                  <w:shd w:val="clear" w:color="auto" w:fill="auto"/>
                  <w:noWrap/>
                  <w:vAlign w:val="center"/>
                  <w:hideMark/>
                </w:tcPr>
                <w:p w14:paraId="5817609A"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单位名称</w:t>
                  </w:r>
                </w:p>
              </w:tc>
              <w:tc>
                <w:tcPr>
                  <w:tcW w:w="3060" w:type="dxa"/>
                  <w:tcBorders>
                    <w:top w:val="single" w:sz="8" w:space="0" w:color="auto"/>
                    <w:left w:val="nil"/>
                    <w:bottom w:val="single" w:sz="8" w:space="0" w:color="auto"/>
                    <w:right w:val="single" w:sz="8" w:space="0" w:color="auto"/>
                  </w:tcBorders>
                  <w:shd w:val="clear" w:color="auto" w:fill="auto"/>
                  <w:noWrap/>
                  <w:vAlign w:val="center"/>
                  <w:hideMark/>
                </w:tcPr>
                <w:p w14:paraId="13E1CA0A"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人员姓名</w:t>
                  </w:r>
                </w:p>
              </w:tc>
            </w:tr>
            <w:tr w:rsidR="00735F85" w:rsidRPr="00735F85" w14:paraId="5C2C02C3" w14:textId="77777777" w:rsidTr="00735F85">
              <w:trPr>
                <w:trHeight w:val="323"/>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1342D629"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1</w:t>
                  </w:r>
                </w:p>
              </w:tc>
              <w:tc>
                <w:tcPr>
                  <w:tcW w:w="2980" w:type="dxa"/>
                  <w:tcBorders>
                    <w:top w:val="nil"/>
                    <w:left w:val="nil"/>
                    <w:bottom w:val="single" w:sz="8" w:space="0" w:color="auto"/>
                    <w:right w:val="single" w:sz="8" w:space="0" w:color="auto"/>
                  </w:tcBorders>
                  <w:shd w:val="clear" w:color="auto" w:fill="auto"/>
                  <w:noWrap/>
                  <w:vAlign w:val="center"/>
                  <w:hideMark/>
                </w:tcPr>
                <w:p w14:paraId="061E9E64" w14:textId="26A9E650" w:rsidR="00735F85" w:rsidRPr="00735F85" w:rsidRDefault="001E1CF6" w:rsidP="00735F85">
                  <w:pPr>
                    <w:widowControl/>
                    <w:jc w:val="left"/>
                    <w:rPr>
                      <w:rFonts w:ascii="宋体" w:hAnsi="宋体" w:cs="宋体"/>
                      <w:color w:val="000000"/>
                      <w:kern w:val="0"/>
                      <w:sz w:val="24"/>
                    </w:rPr>
                  </w:pPr>
                  <w:proofErr w:type="gramStart"/>
                  <w:r w:rsidRPr="001E1CF6">
                    <w:rPr>
                      <w:rFonts w:ascii="宋体" w:hAnsi="宋体" w:cs="宋体" w:hint="eastAsia"/>
                      <w:color w:val="000000"/>
                      <w:kern w:val="0"/>
                      <w:sz w:val="24"/>
                    </w:rPr>
                    <w:t>创金合</w:t>
                  </w:r>
                  <w:proofErr w:type="gramEnd"/>
                  <w:r w:rsidRPr="001E1CF6">
                    <w:rPr>
                      <w:rFonts w:ascii="宋体" w:hAnsi="宋体" w:cs="宋体" w:hint="eastAsia"/>
                      <w:color w:val="000000"/>
                      <w:kern w:val="0"/>
                      <w:sz w:val="24"/>
                    </w:rPr>
                    <w:t>信基金</w:t>
                  </w:r>
                </w:p>
              </w:tc>
              <w:tc>
                <w:tcPr>
                  <w:tcW w:w="3060" w:type="dxa"/>
                  <w:tcBorders>
                    <w:top w:val="nil"/>
                    <w:left w:val="nil"/>
                    <w:bottom w:val="single" w:sz="8" w:space="0" w:color="auto"/>
                    <w:right w:val="single" w:sz="8" w:space="0" w:color="auto"/>
                  </w:tcBorders>
                  <w:shd w:val="clear" w:color="auto" w:fill="auto"/>
                  <w:noWrap/>
                  <w:vAlign w:val="center"/>
                  <w:hideMark/>
                </w:tcPr>
                <w:p w14:paraId="5FAF1E58" w14:textId="31237F13" w:rsidR="00735F85" w:rsidRPr="00735F85" w:rsidRDefault="001E1CF6" w:rsidP="00735F85">
                  <w:pPr>
                    <w:widowControl/>
                    <w:jc w:val="center"/>
                    <w:rPr>
                      <w:rFonts w:ascii="宋体" w:hAnsi="宋体" w:cs="宋体"/>
                      <w:color w:val="000000"/>
                      <w:kern w:val="0"/>
                      <w:sz w:val="24"/>
                    </w:rPr>
                  </w:pPr>
                  <w:r>
                    <w:rPr>
                      <w:rFonts w:ascii="宋体" w:hAnsi="宋体" w:cs="宋体" w:hint="eastAsia"/>
                      <w:color w:val="000000"/>
                      <w:kern w:val="0"/>
                      <w:sz w:val="24"/>
                    </w:rPr>
                    <w:t>陈建军</w:t>
                  </w:r>
                </w:p>
              </w:tc>
            </w:tr>
            <w:tr w:rsidR="00735F85" w:rsidRPr="00735F85" w14:paraId="6404380C" w14:textId="77777777" w:rsidTr="00735F85">
              <w:trPr>
                <w:trHeight w:val="323"/>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1F72E927"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2</w:t>
                  </w:r>
                </w:p>
              </w:tc>
              <w:tc>
                <w:tcPr>
                  <w:tcW w:w="2980" w:type="dxa"/>
                  <w:tcBorders>
                    <w:top w:val="nil"/>
                    <w:left w:val="nil"/>
                    <w:bottom w:val="single" w:sz="8" w:space="0" w:color="auto"/>
                    <w:right w:val="single" w:sz="8" w:space="0" w:color="auto"/>
                  </w:tcBorders>
                  <w:shd w:val="clear" w:color="auto" w:fill="auto"/>
                  <w:noWrap/>
                  <w:vAlign w:val="center"/>
                  <w:hideMark/>
                </w:tcPr>
                <w:p w14:paraId="16674FBE" w14:textId="3B5E21FD" w:rsidR="00735F85" w:rsidRPr="00735F85" w:rsidRDefault="001E1CF6" w:rsidP="00735F85">
                  <w:pPr>
                    <w:widowControl/>
                    <w:jc w:val="left"/>
                    <w:rPr>
                      <w:rFonts w:ascii="宋体" w:hAnsi="宋体" w:cs="宋体"/>
                      <w:color w:val="000000"/>
                      <w:kern w:val="0"/>
                      <w:sz w:val="24"/>
                    </w:rPr>
                  </w:pPr>
                  <w:r>
                    <w:rPr>
                      <w:rFonts w:ascii="宋体" w:hAnsi="宋体" w:cs="宋体" w:hint="eastAsia"/>
                      <w:color w:val="000000"/>
                      <w:kern w:val="0"/>
                      <w:sz w:val="24"/>
                    </w:rPr>
                    <w:t>自然人股东</w:t>
                  </w:r>
                </w:p>
              </w:tc>
              <w:tc>
                <w:tcPr>
                  <w:tcW w:w="3060" w:type="dxa"/>
                  <w:tcBorders>
                    <w:top w:val="nil"/>
                    <w:left w:val="nil"/>
                    <w:bottom w:val="single" w:sz="8" w:space="0" w:color="auto"/>
                    <w:right w:val="single" w:sz="8" w:space="0" w:color="auto"/>
                  </w:tcBorders>
                  <w:shd w:val="clear" w:color="auto" w:fill="auto"/>
                  <w:noWrap/>
                  <w:vAlign w:val="center"/>
                  <w:hideMark/>
                </w:tcPr>
                <w:p w14:paraId="146AE5F2" w14:textId="5019438E" w:rsidR="00735F85" w:rsidRPr="00735F85" w:rsidRDefault="001E1CF6" w:rsidP="00735F85">
                  <w:pPr>
                    <w:widowControl/>
                    <w:jc w:val="center"/>
                    <w:rPr>
                      <w:rFonts w:ascii="宋体" w:hAnsi="宋体" w:cs="宋体"/>
                      <w:color w:val="000000"/>
                      <w:kern w:val="0"/>
                      <w:sz w:val="24"/>
                    </w:rPr>
                  </w:pPr>
                  <w:r>
                    <w:rPr>
                      <w:rFonts w:ascii="宋体" w:hAnsi="宋体" w:cs="宋体" w:hint="eastAsia"/>
                      <w:color w:val="000000"/>
                      <w:kern w:val="0"/>
                      <w:sz w:val="24"/>
                    </w:rPr>
                    <w:t xml:space="preserve">刘 </w:t>
                  </w:r>
                  <w:r>
                    <w:rPr>
                      <w:rFonts w:ascii="宋体" w:hAnsi="宋体" w:cs="宋体"/>
                      <w:color w:val="000000"/>
                      <w:kern w:val="0"/>
                      <w:sz w:val="24"/>
                    </w:rPr>
                    <w:t xml:space="preserve"> </w:t>
                  </w:r>
                  <w:r>
                    <w:rPr>
                      <w:rFonts w:ascii="宋体" w:hAnsi="宋体" w:cs="宋体" w:hint="eastAsia"/>
                      <w:color w:val="000000"/>
                      <w:kern w:val="0"/>
                      <w:sz w:val="24"/>
                    </w:rPr>
                    <w:t>海</w:t>
                  </w:r>
                </w:p>
              </w:tc>
            </w:tr>
            <w:tr w:rsidR="00735F85" w:rsidRPr="00735F85" w14:paraId="7BC95875" w14:textId="77777777" w:rsidTr="00735F85">
              <w:trPr>
                <w:trHeight w:val="323"/>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10E71AF9"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3</w:t>
                  </w:r>
                </w:p>
              </w:tc>
              <w:tc>
                <w:tcPr>
                  <w:tcW w:w="2980" w:type="dxa"/>
                  <w:tcBorders>
                    <w:top w:val="nil"/>
                    <w:left w:val="nil"/>
                    <w:bottom w:val="single" w:sz="8" w:space="0" w:color="auto"/>
                    <w:right w:val="single" w:sz="8" w:space="0" w:color="auto"/>
                  </w:tcBorders>
                  <w:shd w:val="clear" w:color="auto" w:fill="auto"/>
                  <w:noWrap/>
                  <w:vAlign w:val="center"/>
                  <w:hideMark/>
                </w:tcPr>
                <w:p w14:paraId="0D028A8B" w14:textId="2A8B3CE5" w:rsidR="00735F85" w:rsidRPr="00735F85" w:rsidRDefault="001E1CF6" w:rsidP="00735F85">
                  <w:pPr>
                    <w:widowControl/>
                    <w:jc w:val="left"/>
                    <w:rPr>
                      <w:rFonts w:ascii="宋体" w:hAnsi="宋体" w:cs="宋体"/>
                      <w:color w:val="000000"/>
                      <w:kern w:val="0"/>
                      <w:sz w:val="24"/>
                    </w:rPr>
                  </w:pPr>
                  <w:r>
                    <w:rPr>
                      <w:rFonts w:ascii="宋体" w:hAnsi="宋体" w:cs="宋体" w:hint="eastAsia"/>
                      <w:color w:val="000000"/>
                      <w:kern w:val="0"/>
                      <w:sz w:val="24"/>
                    </w:rPr>
                    <w:t>自然人股东</w:t>
                  </w:r>
                </w:p>
              </w:tc>
              <w:tc>
                <w:tcPr>
                  <w:tcW w:w="3060" w:type="dxa"/>
                  <w:tcBorders>
                    <w:top w:val="nil"/>
                    <w:left w:val="nil"/>
                    <w:bottom w:val="single" w:sz="8" w:space="0" w:color="auto"/>
                    <w:right w:val="single" w:sz="8" w:space="0" w:color="auto"/>
                  </w:tcBorders>
                  <w:shd w:val="clear" w:color="auto" w:fill="auto"/>
                  <w:noWrap/>
                  <w:vAlign w:val="center"/>
                  <w:hideMark/>
                </w:tcPr>
                <w:p w14:paraId="35899FEF" w14:textId="1A806C42" w:rsidR="00735F85" w:rsidRPr="00735F85" w:rsidRDefault="001E1CF6" w:rsidP="00735F85">
                  <w:pPr>
                    <w:widowControl/>
                    <w:jc w:val="center"/>
                    <w:rPr>
                      <w:rFonts w:ascii="宋体" w:hAnsi="宋体" w:cs="宋体"/>
                      <w:color w:val="000000"/>
                      <w:kern w:val="0"/>
                      <w:sz w:val="24"/>
                    </w:rPr>
                  </w:pPr>
                  <w:r>
                    <w:rPr>
                      <w:rFonts w:ascii="宋体" w:hAnsi="宋体" w:cs="宋体" w:hint="eastAsia"/>
                      <w:color w:val="000000"/>
                      <w:kern w:val="0"/>
                      <w:sz w:val="24"/>
                    </w:rPr>
                    <w:t xml:space="preserve">雷 </w:t>
                  </w:r>
                  <w:r>
                    <w:rPr>
                      <w:rFonts w:ascii="宋体" w:hAnsi="宋体" w:cs="宋体"/>
                      <w:color w:val="000000"/>
                      <w:kern w:val="0"/>
                      <w:sz w:val="24"/>
                    </w:rPr>
                    <w:t xml:space="preserve"> </w:t>
                  </w:r>
                  <w:r>
                    <w:rPr>
                      <w:rFonts w:ascii="宋体" w:hAnsi="宋体" w:cs="宋体" w:hint="eastAsia"/>
                      <w:color w:val="000000"/>
                      <w:kern w:val="0"/>
                      <w:sz w:val="24"/>
                    </w:rPr>
                    <w:t>强</w:t>
                  </w:r>
                </w:p>
              </w:tc>
            </w:tr>
            <w:tr w:rsidR="00735F85" w:rsidRPr="00735F85" w14:paraId="4FA170E6" w14:textId="77777777" w:rsidTr="00735F85">
              <w:trPr>
                <w:trHeight w:val="323"/>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76536907"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4</w:t>
                  </w:r>
                </w:p>
              </w:tc>
              <w:tc>
                <w:tcPr>
                  <w:tcW w:w="2980" w:type="dxa"/>
                  <w:tcBorders>
                    <w:top w:val="nil"/>
                    <w:left w:val="nil"/>
                    <w:bottom w:val="single" w:sz="8" w:space="0" w:color="auto"/>
                    <w:right w:val="single" w:sz="8" w:space="0" w:color="auto"/>
                  </w:tcBorders>
                  <w:shd w:val="clear" w:color="auto" w:fill="auto"/>
                  <w:noWrap/>
                  <w:vAlign w:val="center"/>
                  <w:hideMark/>
                </w:tcPr>
                <w:p w14:paraId="78F11A5D" w14:textId="5595C2A5" w:rsidR="00735F85" w:rsidRPr="00735F85" w:rsidRDefault="001E1CF6" w:rsidP="00735F85">
                  <w:pPr>
                    <w:widowControl/>
                    <w:jc w:val="left"/>
                    <w:rPr>
                      <w:rFonts w:ascii="宋体" w:hAnsi="宋体" w:cs="宋体"/>
                      <w:color w:val="000000"/>
                      <w:kern w:val="0"/>
                      <w:sz w:val="24"/>
                    </w:rPr>
                  </w:pPr>
                  <w:r>
                    <w:rPr>
                      <w:rFonts w:ascii="宋体" w:hAnsi="宋体" w:cs="宋体" w:hint="eastAsia"/>
                      <w:color w:val="000000"/>
                      <w:kern w:val="0"/>
                      <w:sz w:val="24"/>
                    </w:rPr>
                    <w:t>自然人股东</w:t>
                  </w:r>
                </w:p>
              </w:tc>
              <w:tc>
                <w:tcPr>
                  <w:tcW w:w="3060" w:type="dxa"/>
                  <w:tcBorders>
                    <w:top w:val="nil"/>
                    <w:left w:val="nil"/>
                    <w:bottom w:val="single" w:sz="8" w:space="0" w:color="auto"/>
                    <w:right w:val="single" w:sz="8" w:space="0" w:color="auto"/>
                  </w:tcBorders>
                  <w:shd w:val="clear" w:color="auto" w:fill="auto"/>
                  <w:noWrap/>
                  <w:vAlign w:val="center"/>
                  <w:hideMark/>
                </w:tcPr>
                <w:p w14:paraId="548D667B" w14:textId="11BC9A15" w:rsidR="00735F85" w:rsidRPr="00735F85" w:rsidRDefault="001E1CF6" w:rsidP="00735F85">
                  <w:pPr>
                    <w:widowControl/>
                    <w:jc w:val="center"/>
                    <w:rPr>
                      <w:rFonts w:ascii="宋体" w:hAnsi="宋体" w:cs="宋体"/>
                      <w:color w:val="000000"/>
                      <w:kern w:val="0"/>
                      <w:sz w:val="24"/>
                    </w:rPr>
                  </w:pPr>
                  <w:proofErr w:type="gramStart"/>
                  <w:r>
                    <w:rPr>
                      <w:rFonts w:ascii="宋体" w:hAnsi="宋体" w:cs="宋体" w:hint="eastAsia"/>
                      <w:color w:val="000000"/>
                      <w:kern w:val="0"/>
                      <w:sz w:val="24"/>
                    </w:rPr>
                    <w:t>黄荣西</w:t>
                  </w:r>
                  <w:proofErr w:type="gramEnd"/>
                </w:p>
              </w:tc>
            </w:tr>
            <w:tr w:rsidR="00735F85" w:rsidRPr="00735F85" w14:paraId="4DC6DDDA" w14:textId="77777777" w:rsidTr="00735F85">
              <w:trPr>
                <w:trHeight w:val="323"/>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7F74F6D3"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5</w:t>
                  </w:r>
                </w:p>
              </w:tc>
              <w:tc>
                <w:tcPr>
                  <w:tcW w:w="2980" w:type="dxa"/>
                  <w:tcBorders>
                    <w:top w:val="nil"/>
                    <w:left w:val="nil"/>
                    <w:bottom w:val="single" w:sz="8" w:space="0" w:color="auto"/>
                    <w:right w:val="single" w:sz="8" w:space="0" w:color="auto"/>
                  </w:tcBorders>
                  <w:shd w:val="clear" w:color="auto" w:fill="auto"/>
                  <w:noWrap/>
                  <w:vAlign w:val="center"/>
                  <w:hideMark/>
                </w:tcPr>
                <w:p w14:paraId="452E0399" w14:textId="7C356641" w:rsidR="00735F85" w:rsidRPr="00735F85" w:rsidRDefault="001E1CF6" w:rsidP="00735F85">
                  <w:pPr>
                    <w:widowControl/>
                    <w:jc w:val="left"/>
                    <w:rPr>
                      <w:rFonts w:ascii="宋体" w:hAnsi="宋体" w:cs="宋体"/>
                      <w:color w:val="000000"/>
                      <w:kern w:val="0"/>
                      <w:sz w:val="24"/>
                    </w:rPr>
                  </w:pPr>
                  <w:r>
                    <w:rPr>
                      <w:rFonts w:ascii="宋体" w:hAnsi="宋体" w:cs="宋体" w:hint="eastAsia"/>
                      <w:color w:val="000000"/>
                      <w:kern w:val="0"/>
                      <w:sz w:val="24"/>
                    </w:rPr>
                    <w:t>自然人股东</w:t>
                  </w:r>
                </w:p>
              </w:tc>
              <w:tc>
                <w:tcPr>
                  <w:tcW w:w="3060" w:type="dxa"/>
                  <w:tcBorders>
                    <w:top w:val="nil"/>
                    <w:left w:val="nil"/>
                    <w:bottom w:val="single" w:sz="8" w:space="0" w:color="auto"/>
                    <w:right w:val="single" w:sz="8" w:space="0" w:color="auto"/>
                  </w:tcBorders>
                  <w:shd w:val="clear" w:color="auto" w:fill="auto"/>
                  <w:noWrap/>
                  <w:vAlign w:val="center"/>
                  <w:hideMark/>
                </w:tcPr>
                <w:p w14:paraId="114CE3AB" w14:textId="71E6179C" w:rsidR="00735F85" w:rsidRPr="00735F85" w:rsidRDefault="001E1CF6" w:rsidP="00735F85">
                  <w:pPr>
                    <w:widowControl/>
                    <w:jc w:val="center"/>
                    <w:rPr>
                      <w:rFonts w:ascii="宋体" w:hAnsi="宋体" w:cs="宋体"/>
                      <w:color w:val="000000"/>
                      <w:kern w:val="0"/>
                      <w:sz w:val="24"/>
                    </w:rPr>
                  </w:pPr>
                  <w:proofErr w:type="gramStart"/>
                  <w:r>
                    <w:rPr>
                      <w:rFonts w:ascii="宋体" w:hAnsi="宋体" w:cs="宋体" w:hint="eastAsia"/>
                      <w:color w:val="000000"/>
                      <w:kern w:val="0"/>
                      <w:sz w:val="24"/>
                    </w:rPr>
                    <w:t>陈玲丽</w:t>
                  </w:r>
                  <w:proofErr w:type="gramEnd"/>
                </w:p>
              </w:tc>
            </w:tr>
            <w:tr w:rsidR="00735F85" w:rsidRPr="00735F85" w14:paraId="3A3B7A71" w14:textId="77777777" w:rsidTr="00735F85">
              <w:trPr>
                <w:trHeight w:val="323"/>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6139E004"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6</w:t>
                  </w:r>
                </w:p>
              </w:tc>
              <w:tc>
                <w:tcPr>
                  <w:tcW w:w="2980" w:type="dxa"/>
                  <w:tcBorders>
                    <w:top w:val="nil"/>
                    <w:left w:val="nil"/>
                    <w:bottom w:val="single" w:sz="8" w:space="0" w:color="auto"/>
                    <w:right w:val="single" w:sz="8" w:space="0" w:color="auto"/>
                  </w:tcBorders>
                  <w:shd w:val="clear" w:color="auto" w:fill="auto"/>
                  <w:noWrap/>
                  <w:vAlign w:val="center"/>
                  <w:hideMark/>
                </w:tcPr>
                <w:p w14:paraId="0453E1E8" w14:textId="3D8AD064" w:rsidR="00735F85" w:rsidRPr="00735F85" w:rsidRDefault="001E1CF6" w:rsidP="00735F85">
                  <w:pPr>
                    <w:widowControl/>
                    <w:jc w:val="left"/>
                    <w:rPr>
                      <w:rFonts w:ascii="宋体" w:hAnsi="宋体" w:cs="宋体"/>
                      <w:color w:val="000000"/>
                      <w:kern w:val="0"/>
                      <w:sz w:val="24"/>
                    </w:rPr>
                  </w:pPr>
                  <w:r>
                    <w:rPr>
                      <w:rFonts w:ascii="宋体" w:hAnsi="宋体" w:cs="宋体" w:hint="eastAsia"/>
                      <w:color w:val="000000"/>
                      <w:kern w:val="0"/>
                      <w:sz w:val="24"/>
                    </w:rPr>
                    <w:t>自然人股东</w:t>
                  </w:r>
                </w:p>
              </w:tc>
              <w:tc>
                <w:tcPr>
                  <w:tcW w:w="3060" w:type="dxa"/>
                  <w:tcBorders>
                    <w:top w:val="nil"/>
                    <w:left w:val="nil"/>
                    <w:bottom w:val="single" w:sz="8" w:space="0" w:color="auto"/>
                    <w:right w:val="single" w:sz="8" w:space="0" w:color="auto"/>
                  </w:tcBorders>
                  <w:shd w:val="clear" w:color="auto" w:fill="auto"/>
                  <w:noWrap/>
                  <w:vAlign w:val="center"/>
                  <w:hideMark/>
                </w:tcPr>
                <w:p w14:paraId="210E3CB4" w14:textId="52F7D5BE" w:rsidR="00735F85" w:rsidRPr="00735F85" w:rsidRDefault="001E1CF6" w:rsidP="00735F85">
                  <w:pPr>
                    <w:widowControl/>
                    <w:jc w:val="center"/>
                    <w:rPr>
                      <w:rFonts w:ascii="宋体" w:hAnsi="宋体" w:cs="宋体"/>
                      <w:color w:val="000000"/>
                      <w:kern w:val="0"/>
                      <w:sz w:val="24"/>
                    </w:rPr>
                  </w:pPr>
                  <w:r>
                    <w:rPr>
                      <w:rFonts w:ascii="宋体" w:hAnsi="宋体" w:cs="宋体" w:hint="eastAsia"/>
                      <w:color w:val="000000"/>
                      <w:kern w:val="0"/>
                      <w:sz w:val="24"/>
                    </w:rPr>
                    <w:t>张志学</w:t>
                  </w:r>
                </w:p>
              </w:tc>
            </w:tr>
            <w:tr w:rsidR="00735F85" w:rsidRPr="00735F85" w14:paraId="7E74F8AF" w14:textId="77777777" w:rsidTr="00735F85">
              <w:trPr>
                <w:trHeight w:val="323"/>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16D50B9B"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7</w:t>
                  </w:r>
                </w:p>
              </w:tc>
              <w:tc>
                <w:tcPr>
                  <w:tcW w:w="2980" w:type="dxa"/>
                  <w:tcBorders>
                    <w:top w:val="nil"/>
                    <w:left w:val="nil"/>
                    <w:bottom w:val="single" w:sz="8" w:space="0" w:color="auto"/>
                    <w:right w:val="single" w:sz="8" w:space="0" w:color="auto"/>
                  </w:tcBorders>
                  <w:shd w:val="clear" w:color="auto" w:fill="auto"/>
                  <w:noWrap/>
                  <w:vAlign w:val="center"/>
                  <w:hideMark/>
                </w:tcPr>
                <w:p w14:paraId="062B08E3" w14:textId="558A0CF9" w:rsidR="00735F85" w:rsidRPr="00735F85" w:rsidRDefault="001E1CF6" w:rsidP="00735F85">
                  <w:pPr>
                    <w:widowControl/>
                    <w:jc w:val="left"/>
                    <w:rPr>
                      <w:rFonts w:ascii="宋体" w:hAnsi="宋体" w:cs="宋体"/>
                      <w:color w:val="000000"/>
                      <w:kern w:val="0"/>
                      <w:sz w:val="24"/>
                    </w:rPr>
                  </w:pPr>
                  <w:r>
                    <w:rPr>
                      <w:rFonts w:ascii="宋体" w:hAnsi="宋体" w:cs="宋体" w:hint="eastAsia"/>
                      <w:color w:val="000000"/>
                      <w:kern w:val="0"/>
                      <w:sz w:val="24"/>
                    </w:rPr>
                    <w:t>自然人股东</w:t>
                  </w:r>
                </w:p>
              </w:tc>
              <w:tc>
                <w:tcPr>
                  <w:tcW w:w="3060" w:type="dxa"/>
                  <w:tcBorders>
                    <w:top w:val="nil"/>
                    <w:left w:val="nil"/>
                    <w:bottom w:val="single" w:sz="8" w:space="0" w:color="auto"/>
                    <w:right w:val="single" w:sz="8" w:space="0" w:color="auto"/>
                  </w:tcBorders>
                  <w:shd w:val="clear" w:color="auto" w:fill="auto"/>
                  <w:noWrap/>
                  <w:vAlign w:val="center"/>
                  <w:hideMark/>
                </w:tcPr>
                <w:p w14:paraId="3C009C32" w14:textId="0E07E95F" w:rsidR="00735F85" w:rsidRPr="00735F85" w:rsidRDefault="001E1CF6" w:rsidP="00735F85">
                  <w:pPr>
                    <w:widowControl/>
                    <w:jc w:val="center"/>
                    <w:rPr>
                      <w:rFonts w:ascii="宋体" w:hAnsi="宋体" w:cs="宋体"/>
                      <w:color w:val="000000"/>
                      <w:kern w:val="0"/>
                      <w:sz w:val="24"/>
                    </w:rPr>
                  </w:pPr>
                  <w:r>
                    <w:rPr>
                      <w:rFonts w:ascii="宋体" w:hAnsi="宋体" w:cs="宋体" w:hint="eastAsia"/>
                      <w:color w:val="000000"/>
                      <w:kern w:val="0"/>
                      <w:sz w:val="24"/>
                    </w:rPr>
                    <w:t xml:space="preserve">刘 </w:t>
                  </w:r>
                  <w:r>
                    <w:rPr>
                      <w:rFonts w:ascii="宋体" w:hAnsi="宋体" w:cs="宋体"/>
                      <w:color w:val="000000"/>
                      <w:kern w:val="0"/>
                      <w:sz w:val="24"/>
                    </w:rPr>
                    <w:t xml:space="preserve"> </w:t>
                  </w:r>
                  <w:r>
                    <w:rPr>
                      <w:rFonts w:ascii="宋体" w:hAnsi="宋体" w:cs="宋体" w:hint="eastAsia"/>
                      <w:color w:val="000000"/>
                      <w:kern w:val="0"/>
                      <w:sz w:val="24"/>
                    </w:rPr>
                    <w:t>涛</w:t>
                  </w:r>
                </w:p>
              </w:tc>
            </w:tr>
            <w:tr w:rsidR="00735F85" w:rsidRPr="00735F85" w14:paraId="10805BD7" w14:textId="77777777" w:rsidTr="00735F85">
              <w:trPr>
                <w:trHeight w:val="323"/>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68755F90"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8</w:t>
                  </w:r>
                </w:p>
              </w:tc>
              <w:tc>
                <w:tcPr>
                  <w:tcW w:w="2980" w:type="dxa"/>
                  <w:tcBorders>
                    <w:top w:val="nil"/>
                    <w:left w:val="nil"/>
                    <w:bottom w:val="single" w:sz="8" w:space="0" w:color="auto"/>
                    <w:right w:val="single" w:sz="8" w:space="0" w:color="auto"/>
                  </w:tcBorders>
                  <w:shd w:val="clear" w:color="auto" w:fill="auto"/>
                  <w:noWrap/>
                  <w:vAlign w:val="center"/>
                  <w:hideMark/>
                </w:tcPr>
                <w:p w14:paraId="79DFF93E" w14:textId="3E753C3A" w:rsidR="00735F85" w:rsidRPr="00735F85" w:rsidRDefault="001E1CF6" w:rsidP="00735F85">
                  <w:pPr>
                    <w:widowControl/>
                    <w:jc w:val="left"/>
                    <w:rPr>
                      <w:rFonts w:ascii="宋体" w:hAnsi="宋体" w:cs="宋体"/>
                      <w:color w:val="000000"/>
                      <w:kern w:val="0"/>
                      <w:sz w:val="24"/>
                    </w:rPr>
                  </w:pPr>
                  <w:r>
                    <w:rPr>
                      <w:rFonts w:ascii="宋体" w:hAnsi="宋体" w:cs="宋体" w:hint="eastAsia"/>
                      <w:color w:val="000000"/>
                      <w:kern w:val="0"/>
                      <w:sz w:val="24"/>
                    </w:rPr>
                    <w:t>自然人股东</w:t>
                  </w:r>
                </w:p>
              </w:tc>
              <w:tc>
                <w:tcPr>
                  <w:tcW w:w="3060" w:type="dxa"/>
                  <w:tcBorders>
                    <w:top w:val="nil"/>
                    <w:left w:val="nil"/>
                    <w:bottom w:val="single" w:sz="8" w:space="0" w:color="auto"/>
                    <w:right w:val="single" w:sz="8" w:space="0" w:color="auto"/>
                  </w:tcBorders>
                  <w:shd w:val="clear" w:color="auto" w:fill="auto"/>
                  <w:noWrap/>
                  <w:vAlign w:val="center"/>
                  <w:hideMark/>
                </w:tcPr>
                <w:p w14:paraId="2069A8E0" w14:textId="2D8D998A" w:rsidR="00735F85" w:rsidRPr="00735F85" w:rsidRDefault="001E1CF6" w:rsidP="00735F85">
                  <w:pPr>
                    <w:widowControl/>
                    <w:jc w:val="center"/>
                    <w:rPr>
                      <w:rFonts w:ascii="宋体" w:hAnsi="宋体" w:cs="宋体"/>
                      <w:color w:val="000000"/>
                      <w:kern w:val="0"/>
                      <w:sz w:val="24"/>
                    </w:rPr>
                  </w:pPr>
                  <w:r>
                    <w:rPr>
                      <w:rFonts w:ascii="宋体" w:hAnsi="宋体" w:cs="宋体" w:hint="eastAsia"/>
                      <w:color w:val="000000"/>
                      <w:kern w:val="0"/>
                      <w:sz w:val="24"/>
                    </w:rPr>
                    <w:t xml:space="preserve">李 </w:t>
                  </w:r>
                  <w:r>
                    <w:rPr>
                      <w:rFonts w:ascii="宋体" w:hAnsi="宋体" w:cs="宋体"/>
                      <w:color w:val="000000"/>
                      <w:kern w:val="0"/>
                      <w:sz w:val="24"/>
                    </w:rPr>
                    <w:t xml:space="preserve"> </w:t>
                  </w:r>
                  <w:r>
                    <w:rPr>
                      <w:rFonts w:ascii="宋体" w:hAnsi="宋体" w:cs="宋体" w:hint="eastAsia"/>
                      <w:color w:val="000000"/>
                      <w:kern w:val="0"/>
                      <w:sz w:val="24"/>
                    </w:rPr>
                    <w:t>丹</w:t>
                  </w:r>
                </w:p>
              </w:tc>
            </w:tr>
            <w:tr w:rsidR="00735F85" w:rsidRPr="00735F85" w14:paraId="5DE70479" w14:textId="77777777" w:rsidTr="00735F85">
              <w:trPr>
                <w:trHeight w:val="323"/>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274FFF01"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9</w:t>
                  </w:r>
                </w:p>
              </w:tc>
              <w:tc>
                <w:tcPr>
                  <w:tcW w:w="2980" w:type="dxa"/>
                  <w:tcBorders>
                    <w:top w:val="nil"/>
                    <w:left w:val="nil"/>
                    <w:bottom w:val="single" w:sz="8" w:space="0" w:color="auto"/>
                    <w:right w:val="single" w:sz="8" w:space="0" w:color="auto"/>
                  </w:tcBorders>
                  <w:shd w:val="clear" w:color="auto" w:fill="auto"/>
                  <w:noWrap/>
                  <w:vAlign w:val="center"/>
                  <w:hideMark/>
                </w:tcPr>
                <w:p w14:paraId="42F6902C" w14:textId="6D35CA21" w:rsidR="00735F85" w:rsidRPr="00735F85" w:rsidRDefault="001E1CF6" w:rsidP="00735F85">
                  <w:pPr>
                    <w:widowControl/>
                    <w:jc w:val="left"/>
                    <w:rPr>
                      <w:rFonts w:ascii="宋体" w:hAnsi="宋体" w:cs="宋体"/>
                      <w:color w:val="000000"/>
                      <w:kern w:val="0"/>
                      <w:sz w:val="24"/>
                    </w:rPr>
                  </w:pPr>
                  <w:r>
                    <w:rPr>
                      <w:rFonts w:ascii="宋体" w:hAnsi="宋体" w:cs="宋体" w:hint="eastAsia"/>
                      <w:color w:val="000000"/>
                      <w:kern w:val="0"/>
                      <w:sz w:val="24"/>
                    </w:rPr>
                    <w:t>自然人股东</w:t>
                  </w:r>
                </w:p>
              </w:tc>
              <w:tc>
                <w:tcPr>
                  <w:tcW w:w="3060" w:type="dxa"/>
                  <w:tcBorders>
                    <w:top w:val="nil"/>
                    <w:left w:val="nil"/>
                    <w:bottom w:val="single" w:sz="8" w:space="0" w:color="auto"/>
                    <w:right w:val="single" w:sz="8" w:space="0" w:color="auto"/>
                  </w:tcBorders>
                  <w:shd w:val="clear" w:color="auto" w:fill="auto"/>
                  <w:noWrap/>
                  <w:vAlign w:val="center"/>
                  <w:hideMark/>
                </w:tcPr>
                <w:p w14:paraId="0805B46A" w14:textId="62B50ED9" w:rsidR="00735F85" w:rsidRPr="00735F85" w:rsidRDefault="001E1CF6" w:rsidP="00735F85">
                  <w:pPr>
                    <w:widowControl/>
                    <w:jc w:val="center"/>
                    <w:rPr>
                      <w:rFonts w:ascii="宋体" w:hAnsi="宋体" w:cs="宋体"/>
                      <w:color w:val="000000"/>
                      <w:kern w:val="0"/>
                      <w:sz w:val="24"/>
                    </w:rPr>
                  </w:pPr>
                  <w:r>
                    <w:rPr>
                      <w:rFonts w:ascii="宋体" w:hAnsi="宋体" w:cs="宋体" w:hint="eastAsia"/>
                      <w:color w:val="000000"/>
                      <w:kern w:val="0"/>
                      <w:sz w:val="24"/>
                    </w:rPr>
                    <w:t>邓先春</w:t>
                  </w:r>
                </w:p>
              </w:tc>
            </w:tr>
            <w:tr w:rsidR="001E1CF6" w:rsidRPr="00735F85" w14:paraId="4598FA3F" w14:textId="77777777" w:rsidTr="00735F85">
              <w:trPr>
                <w:trHeight w:val="323"/>
              </w:trPr>
              <w:tc>
                <w:tcPr>
                  <w:tcW w:w="1020" w:type="dxa"/>
                  <w:tcBorders>
                    <w:top w:val="nil"/>
                    <w:left w:val="single" w:sz="8" w:space="0" w:color="auto"/>
                    <w:bottom w:val="single" w:sz="8" w:space="0" w:color="auto"/>
                    <w:right w:val="single" w:sz="8" w:space="0" w:color="auto"/>
                  </w:tcBorders>
                  <w:shd w:val="clear" w:color="auto" w:fill="auto"/>
                  <w:noWrap/>
                  <w:vAlign w:val="center"/>
                </w:tcPr>
                <w:p w14:paraId="2E938432" w14:textId="3743F5F3" w:rsidR="001E1CF6" w:rsidRPr="00735F85" w:rsidRDefault="001E1CF6" w:rsidP="00735F85">
                  <w:pPr>
                    <w:widowControl/>
                    <w:jc w:val="center"/>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0</w:t>
                  </w:r>
                </w:p>
              </w:tc>
              <w:tc>
                <w:tcPr>
                  <w:tcW w:w="2980" w:type="dxa"/>
                  <w:tcBorders>
                    <w:top w:val="nil"/>
                    <w:left w:val="nil"/>
                    <w:bottom w:val="single" w:sz="8" w:space="0" w:color="auto"/>
                    <w:right w:val="single" w:sz="8" w:space="0" w:color="auto"/>
                  </w:tcBorders>
                  <w:shd w:val="clear" w:color="auto" w:fill="auto"/>
                  <w:noWrap/>
                  <w:vAlign w:val="center"/>
                </w:tcPr>
                <w:p w14:paraId="6C43457B" w14:textId="04115DF1" w:rsidR="001E1CF6" w:rsidRDefault="001E1CF6" w:rsidP="00735F85">
                  <w:pPr>
                    <w:widowControl/>
                    <w:jc w:val="left"/>
                    <w:rPr>
                      <w:rFonts w:ascii="宋体" w:hAnsi="宋体" w:cs="宋体"/>
                      <w:color w:val="000000"/>
                      <w:kern w:val="0"/>
                      <w:sz w:val="24"/>
                    </w:rPr>
                  </w:pPr>
                  <w:r>
                    <w:rPr>
                      <w:rFonts w:ascii="宋体" w:hAnsi="宋体" w:cs="宋体" w:hint="eastAsia"/>
                      <w:color w:val="000000"/>
                      <w:kern w:val="0"/>
                      <w:sz w:val="24"/>
                    </w:rPr>
                    <w:t>自然人股东</w:t>
                  </w:r>
                </w:p>
              </w:tc>
              <w:tc>
                <w:tcPr>
                  <w:tcW w:w="3060" w:type="dxa"/>
                  <w:tcBorders>
                    <w:top w:val="nil"/>
                    <w:left w:val="nil"/>
                    <w:bottom w:val="single" w:sz="8" w:space="0" w:color="auto"/>
                    <w:right w:val="single" w:sz="8" w:space="0" w:color="auto"/>
                  </w:tcBorders>
                  <w:shd w:val="clear" w:color="auto" w:fill="auto"/>
                  <w:noWrap/>
                  <w:vAlign w:val="center"/>
                </w:tcPr>
                <w:p w14:paraId="6BCD7F49" w14:textId="0AE51A7B" w:rsidR="001E1CF6" w:rsidRDefault="001E1CF6" w:rsidP="00735F85">
                  <w:pPr>
                    <w:widowControl/>
                    <w:jc w:val="center"/>
                    <w:rPr>
                      <w:rFonts w:ascii="宋体" w:hAnsi="宋体" w:cs="宋体"/>
                      <w:color w:val="000000"/>
                      <w:kern w:val="0"/>
                      <w:sz w:val="24"/>
                    </w:rPr>
                  </w:pPr>
                  <w:r>
                    <w:rPr>
                      <w:rFonts w:ascii="宋体" w:hAnsi="宋体" w:cs="宋体" w:hint="eastAsia"/>
                      <w:color w:val="000000"/>
                      <w:kern w:val="0"/>
                      <w:sz w:val="24"/>
                    </w:rPr>
                    <w:t xml:space="preserve">曹 </w:t>
                  </w:r>
                  <w:r>
                    <w:rPr>
                      <w:rFonts w:ascii="宋体" w:hAnsi="宋体" w:cs="宋体"/>
                      <w:color w:val="000000"/>
                      <w:kern w:val="0"/>
                      <w:sz w:val="24"/>
                    </w:rPr>
                    <w:t xml:space="preserve"> </w:t>
                  </w:r>
                  <w:r>
                    <w:rPr>
                      <w:rFonts w:ascii="宋体" w:hAnsi="宋体" w:cs="宋体" w:hint="eastAsia"/>
                      <w:color w:val="000000"/>
                      <w:kern w:val="0"/>
                      <w:sz w:val="24"/>
                    </w:rPr>
                    <w:t>刚</w:t>
                  </w:r>
                </w:p>
              </w:tc>
            </w:tr>
            <w:tr w:rsidR="001E1CF6" w:rsidRPr="00735F85" w14:paraId="1457F909" w14:textId="77777777" w:rsidTr="00735F85">
              <w:trPr>
                <w:trHeight w:val="323"/>
              </w:trPr>
              <w:tc>
                <w:tcPr>
                  <w:tcW w:w="1020" w:type="dxa"/>
                  <w:tcBorders>
                    <w:top w:val="nil"/>
                    <w:left w:val="single" w:sz="8" w:space="0" w:color="auto"/>
                    <w:bottom w:val="single" w:sz="8" w:space="0" w:color="auto"/>
                    <w:right w:val="single" w:sz="8" w:space="0" w:color="auto"/>
                  </w:tcBorders>
                  <w:shd w:val="clear" w:color="auto" w:fill="auto"/>
                  <w:noWrap/>
                  <w:vAlign w:val="center"/>
                </w:tcPr>
                <w:p w14:paraId="6A8B1E7A" w14:textId="24A7DFF7" w:rsidR="001E1CF6" w:rsidRPr="00735F85" w:rsidRDefault="001E1CF6" w:rsidP="00735F85">
                  <w:pPr>
                    <w:widowControl/>
                    <w:jc w:val="center"/>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1</w:t>
                  </w:r>
                </w:p>
              </w:tc>
              <w:tc>
                <w:tcPr>
                  <w:tcW w:w="2980" w:type="dxa"/>
                  <w:tcBorders>
                    <w:top w:val="nil"/>
                    <w:left w:val="nil"/>
                    <w:bottom w:val="single" w:sz="8" w:space="0" w:color="auto"/>
                    <w:right w:val="single" w:sz="8" w:space="0" w:color="auto"/>
                  </w:tcBorders>
                  <w:shd w:val="clear" w:color="auto" w:fill="auto"/>
                  <w:noWrap/>
                  <w:vAlign w:val="center"/>
                </w:tcPr>
                <w:p w14:paraId="761D0E73" w14:textId="294D99CE" w:rsidR="001E1CF6" w:rsidRDefault="001E1CF6" w:rsidP="00735F85">
                  <w:pPr>
                    <w:widowControl/>
                    <w:jc w:val="left"/>
                    <w:rPr>
                      <w:rFonts w:ascii="宋体" w:hAnsi="宋体" w:cs="宋体"/>
                      <w:color w:val="000000"/>
                      <w:kern w:val="0"/>
                      <w:sz w:val="24"/>
                    </w:rPr>
                  </w:pPr>
                  <w:r>
                    <w:rPr>
                      <w:rFonts w:ascii="宋体" w:hAnsi="宋体" w:cs="宋体" w:hint="eastAsia"/>
                      <w:color w:val="000000"/>
                      <w:kern w:val="0"/>
                      <w:sz w:val="24"/>
                    </w:rPr>
                    <w:t>自然人股东</w:t>
                  </w:r>
                </w:p>
              </w:tc>
              <w:tc>
                <w:tcPr>
                  <w:tcW w:w="3060" w:type="dxa"/>
                  <w:tcBorders>
                    <w:top w:val="nil"/>
                    <w:left w:val="nil"/>
                    <w:bottom w:val="single" w:sz="8" w:space="0" w:color="auto"/>
                    <w:right w:val="single" w:sz="8" w:space="0" w:color="auto"/>
                  </w:tcBorders>
                  <w:shd w:val="clear" w:color="auto" w:fill="auto"/>
                  <w:noWrap/>
                  <w:vAlign w:val="center"/>
                </w:tcPr>
                <w:p w14:paraId="53C053B4" w14:textId="12358EC5" w:rsidR="001E1CF6" w:rsidRDefault="001E1CF6" w:rsidP="00735F85">
                  <w:pPr>
                    <w:widowControl/>
                    <w:jc w:val="center"/>
                    <w:rPr>
                      <w:rFonts w:ascii="宋体" w:hAnsi="宋体" w:cs="宋体"/>
                      <w:color w:val="000000"/>
                      <w:kern w:val="0"/>
                      <w:sz w:val="24"/>
                    </w:rPr>
                  </w:pPr>
                  <w:r>
                    <w:rPr>
                      <w:rFonts w:ascii="宋体" w:hAnsi="宋体" w:cs="宋体" w:hint="eastAsia"/>
                      <w:color w:val="000000"/>
                      <w:kern w:val="0"/>
                      <w:sz w:val="24"/>
                    </w:rPr>
                    <w:t>曾志勇</w:t>
                  </w:r>
                </w:p>
              </w:tc>
            </w:tr>
            <w:tr w:rsidR="00735F85" w:rsidRPr="00735F85" w14:paraId="3A5FB456" w14:textId="77777777" w:rsidTr="00735F85">
              <w:trPr>
                <w:trHeight w:val="323"/>
              </w:trPr>
              <w:tc>
                <w:tcPr>
                  <w:tcW w:w="706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6D4793" w14:textId="3C97D5DE" w:rsidR="00735F85" w:rsidRPr="00735F85" w:rsidRDefault="001E1CF6" w:rsidP="001E1CF6">
                  <w:pPr>
                    <w:widowControl/>
                    <w:jc w:val="center"/>
                    <w:rPr>
                      <w:rFonts w:ascii="宋体" w:hAnsi="宋体" w:cs="宋体"/>
                      <w:color w:val="000000"/>
                      <w:kern w:val="0"/>
                      <w:sz w:val="24"/>
                    </w:rPr>
                  </w:pPr>
                  <w:r>
                    <w:rPr>
                      <w:rFonts w:ascii="宋体" w:hAnsi="宋体" w:cs="宋体" w:hint="eastAsia"/>
                      <w:color w:val="000000"/>
                      <w:kern w:val="0"/>
                      <w:sz w:val="24"/>
                    </w:rPr>
                    <w:t>以及其他股东、投资者</w:t>
                  </w:r>
                  <w:r w:rsidR="00735F85" w:rsidRPr="00735F85">
                    <w:rPr>
                      <w:rFonts w:ascii="宋体" w:hAnsi="宋体" w:cs="宋体" w:hint="eastAsia"/>
                      <w:color w:val="000000"/>
                      <w:kern w:val="0"/>
                      <w:sz w:val="24"/>
                    </w:rPr>
                    <w:t>等合计共</w:t>
                  </w:r>
                  <w:r>
                    <w:rPr>
                      <w:rFonts w:ascii="宋体" w:hAnsi="宋体" w:cs="宋体"/>
                      <w:color w:val="000000"/>
                      <w:kern w:val="0"/>
                      <w:sz w:val="24"/>
                    </w:rPr>
                    <w:t>27</w:t>
                  </w:r>
                  <w:r w:rsidR="00735F85" w:rsidRPr="00735F85">
                    <w:rPr>
                      <w:rFonts w:ascii="宋体" w:hAnsi="宋体" w:cs="宋体" w:hint="eastAsia"/>
                      <w:color w:val="000000"/>
                      <w:kern w:val="0"/>
                      <w:sz w:val="24"/>
                    </w:rPr>
                    <w:t>人</w:t>
                  </w:r>
                </w:p>
              </w:tc>
            </w:tr>
          </w:tbl>
          <w:p w14:paraId="0B9127FF" w14:textId="77777777" w:rsidR="005A0058" w:rsidRPr="00735F85" w:rsidRDefault="005A0058" w:rsidP="00FD3BF8">
            <w:pPr>
              <w:spacing w:line="360" w:lineRule="auto"/>
              <w:rPr>
                <w:rFonts w:ascii="宋体" w:hAnsi="宋体"/>
                <w:bCs/>
                <w:iCs/>
                <w:sz w:val="24"/>
              </w:rPr>
            </w:pPr>
          </w:p>
        </w:tc>
      </w:tr>
      <w:tr w:rsidR="00416446" w:rsidRPr="00416446" w14:paraId="233A7C2C" w14:textId="77777777" w:rsidTr="00DF2806">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3E381A3" w14:textId="77777777" w:rsidR="00B01991" w:rsidRPr="00416446" w:rsidRDefault="00B01991" w:rsidP="00FD3BF8">
            <w:pPr>
              <w:spacing w:line="360" w:lineRule="auto"/>
              <w:rPr>
                <w:rFonts w:ascii="宋体" w:hAnsi="宋体"/>
                <w:bCs/>
                <w:iCs/>
                <w:sz w:val="24"/>
              </w:rPr>
            </w:pPr>
            <w:r w:rsidRPr="00416446">
              <w:rPr>
                <w:rFonts w:ascii="宋体" w:hAnsi="宋体" w:hint="eastAsia"/>
                <w:bCs/>
                <w:iCs/>
                <w:sz w:val="24"/>
              </w:rPr>
              <w:t>时间</w:t>
            </w:r>
          </w:p>
        </w:tc>
        <w:tc>
          <w:tcPr>
            <w:tcW w:w="7625" w:type="dxa"/>
            <w:tcBorders>
              <w:top w:val="single" w:sz="4" w:space="0" w:color="auto"/>
              <w:left w:val="single" w:sz="4" w:space="0" w:color="auto"/>
              <w:bottom w:val="single" w:sz="4" w:space="0" w:color="auto"/>
              <w:right w:val="single" w:sz="4" w:space="0" w:color="auto"/>
            </w:tcBorders>
            <w:shd w:val="clear" w:color="auto" w:fill="auto"/>
            <w:vAlign w:val="center"/>
          </w:tcPr>
          <w:p w14:paraId="29F1258E" w14:textId="2C9EC5EC" w:rsidR="00B01991" w:rsidRPr="00416446" w:rsidRDefault="00445760" w:rsidP="00D82B25">
            <w:pPr>
              <w:spacing w:line="360" w:lineRule="auto"/>
              <w:rPr>
                <w:rFonts w:ascii="宋体" w:hAnsi="宋体"/>
                <w:bCs/>
                <w:iCs/>
                <w:sz w:val="24"/>
              </w:rPr>
            </w:pPr>
            <w:r w:rsidRPr="00416446">
              <w:rPr>
                <w:rFonts w:ascii="宋体" w:hAnsi="宋体"/>
                <w:bCs/>
                <w:iCs/>
                <w:sz w:val="24"/>
              </w:rPr>
              <w:t>20</w:t>
            </w:r>
            <w:r w:rsidR="00D52334">
              <w:rPr>
                <w:rFonts w:ascii="宋体" w:hAnsi="宋体"/>
                <w:bCs/>
                <w:iCs/>
                <w:sz w:val="24"/>
              </w:rPr>
              <w:t>20</w:t>
            </w:r>
            <w:r w:rsidRPr="00416446">
              <w:rPr>
                <w:rFonts w:ascii="宋体" w:hAnsi="宋体"/>
                <w:bCs/>
                <w:iCs/>
                <w:sz w:val="24"/>
              </w:rPr>
              <w:t>年</w:t>
            </w:r>
            <w:r w:rsidR="00D82B25">
              <w:rPr>
                <w:rFonts w:ascii="宋体" w:hAnsi="宋体"/>
                <w:bCs/>
                <w:iCs/>
                <w:sz w:val="24"/>
              </w:rPr>
              <w:t>11</w:t>
            </w:r>
            <w:r w:rsidRPr="00416446">
              <w:rPr>
                <w:rFonts w:ascii="宋体" w:hAnsi="宋体"/>
                <w:bCs/>
                <w:iCs/>
                <w:sz w:val="24"/>
              </w:rPr>
              <w:t>月</w:t>
            </w:r>
            <w:r w:rsidR="00D82B25">
              <w:rPr>
                <w:rFonts w:ascii="宋体" w:hAnsi="宋体"/>
                <w:bCs/>
                <w:iCs/>
                <w:sz w:val="24"/>
              </w:rPr>
              <w:t>18</w:t>
            </w:r>
            <w:r w:rsidRPr="00416446">
              <w:rPr>
                <w:rFonts w:ascii="宋体" w:hAnsi="宋体"/>
                <w:bCs/>
                <w:iCs/>
                <w:sz w:val="24"/>
              </w:rPr>
              <w:t>日</w:t>
            </w:r>
          </w:p>
        </w:tc>
      </w:tr>
      <w:tr w:rsidR="00416446" w:rsidRPr="00416446" w14:paraId="41053382" w14:textId="77777777" w:rsidTr="00DF2806">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5BA77AF" w14:textId="77777777" w:rsidR="00B01991" w:rsidRPr="00416446" w:rsidRDefault="00B01991" w:rsidP="00FD3BF8">
            <w:pPr>
              <w:spacing w:line="360" w:lineRule="auto"/>
              <w:rPr>
                <w:rFonts w:ascii="宋体" w:hAnsi="宋体"/>
                <w:bCs/>
                <w:iCs/>
                <w:sz w:val="24"/>
              </w:rPr>
            </w:pPr>
            <w:r w:rsidRPr="00416446">
              <w:rPr>
                <w:rFonts w:ascii="宋体" w:hAnsi="宋体" w:hint="eastAsia"/>
                <w:bCs/>
                <w:iCs/>
                <w:sz w:val="24"/>
              </w:rPr>
              <w:t>地点</w:t>
            </w:r>
          </w:p>
        </w:tc>
        <w:tc>
          <w:tcPr>
            <w:tcW w:w="7625" w:type="dxa"/>
            <w:tcBorders>
              <w:top w:val="single" w:sz="4" w:space="0" w:color="auto"/>
              <w:left w:val="single" w:sz="4" w:space="0" w:color="auto"/>
              <w:bottom w:val="single" w:sz="4" w:space="0" w:color="auto"/>
              <w:right w:val="single" w:sz="4" w:space="0" w:color="auto"/>
            </w:tcBorders>
            <w:shd w:val="clear" w:color="auto" w:fill="auto"/>
            <w:vAlign w:val="center"/>
          </w:tcPr>
          <w:p w14:paraId="2D8E23EE" w14:textId="6253D2BE" w:rsidR="008E5848" w:rsidRPr="00416446" w:rsidRDefault="00735F85" w:rsidP="001C3BC8">
            <w:pPr>
              <w:spacing w:line="360" w:lineRule="auto"/>
              <w:rPr>
                <w:rFonts w:ascii="宋体" w:hAnsi="宋体"/>
                <w:bCs/>
                <w:iCs/>
                <w:sz w:val="24"/>
              </w:rPr>
            </w:pPr>
            <w:r w:rsidRPr="00735F85">
              <w:rPr>
                <w:rFonts w:ascii="宋体" w:hAnsi="宋体" w:hint="eastAsia"/>
                <w:bCs/>
                <w:iCs/>
                <w:sz w:val="24"/>
              </w:rPr>
              <w:t>四川省成都市武侯区科华南路339号成都科华明</w:t>
            </w:r>
            <w:proofErr w:type="gramStart"/>
            <w:r w:rsidRPr="00735F85">
              <w:rPr>
                <w:rFonts w:ascii="宋体" w:hAnsi="宋体" w:hint="eastAsia"/>
                <w:bCs/>
                <w:iCs/>
                <w:sz w:val="24"/>
              </w:rPr>
              <w:t>宇豪雅饭店</w:t>
            </w:r>
            <w:proofErr w:type="gramEnd"/>
            <w:r w:rsidRPr="00735F85">
              <w:rPr>
                <w:rFonts w:ascii="宋体" w:hAnsi="宋体" w:hint="eastAsia"/>
                <w:bCs/>
                <w:iCs/>
                <w:sz w:val="24"/>
              </w:rPr>
              <w:t>四楼</w:t>
            </w:r>
            <w:proofErr w:type="gramStart"/>
            <w:r w:rsidRPr="00735F85">
              <w:rPr>
                <w:rFonts w:ascii="宋体" w:hAnsi="宋体" w:hint="eastAsia"/>
                <w:bCs/>
                <w:iCs/>
                <w:sz w:val="24"/>
              </w:rPr>
              <w:t>明宇厅</w:t>
            </w:r>
            <w:proofErr w:type="gramEnd"/>
          </w:p>
        </w:tc>
      </w:tr>
      <w:tr w:rsidR="00416446" w:rsidRPr="00416446" w14:paraId="5711F717" w14:textId="77777777" w:rsidTr="00DF2806">
        <w:trPr>
          <w:trHeight w:val="90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F95D817" w14:textId="77777777" w:rsidR="00B01991" w:rsidRPr="00416446" w:rsidRDefault="00B01991" w:rsidP="00CB2215">
            <w:pPr>
              <w:rPr>
                <w:rFonts w:ascii="宋体" w:hAnsi="宋体"/>
                <w:bCs/>
                <w:iCs/>
                <w:sz w:val="24"/>
              </w:rPr>
            </w:pPr>
            <w:r w:rsidRPr="00416446">
              <w:rPr>
                <w:rFonts w:ascii="宋体" w:hAnsi="宋体" w:hint="eastAsia"/>
                <w:bCs/>
                <w:iCs/>
                <w:sz w:val="24"/>
              </w:rPr>
              <w:t>上市公司接待人员姓名</w:t>
            </w:r>
          </w:p>
        </w:tc>
        <w:tc>
          <w:tcPr>
            <w:tcW w:w="7625" w:type="dxa"/>
            <w:tcBorders>
              <w:top w:val="single" w:sz="4" w:space="0" w:color="auto"/>
              <w:left w:val="single" w:sz="4" w:space="0" w:color="auto"/>
              <w:bottom w:val="single" w:sz="4" w:space="0" w:color="auto"/>
              <w:right w:val="single" w:sz="4" w:space="0" w:color="auto"/>
            </w:tcBorders>
            <w:shd w:val="clear" w:color="auto" w:fill="auto"/>
            <w:vAlign w:val="center"/>
          </w:tcPr>
          <w:p w14:paraId="13E111BC" w14:textId="37AE18B9" w:rsidR="006E2B67" w:rsidRDefault="006E2B67" w:rsidP="006E2B67">
            <w:pPr>
              <w:spacing w:line="360" w:lineRule="auto"/>
              <w:rPr>
                <w:rFonts w:ascii="宋体" w:hAnsi="宋体"/>
                <w:bCs/>
                <w:iCs/>
                <w:sz w:val="24"/>
              </w:rPr>
            </w:pPr>
            <w:r w:rsidRPr="00416446">
              <w:rPr>
                <w:rFonts w:ascii="宋体" w:hAnsi="宋体" w:hint="eastAsia"/>
                <w:bCs/>
                <w:iCs/>
                <w:sz w:val="24"/>
              </w:rPr>
              <w:t>新希望六和股份有限公司董事</w:t>
            </w:r>
            <w:r>
              <w:rPr>
                <w:rFonts w:ascii="宋体" w:hAnsi="宋体" w:hint="eastAsia"/>
                <w:bCs/>
                <w:iCs/>
                <w:sz w:val="24"/>
              </w:rPr>
              <w:t>长</w:t>
            </w:r>
            <w:r w:rsidRPr="00416446">
              <w:rPr>
                <w:rFonts w:ascii="宋体" w:hAnsi="宋体" w:hint="eastAsia"/>
                <w:bCs/>
                <w:iCs/>
                <w:sz w:val="24"/>
              </w:rPr>
              <w:t xml:space="preserve"> </w:t>
            </w:r>
            <w:r w:rsidR="00D82B25">
              <w:rPr>
                <w:rFonts w:ascii="宋体" w:hAnsi="宋体"/>
                <w:bCs/>
                <w:iCs/>
                <w:sz w:val="24"/>
              </w:rPr>
              <w:t xml:space="preserve">            </w:t>
            </w:r>
            <w:r>
              <w:rPr>
                <w:rFonts w:ascii="宋体" w:hAnsi="宋体"/>
                <w:bCs/>
                <w:iCs/>
                <w:sz w:val="24"/>
              </w:rPr>
              <w:t xml:space="preserve"> </w:t>
            </w:r>
            <w:r>
              <w:rPr>
                <w:rFonts w:ascii="宋体" w:hAnsi="宋体" w:hint="eastAsia"/>
                <w:bCs/>
                <w:iCs/>
                <w:sz w:val="24"/>
              </w:rPr>
              <w:t xml:space="preserve">刘 </w:t>
            </w:r>
            <w:r>
              <w:rPr>
                <w:rFonts w:ascii="宋体" w:hAnsi="宋体"/>
                <w:bCs/>
                <w:iCs/>
                <w:sz w:val="24"/>
              </w:rPr>
              <w:t xml:space="preserve"> </w:t>
            </w:r>
            <w:r>
              <w:rPr>
                <w:rFonts w:ascii="宋体" w:hAnsi="宋体" w:hint="eastAsia"/>
                <w:bCs/>
                <w:iCs/>
                <w:sz w:val="24"/>
              </w:rPr>
              <w:t>畅</w:t>
            </w:r>
            <w:r w:rsidR="00D82B25">
              <w:rPr>
                <w:rFonts w:ascii="宋体" w:hAnsi="宋体" w:hint="eastAsia"/>
                <w:bCs/>
                <w:iCs/>
                <w:sz w:val="24"/>
              </w:rPr>
              <w:t>（在线接入）</w:t>
            </w:r>
          </w:p>
          <w:p w14:paraId="35A4B067" w14:textId="37F56B2A" w:rsidR="00D82B25" w:rsidRPr="00416446" w:rsidRDefault="00D82B25" w:rsidP="00D82B25">
            <w:pPr>
              <w:spacing w:line="360" w:lineRule="auto"/>
              <w:rPr>
                <w:rFonts w:ascii="宋体" w:hAnsi="宋体"/>
                <w:bCs/>
                <w:iCs/>
                <w:sz w:val="24"/>
              </w:rPr>
            </w:pPr>
            <w:r w:rsidRPr="00416446">
              <w:rPr>
                <w:rFonts w:ascii="宋体" w:hAnsi="宋体" w:hint="eastAsia"/>
                <w:bCs/>
                <w:iCs/>
                <w:sz w:val="24"/>
              </w:rPr>
              <w:t>新希望六和股份有限公司</w:t>
            </w:r>
            <w:r>
              <w:rPr>
                <w:rFonts w:ascii="宋体" w:hAnsi="宋体" w:hint="eastAsia"/>
                <w:bCs/>
                <w:iCs/>
                <w:sz w:val="24"/>
              </w:rPr>
              <w:t>执行董事长</w:t>
            </w:r>
            <w:r w:rsidR="00437860">
              <w:rPr>
                <w:rFonts w:ascii="宋体" w:hAnsi="宋体" w:hint="eastAsia"/>
                <w:bCs/>
                <w:iCs/>
                <w:sz w:val="24"/>
              </w:rPr>
              <w:t>兼</w:t>
            </w:r>
            <w:r>
              <w:rPr>
                <w:rFonts w:ascii="宋体" w:hAnsi="宋体" w:hint="eastAsia"/>
                <w:bCs/>
                <w:iCs/>
                <w:sz w:val="24"/>
              </w:rPr>
              <w:t>总裁</w:t>
            </w:r>
            <w:r w:rsidRPr="00416446">
              <w:rPr>
                <w:rFonts w:ascii="宋体" w:hAnsi="宋体" w:hint="eastAsia"/>
                <w:bCs/>
                <w:iCs/>
                <w:sz w:val="24"/>
              </w:rPr>
              <w:t xml:space="preserve"> </w:t>
            </w:r>
            <w:r>
              <w:rPr>
                <w:rFonts w:ascii="宋体" w:hAnsi="宋体"/>
                <w:bCs/>
                <w:iCs/>
                <w:sz w:val="24"/>
              </w:rPr>
              <w:t xml:space="preserve">      </w:t>
            </w:r>
            <w:r>
              <w:rPr>
                <w:rFonts w:ascii="宋体" w:hAnsi="宋体" w:hint="eastAsia"/>
                <w:bCs/>
                <w:iCs/>
                <w:sz w:val="24"/>
              </w:rPr>
              <w:t>张明贵</w:t>
            </w:r>
          </w:p>
          <w:p w14:paraId="637391C8" w14:textId="2CF73FBC" w:rsidR="00735F85" w:rsidRDefault="00735F85" w:rsidP="006E2B67">
            <w:pPr>
              <w:spacing w:line="360" w:lineRule="auto"/>
              <w:rPr>
                <w:rFonts w:ascii="宋体" w:hAnsi="宋体"/>
                <w:bCs/>
                <w:iCs/>
                <w:sz w:val="24"/>
              </w:rPr>
            </w:pPr>
            <w:r>
              <w:rPr>
                <w:rFonts w:ascii="宋体" w:hAnsi="宋体"/>
                <w:bCs/>
                <w:iCs/>
                <w:sz w:val="24"/>
              </w:rPr>
              <w:t>新希望六和股份有限公司董事</w:t>
            </w:r>
            <w:r>
              <w:rPr>
                <w:rFonts w:ascii="宋体" w:hAnsi="宋体" w:hint="eastAsia"/>
                <w:bCs/>
                <w:iCs/>
                <w:sz w:val="24"/>
              </w:rPr>
              <w:t xml:space="preserve"> </w:t>
            </w:r>
            <w:r>
              <w:rPr>
                <w:rFonts w:ascii="宋体" w:hAnsi="宋体"/>
                <w:bCs/>
                <w:iCs/>
                <w:sz w:val="24"/>
              </w:rPr>
              <w:t xml:space="preserve">           </w:t>
            </w:r>
            <w:r w:rsidR="00331413">
              <w:rPr>
                <w:rFonts w:ascii="宋体" w:hAnsi="宋体"/>
                <w:bCs/>
                <w:iCs/>
                <w:sz w:val="24"/>
              </w:rPr>
              <w:t xml:space="preserve">  </w:t>
            </w:r>
            <w:r w:rsidR="00D82B25">
              <w:rPr>
                <w:rFonts w:ascii="宋体" w:hAnsi="宋体"/>
                <w:bCs/>
                <w:iCs/>
                <w:sz w:val="24"/>
              </w:rPr>
              <w:t xml:space="preserve"> </w:t>
            </w:r>
            <w:r w:rsidR="00331413">
              <w:rPr>
                <w:rFonts w:ascii="宋体" w:hAnsi="宋体"/>
                <w:bCs/>
                <w:iCs/>
                <w:sz w:val="24"/>
              </w:rPr>
              <w:t xml:space="preserve"> </w:t>
            </w:r>
            <w:r w:rsidR="00D82B25">
              <w:rPr>
                <w:rFonts w:ascii="宋体" w:hAnsi="宋体" w:hint="eastAsia"/>
                <w:bCs/>
                <w:iCs/>
                <w:sz w:val="24"/>
              </w:rPr>
              <w:t>蔡曼莉</w:t>
            </w:r>
            <w:r w:rsidR="00331413">
              <w:rPr>
                <w:rFonts w:ascii="宋体" w:hAnsi="宋体" w:hint="eastAsia"/>
                <w:bCs/>
                <w:iCs/>
                <w:sz w:val="24"/>
              </w:rPr>
              <w:t>（在线接入）</w:t>
            </w:r>
          </w:p>
          <w:p w14:paraId="38A72B45" w14:textId="6D312D30" w:rsidR="0040069E" w:rsidRDefault="0040069E" w:rsidP="0040069E">
            <w:pPr>
              <w:spacing w:line="360" w:lineRule="auto"/>
              <w:rPr>
                <w:rFonts w:ascii="宋体" w:hAnsi="宋体"/>
                <w:bCs/>
                <w:iCs/>
                <w:sz w:val="24"/>
              </w:rPr>
            </w:pPr>
            <w:r w:rsidRPr="00416446">
              <w:rPr>
                <w:rFonts w:ascii="宋体" w:hAnsi="宋体" w:hint="eastAsia"/>
                <w:bCs/>
                <w:iCs/>
                <w:sz w:val="24"/>
              </w:rPr>
              <w:t>新希望六和股份有限公司副总裁兼财务总监</w:t>
            </w:r>
            <w:r w:rsidR="00D82B25">
              <w:rPr>
                <w:rFonts w:ascii="宋体" w:hAnsi="宋体"/>
                <w:bCs/>
                <w:iCs/>
                <w:sz w:val="24"/>
              </w:rPr>
              <w:t xml:space="preserve">       </w:t>
            </w:r>
            <w:r w:rsidRPr="00416446">
              <w:rPr>
                <w:rFonts w:ascii="宋体" w:hAnsi="宋体" w:hint="eastAsia"/>
                <w:bCs/>
                <w:iCs/>
                <w:sz w:val="24"/>
              </w:rPr>
              <w:t>王述华</w:t>
            </w:r>
          </w:p>
          <w:p w14:paraId="0979F2A8" w14:textId="23824A08" w:rsidR="00735F85" w:rsidRDefault="00735F85" w:rsidP="00735F85">
            <w:pPr>
              <w:spacing w:line="360" w:lineRule="auto"/>
              <w:rPr>
                <w:rFonts w:ascii="宋体" w:hAnsi="宋体"/>
                <w:bCs/>
                <w:iCs/>
                <w:sz w:val="24"/>
              </w:rPr>
            </w:pPr>
            <w:r w:rsidRPr="00416446">
              <w:rPr>
                <w:rFonts w:ascii="宋体" w:hAnsi="宋体" w:hint="eastAsia"/>
                <w:bCs/>
                <w:iCs/>
                <w:sz w:val="24"/>
              </w:rPr>
              <w:t xml:space="preserve">新希望六和股份有限公司董事会秘书 </w:t>
            </w:r>
            <w:r w:rsidRPr="00416446">
              <w:rPr>
                <w:rFonts w:ascii="宋体" w:hAnsi="宋体"/>
                <w:bCs/>
                <w:iCs/>
                <w:sz w:val="24"/>
              </w:rPr>
              <w:t xml:space="preserve">           </w:t>
            </w:r>
            <w:r w:rsidR="00D82B25">
              <w:rPr>
                <w:rFonts w:ascii="宋体" w:hAnsi="宋体"/>
                <w:bCs/>
                <w:iCs/>
                <w:sz w:val="24"/>
              </w:rPr>
              <w:t xml:space="preserve"> </w:t>
            </w:r>
            <w:r w:rsidRPr="00416446">
              <w:rPr>
                <w:rFonts w:ascii="宋体" w:hAnsi="宋体" w:hint="eastAsia"/>
                <w:bCs/>
                <w:iCs/>
                <w:sz w:val="24"/>
              </w:rPr>
              <w:t>胡</w:t>
            </w:r>
            <w:r>
              <w:rPr>
                <w:rFonts w:ascii="宋体" w:hAnsi="宋体" w:hint="eastAsia"/>
                <w:bCs/>
                <w:iCs/>
                <w:sz w:val="24"/>
              </w:rPr>
              <w:t xml:space="preserve"> </w:t>
            </w:r>
            <w:r>
              <w:rPr>
                <w:rFonts w:ascii="宋体" w:hAnsi="宋体"/>
                <w:bCs/>
                <w:iCs/>
                <w:sz w:val="24"/>
              </w:rPr>
              <w:t xml:space="preserve"> </w:t>
            </w:r>
            <w:r w:rsidRPr="00416446">
              <w:rPr>
                <w:rFonts w:ascii="宋体" w:hAnsi="宋体" w:hint="eastAsia"/>
                <w:bCs/>
                <w:iCs/>
                <w:sz w:val="24"/>
              </w:rPr>
              <w:t>吉</w:t>
            </w:r>
          </w:p>
          <w:p w14:paraId="328FF0B4" w14:textId="4046CF06" w:rsidR="008D08F0" w:rsidRPr="00416446" w:rsidRDefault="00735F85" w:rsidP="005D4429">
            <w:pPr>
              <w:spacing w:line="360" w:lineRule="auto"/>
              <w:rPr>
                <w:rFonts w:ascii="宋体" w:hAnsi="宋体"/>
                <w:bCs/>
                <w:iCs/>
                <w:sz w:val="24"/>
              </w:rPr>
            </w:pPr>
            <w:r>
              <w:rPr>
                <w:rFonts w:ascii="宋体" w:hAnsi="宋体" w:hint="eastAsia"/>
                <w:bCs/>
                <w:iCs/>
                <w:sz w:val="24"/>
              </w:rPr>
              <w:t>以及列席公司股东大会的其他高管</w:t>
            </w:r>
            <w:r w:rsidR="00331413">
              <w:rPr>
                <w:rFonts w:ascii="宋体" w:hAnsi="宋体" w:hint="eastAsia"/>
                <w:bCs/>
                <w:iCs/>
                <w:sz w:val="24"/>
              </w:rPr>
              <w:t>和监事</w:t>
            </w:r>
          </w:p>
        </w:tc>
      </w:tr>
      <w:tr w:rsidR="00416446" w:rsidRPr="00416446" w14:paraId="62DA024A" w14:textId="77777777" w:rsidTr="00DF2806">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741150E" w14:textId="77777777" w:rsidR="00B01991" w:rsidRPr="00416446" w:rsidRDefault="00B01991" w:rsidP="009921D2">
            <w:pPr>
              <w:rPr>
                <w:rFonts w:ascii="宋体" w:hAnsi="宋体"/>
                <w:bCs/>
                <w:iCs/>
                <w:sz w:val="24"/>
              </w:rPr>
            </w:pPr>
            <w:r w:rsidRPr="00416446">
              <w:rPr>
                <w:rFonts w:ascii="宋体" w:hAnsi="宋体" w:hint="eastAsia"/>
                <w:bCs/>
                <w:iCs/>
                <w:sz w:val="24"/>
              </w:rPr>
              <w:t>投资者关系活动</w:t>
            </w:r>
            <w:r w:rsidR="00A054ED" w:rsidRPr="00416446">
              <w:rPr>
                <w:rFonts w:ascii="宋体" w:hAnsi="宋体" w:hint="eastAsia"/>
                <w:bCs/>
                <w:iCs/>
                <w:sz w:val="24"/>
              </w:rPr>
              <w:t>记录</w:t>
            </w:r>
            <w:r w:rsidR="00A054ED" w:rsidRPr="00416446">
              <w:rPr>
                <w:rFonts w:ascii="宋体" w:hAnsi="宋体" w:hint="eastAsia"/>
                <w:bCs/>
                <w:iCs/>
                <w:sz w:val="24"/>
              </w:rPr>
              <w:lastRenderedPageBreak/>
              <w:t>（含行程及沟通内容）</w:t>
            </w:r>
          </w:p>
        </w:tc>
        <w:tc>
          <w:tcPr>
            <w:tcW w:w="7625" w:type="dxa"/>
            <w:tcBorders>
              <w:top w:val="single" w:sz="4" w:space="0" w:color="auto"/>
              <w:left w:val="single" w:sz="4" w:space="0" w:color="auto"/>
              <w:bottom w:val="single" w:sz="4" w:space="0" w:color="auto"/>
              <w:right w:val="single" w:sz="4" w:space="0" w:color="auto"/>
            </w:tcBorders>
            <w:shd w:val="clear" w:color="auto" w:fill="auto"/>
            <w:vAlign w:val="center"/>
          </w:tcPr>
          <w:p w14:paraId="798FCC10" w14:textId="393466E3" w:rsidR="00DF2806" w:rsidRPr="00D430D3" w:rsidRDefault="00416446" w:rsidP="00416446">
            <w:pPr>
              <w:spacing w:beforeLines="50" w:before="156" w:afterLines="50" w:after="156" w:line="360" w:lineRule="auto"/>
              <w:ind w:firstLineChars="200" w:firstLine="422"/>
              <w:rPr>
                <w:rFonts w:ascii="宋体" w:hAnsi="宋体" w:cs="宋体"/>
                <w:b/>
                <w:bCs/>
                <w:szCs w:val="21"/>
              </w:rPr>
            </w:pPr>
            <w:r w:rsidRPr="00D430D3">
              <w:rPr>
                <w:rFonts w:ascii="宋体" w:hAnsi="宋体" w:cs="宋体" w:hint="eastAsia"/>
                <w:b/>
                <w:bCs/>
                <w:szCs w:val="21"/>
              </w:rPr>
              <w:lastRenderedPageBreak/>
              <w:t>一、</w:t>
            </w:r>
            <w:r w:rsidR="006E2B67">
              <w:rPr>
                <w:rFonts w:ascii="宋体" w:hAnsi="宋体" w:cs="宋体" w:hint="eastAsia"/>
                <w:b/>
                <w:bCs/>
                <w:szCs w:val="21"/>
              </w:rPr>
              <w:t>公司</w:t>
            </w:r>
            <w:r w:rsidR="008F00A0">
              <w:rPr>
                <w:rFonts w:ascii="宋体" w:hAnsi="宋体" w:cs="宋体" w:hint="eastAsia"/>
                <w:b/>
                <w:bCs/>
                <w:szCs w:val="21"/>
              </w:rPr>
              <w:t>股东大会</w:t>
            </w:r>
            <w:r w:rsidR="00331413">
              <w:rPr>
                <w:rFonts w:ascii="宋体" w:hAnsi="宋体" w:cs="宋体" w:hint="eastAsia"/>
                <w:b/>
                <w:bCs/>
                <w:szCs w:val="21"/>
              </w:rPr>
              <w:t>召开情况</w:t>
            </w:r>
          </w:p>
          <w:p w14:paraId="15CF6B53" w14:textId="7574F099" w:rsidR="00856E2B" w:rsidRDefault="00331413" w:rsidP="00856E2B">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lastRenderedPageBreak/>
              <w:t>公司2</w:t>
            </w:r>
            <w:r>
              <w:rPr>
                <w:rFonts w:ascii="宋体" w:hAnsi="宋体" w:cs="宋体"/>
                <w:szCs w:val="21"/>
              </w:rPr>
              <w:t>020年第</w:t>
            </w:r>
            <w:r w:rsidR="00D82B25">
              <w:rPr>
                <w:rFonts w:ascii="宋体" w:hAnsi="宋体" w:cs="宋体" w:hint="eastAsia"/>
                <w:szCs w:val="21"/>
              </w:rPr>
              <w:t>二</w:t>
            </w:r>
            <w:r>
              <w:rPr>
                <w:rFonts w:ascii="宋体" w:hAnsi="宋体" w:cs="宋体"/>
                <w:szCs w:val="21"/>
              </w:rPr>
              <w:t>次临时股东大会</w:t>
            </w:r>
            <w:r>
              <w:rPr>
                <w:rFonts w:ascii="宋体" w:hAnsi="宋体" w:cs="宋体" w:hint="eastAsia"/>
                <w:szCs w:val="21"/>
              </w:rPr>
              <w:t>在</w:t>
            </w:r>
            <w:r w:rsidRPr="00331413">
              <w:rPr>
                <w:rFonts w:ascii="宋体" w:hAnsi="宋体" w:cs="宋体" w:hint="eastAsia"/>
                <w:szCs w:val="21"/>
              </w:rPr>
              <w:t>2020年</w:t>
            </w:r>
            <w:r w:rsidR="00D82B25">
              <w:rPr>
                <w:rFonts w:ascii="宋体" w:hAnsi="宋体" w:cs="宋体"/>
                <w:szCs w:val="21"/>
              </w:rPr>
              <w:t>11</w:t>
            </w:r>
            <w:r w:rsidRPr="00331413">
              <w:rPr>
                <w:rFonts w:ascii="宋体" w:hAnsi="宋体" w:cs="宋体" w:hint="eastAsia"/>
                <w:szCs w:val="21"/>
              </w:rPr>
              <w:t>月</w:t>
            </w:r>
            <w:r w:rsidR="00D82B25">
              <w:rPr>
                <w:rFonts w:ascii="宋体" w:hAnsi="宋体" w:cs="宋体"/>
                <w:szCs w:val="21"/>
              </w:rPr>
              <w:t>18</w:t>
            </w:r>
            <w:r w:rsidRPr="00331413">
              <w:rPr>
                <w:rFonts w:ascii="宋体" w:hAnsi="宋体" w:cs="宋体" w:hint="eastAsia"/>
                <w:szCs w:val="21"/>
              </w:rPr>
              <w:t>日（星期</w:t>
            </w:r>
            <w:r w:rsidR="00D82B25">
              <w:rPr>
                <w:rFonts w:ascii="宋体" w:hAnsi="宋体" w:cs="宋体" w:hint="eastAsia"/>
                <w:szCs w:val="21"/>
              </w:rPr>
              <w:t>三</w:t>
            </w:r>
            <w:r w:rsidRPr="00331413">
              <w:rPr>
                <w:rFonts w:ascii="宋体" w:hAnsi="宋体" w:cs="宋体" w:hint="eastAsia"/>
                <w:szCs w:val="21"/>
              </w:rPr>
              <w:t>）下午14:00</w:t>
            </w:r>
            <w:r>
              <w:rPr>
                <w:rFonts w:ascii="宋体" w:hAnsi="宋体" w:cs="宋体" w:hint="eastAsia"/>
                <w:szCs w:val="21"/>
              </w:rPr>
              <w:t>在</w:t>
            </w:r>
            <w:r w:rsidRPr="00331413">
              <w:rPr>
                <w:rFonts w:ascii="宋体" w:hAnsi="宋体" w:cs="宋体" w:hint="eastAsia"/>
                <w:szCs w:val="21"/>
              </w:rPr>
              <w:t>四川省成都市高</w:t>
            </w:r>
            <w:proofErr w:type="gramStart"/>
            <w:r w:rsidRPr="00331413">
              <w:rPr>
                <w:rFonts w:ascii="宋体" w:hAnsi="宋体" w:cs="宋体" w:hint="eastAsia"/>
                <w:szCs w:val="21"/>
              </w:rPr>
              <w:t>新区科</w:t>
            </w:r>
            <w:proofErr w:type="gramEnd"/>
            <w:r w:rsidRPr="00331413">
              <w:rPr>
                <w:rFonts w:ascii="宋体" w:hAnsi="宋体" w:cs="宋体" w:hint="eastAsia"/>
                <w:szCs w:val="21"/>
              </w:rPr>
              <w:t>华南路339号明</w:t>
            </w:r>
            <w:proofErr w:type="gramStart"/>
            <w:r w:rsidRPr="00331413">
              <w:rPr>
                <w:rFonts w:ascii="宋体" w:hAnsi="宋体" w:cs="宋体" w:hint="eastAsia"/>
                <w:szCs w:val="21"/>
              </w:rPr>
              <w:t>宇豪雅饭店</w:t>
            </w:r>
            <w:proofErr w:type="gramEnd"/>
            <w:r w:rsidRPr="00331413">
              <w:rPr>
                <w:rFonts w:ascii="宋体" w:hAnsi="宋体" w:cs="宋体" w:hint="eastAsia"/>
                <w:szCs w:val="21"/>
              </w:rPr>
              <w:t>四楼</w:t>
            </w:r>
            <w:proofErr w:type="gramStart"/>
            <w:r w:rsidRPr="00331413">
              <w:rPr>
                <w:rFonts w:ascii="宋体" w:hAnsi="宋体" w:cs="宋体" w:hint="eastAsia"/>
                <w:szCs w:val="21"/>
              </w:rPr>
              <w:t>明宇厅</w:t>
            </w:r>
            <w:r>
              <w:rPr>
                <w:rFonts w:ascii="宋体" w:hAnsi="宋体" w:cs="宋体" w:hint="eastAsia"/>
                <w:szCs w:val="21"/>
              </w:rPr>
              <w:t>召开</w:t>
            </w:r>
            <w:proofErr w:type="gramEnd"/>
            <w:r>
              <w:rPr>
                <w:rFonts w:ascii="宋体" w:hAnsi="宋体" w:cs="宋体" w:hint="eastAsia"/>
                <w:szCs w:val="21"/>
              </w:rPr>
              <w:t>，</w:t>
            </w:r>
            <w:r w:rsidR="00856E2B">
              <w:rPr>
                <w:rFonts w:ascii="宋体" w:hAnsi="宋体" w:cs="宋体" w:hint="eastAsia"/>
                <w:szCs w:val="21"/>
              </w:rPr>
              <w:t>会议对《</w:t>
            </w:r>
            <w:r w:rsidR="003826E9" w:rsidRPr="003826E9">
              <w:rPr>
                <w:rFonts w:ascii="宋体" w:hAnsi="宋体" w:cs="宋体" w:hint="eastAsia"/>
                <w:szCs w:val="21"/>
              </w:rPr>
              <w:t>关于公司符合公开发行可转换公司债券条件的议案</w:t>
            </w:r>
            <w:r w:rsidR="00856E2B">
              <w:rPr>
                <w:rFonts w:ascii="宋体" w:hAnsi="宋体" w:cs="宋体" w:hint="eastAsia"/>
                <w:szCs w:val="21"/>
              </w:rPr>
              <w:t>》等</w:t>
            </w:r>
            <w:r w:rsidR="00D82B25">
              <w:rPr>
                <w:rFonts w:ascii="宋体" w:hAnsi="宋体" w:cs="宋体"/>
                <w:szCs w:val="21"/>
              </w:rPr>
              <w:t>9</w:t>
            </w:r>
            <w:r w:rsidR="00856E2B">
              <w:rPr>
                <w:rFonts w:ascii="宋体" w:hAnsi="宋体" w:cs="宋体" w:hint="eastAsia"/>
                <w:szCs w:val="21"/>
              </w:rPr>
              <w:t>项议案进行了审议。</w:t>
            </w:r>
            <w:r w:rsidR="007A0B27">
              <w:rPr>
                <w:rFonts w:ascii="宋体" w:hAnsi="宋体" w:cs="宋体" w:hint="eastAsia"/>
                <w:szCs w:val="21"/>
              </w:rPr>
              <w:t>在议案审议期间，以及</w:t>
            </w:r>
            <w:r>
              <w:rPr>
                <w:rFonts w:ascii="宋体" w:hAnsi="宋体" w:cs="宋体" w:hint="eastAsia"/>
                <w:szCs w:val="21"/>
              </w:rPr>
              <w:t>在</w:t>
            </w:r>
            <w:r w:rsidR="007A0B27">
              <w:rPr>
                <w:rFonts w:ascii="宋体" w:hAnsi="宋体" w:cs="宋体" w:hint="eastAsia"/>
                <w:szCs w:val="21"/>
              </w:rPr>
              <w:t>股东</w:t>
            </w:r>
            <w:r>
              <w:rPr>
                <w:rFonts w:ascii="宋体" w:hAnsi="宋体" w:cs="宋体" w:hint="eastAsia"/>
                <w:szCs w:val="21"/>
              </w:rPr>
              <w:t>投票和计票间歇，部分与会股东与</w:t>
            </w:r>
            <w:r w:rsidR="00B603FE">
              <w:rPr>
                <w:rFonts w:ascii="宋体" w:hAnsi="宋体" w:cs="宋体"/>
                <w:szCs w:val="21"/>
              </w:rPr>
              <w:t>部分投资者</w:t>
            </w:r>
            <w:r w:rsidR="00B603FE" w:rsidRPr="00B603FE">
              <w:rPr>
                <w:rFonts w:ascii="宋体" w:hAnsi="宋体" w:cs="宋体" w:hint="eastAsia"/>
                <w:szCs w:val="21"/>
              </w:rPr>
              <w:t>等</w:t>
            </w:r>
            <w:r>
              <w:rPr>
                <w:rFonts w:ascii="宋体" w:hAnsi="宋体" w:cs="宋体" w:hint="eastAsia"/>
                <w:szCs w:val="21"/>
              </w:rPr>
              <w:t>和公司管理层进行了交流</w:t>
            </w:r>
            <w:r w:rsidR="00B603FE">
              <w:rPr>
                <w:rFonts w:ascii="宋体" w:hAnsi="宋体" w:cs="宋体" w:hint="eastAsia"/>
                <w:szCs w:val="21"/>
              </w:rPr>
              <w:t>。</w:t>
            </w:r>
          </w:p>
          <w:p w14:paraId="150F3A77" w14:textId="3E46CD0A" w:rsidR="00331413" w:rsidRPr="00331413" w:rsidRDefault="003826E9" w:rsidP="00331413">
            <w:pPr>
              <w:spacing w:beforeLines="50" w:before="156" w:afterLines="50" w:after="156" w:line="360" w:lineRule="auto"/>
              <w:ind w:firstLineChars="200" w:firstLine="422"/>
              <w:rPr>
                <w:rFonts w:ascii="宋体" w:hAnsi="宋体" w:cs="宋体"/>
                <w:b/>
                <w:bCs/>
                <w:szCs w:val="21"/>
              </w:rPr>
            </w:pPr>
            <w:r>
              <w:rPr>
                <w:rFonts w:ascii="宋体" w:hAnsi="宋体" w:cs="宋体" w:hint="eastAsia"/>
                <w:b/>
                <w:bCs/>
                <w:szCs w:val="21"/>
              </w:rPr>
              <w:t>二</w:t>
            </w:r>
            <w:r w:rsidR="00331413" w:rsidRPr="00331413">
              <w:rPr>
                <w:rFonts w:ascii="宋体" w:hAnsi="宋体" w:cs="宋体" w:hint="eastAsia"/>
                <w:b/>
                <w:bCs/>
                <w:szCs w:val="21"/>
              </w:rPr>
              <w:t>、交流问答环节</w:t>
            </w:r>
          </w:p>
          <w:p w14:paraId="65989F72" w14:textId="4607CB56" w:rsidR="007A0B27" w:rsidRPr="007A0B27" w:rsidRDefault="003A5F1D" w:rsidP="003826E9">
            <w:pPr>
              <w:spacing w:beforeLines="50" w:before="156" w:afterLines="50" w:after="156" w:line="360" w:lineRule="auto"/>
              <w:ind w:firstLineChars="200" w:firstLine="422"/>
              <w:rPr>
                <w:rFonts w:ascii="宋体" w:hAnsi="宋体" w:cs="宋体"/>
                <w:szCs w:val="21"/>
              </w:rPr>
            </w:pPr>
            <w:r>
              <w:rPr>
                <w:rFonts w:ascii="宋体" w:hAnsi="宋体" w:cs="宋体" w:hint="eastAsia"/>
                <w:b/>
                <w:szCs w:val="21"/>
                <w:shd w:val="pct15" w:color="auto" w:fill="FFFFFF"/>
              </w:rPr>
              <w:t>问题</w:t>
            </w:r>
            <w:r w:rsidR="007A0B27" w:rsidRPr="007A0B27">
              <w:rPr>
                <w:rFonts w:ascii="宋体" w:hAnsi="宋体" w:cs="宋体"/>
                <w:b/>
                <w:szCs w:val="21"/>
                <w:shd w:val="pct15" w:color="auto" w:fill="FFFFFF"/>
              </w:rPr>
              <w:t>1</w:t>
            </w:r>
            <w:r w:rsidR="007A0B27" w:rsidRPr="007A0B27">
              <w:rPr>
                <w:rFonts w:ascii="宋体" w:hAnsi="宋体" w:cs="宋体" w:hint="eastAsia"/>
                <w:b/>
                <w:szCs w:val="21"/>
                <w:shd w:val="pct15" w:color="auto" w:fill="FFFFFF"/>
              </w:rPr>
              <w:t>：</w:t>
            </w:r>
            <w:r w:rsidR="003826E9" w:rsidRPr="003826E9">
              <w:rPr>
                <w:rFonts w:ascii="宋体" w:hAnsi="宋体" w:cs="宋体" w:hint="eastAsia"/>
                <w:szCs w:val="21"/>
              </w:rPr>
              <w:t>公司在做食品品牌这一方面，有没有想过把它做大做强</w:t>
            </w:r>
            <w:r w:rsidR="00C81E20">
              <w:rPr>
                <w:rFonts w:ascii="宋体" w:hAnsi="宋体" w:cs="宋体" w:hint="eastAsia"/>
                <w:szCs w:val="21"/>
              </w:rPr>
              <w:t>？</w:t>
            </w:r>
            <w:r w:rsidR="003826E9" w:rsidRPr="003826E9">
              <w:rPr>
                <w:rFonts w:ascii="宋体" w:hAnsi="宋体" w:cs="宋体" w:hint="eastAsia"/>
                <w:szCs w:val="21"/>
              </w:rPr>
              <w:t>因为食品的估值比</w:t>
            </w:r>
            <w:r w:rsidR="00C81E20">
              <w:rPr>
                <w:rFonts w:ascii="宋体" w:hAnsi="宋体" w:cs="宋体" w:hint="eastAsia"/>
                <w:szCs w:val="21"/>
              </w:rPr>
              <w:t>饲料和</w:t>
            </w:r>
            <w:proofErr w:type="gramStart"/>
            <w:r w:rsidR="00C81E20">
              <w:rPr>
                <w:rFonts w:ascii="宋体" w:hAnsi="宋体" w:cs="宋体" w:hint="eastAsia"/>
                <w:szCs w:val="21"/>
              </w:rPr>
              <w:t>禽产</w:t>
            </w:r>
            <w:r w:rsidR="003826E9" w:rsidRPr="003826E9">
              <w:rPr>
                <w:rFonts w:ascii="宋体" w:hAnsi="宋体" w:cs="宋体" w:hint="eastAsia"/>
                <w:szCs w:val="21"/>
              </w:rPr>
              <w:t>业</w:t>
            </w:r>
            <w:proofErr w:type="gramEnd"/>
            <w:r w:rsidR="003826E9" w:rsidRPr="003826E9">
              <w:rPr>
                <w:rFonts w:ascii="宋体" w:hAnsi="宋体" w:cs="宋体" w:hint="eastAsia"/>
                <w:szCs w:val="21"/>
              </w:rPr>
              <w:t>或者是养猪行业高很多</w:t>
            </w:r>
            <w:r w:rsidR="00C81E20">
              <w:rPr>
                <w:rFonts w:ascii="宋体" w:hAnsi="宋体" w:cs="宋体" w:hint="eastAsia"/>
                <w:szCs w:val="21"/>
              </w:rPr>
              <w:t>。</w:t>
            </w:r>
          </w:p>
          <w:p w14:paraId="26C829E0" w14:textId="5D1D0DC3" w:rsidR="003826E9" w:rsidRPr="003826E9" w:rsidRDefault="00330C87" w:rsidP="003826E9">
            <w:pPr>
              <w:spacing w:beforeLines="50" w:before="156" w:afterLines="50" w:after="156" w:line="360" w:lineRule="auto"/>
              <w:ind w:firstLineChars="200" w:firstLine="422"/>
              <w:rPr>
                <w:rFonts w:ascii="宋体" w:hAnsi="宋体" w:cs="宋体"/>
                <w:szCs w:val="21"/>
              </w:rPr>
            </w:pPr>
            <w:r>
              <w:rPr>
                <w:rFonts w:ascii="宋体" w:hAnsi="宋体" w:cs="宋体" w:hint="eastAsia"/>
                <w:b/>
                <w:szCs w:val="21"/>
                <w:shd w:val="pct15" w:color="auto" w:fill="FFFFFF"/>
              </w:rPr>
              <w:t>刘畅</w:t>
            </w:r>
            <w:r w:rsidR="007A0B27" w:rsidRPr="007A0B27">
              <w:rPr>
                <w:rFonts w:ascii="宋体" w:hAnsi="宋体" w:cs="宋体" w:hint="eastAsia"/>
                <w:b/>
                <w:szCs w:val="21"/>
                <w:shd w:val="pct15" w:color="auto" w:fill="FFFFFF"/>
              </w:rPr>
              <w:t>：</w:t>
            </w:r>
            <w:r w:rsidR="003826E9" w:rsidRPr="003826E9">
              <w:rPr>
                <w:rFonts w:ascii="宋体" w:hAnsi="宋体" w:cs="宋体" w:hint="eastAsia"/>
                <w:szCs w:val="21"/>
              </w:rPr>
              <w:t>对于食品来讲，一方面是要提高公司的供应链能力，另一方面是吻合不同消费区域不同的习惯。公司需要根据生猪的产能进展</w:t>
            </w:r>
            <w:r w:rsidR="00437860">
              <w:rPr>
                <w:rFonts w:ascii="宋体" w:hAnsi="宋体" w:cs="宋体" w:hint="eastAsia"/>
                <w:szCs w:val="21"/>
              </w:rPr>
              <w:t>，</w:t>
            </w:r>
            <w:r w:rsidR="003826E9" w:rsidRPr="003826E9">
              <w:rPr>
                <w:rFonts w:ascii="宋体" w:hAnsi="宋体" w:cs="宋体" w:hint="eastAsia"/>
                <w:szCs w:val="21"/>
              </w:rPr>
              <w:t>适度的布局屠宰，配合上游的养殖体系做调剂和食品的产出，同时公司也会积极的在食品to B 和to C两个渠道同时来发力。</w:t>
            </w:r>
          </w:p>
          <w:p w14:paraId="7ADE29AC" w14:textId="78F9E301" w:rsidR="00437860" w:rsidRDefault="003826E9" w:rsidP="003826E9">
            <w:pPr>
              <w:spacing w:beforeLines="50" w:before="156" w:afterLines="50" w:after="156" w:line="360" w:lineRule="auto"/>
              <w:ind w:firstLineChars="200" w:firstLine="420"/>
              <w:rPr>
                <w:rFonts w:ascii="宋体" w:hAnsi="宋体" w:cs="宋体"/>
                <w:szCs w:val="21"/>
              </w:rPr>
            </w:pPr>
            <w:r w:rsidRPr="003826E9">
              <w:rPr>
                <w:rFonts w:ascii="宋体" w:hAnsi="宋体" w:cs="宋体" w:hint="eastAsia"/>
                <w:szCs w:val="21"/>
              </w:rPr>
              <w:t xml:space="preserve"> To B环节公司最近有非常多的尝试，比如说在一些火锅渠道，大的连锁超市体系当中，公司的销售都节节增高。公司看到消费市场当中餐饮的头部越来越集中，对于上游的直接对接的需求变大</w:t>
            </w:r>
            <w:r w:rsidR="00437860">
              <w:rPr>
                <w:rFonts w:ascii="宋体" w:hAnsi="宋体" w:cs="宋体" w:hint="eastAsia"/>
                <w:szCs w:val="21"/>
              </w:rPr>
              <w:t>。而公司</w:t>
            </w:r>
            <w:r w:rsidRPr="003826E9">
              <w:rPr>
                <w:rFonts w:ascii="宋体" w:hAnsi="宋体" w:cs="宋体" w:hint="eastAsia"/>
                <w:szCs w:val="21"/>
              </w:rPr>
              <w:t>能够更好的提供</w:t>
            </w:r>
            <w:r w:rsidR="00437860">
              <w:rPr>
                <w:rFonts w:ascii="宋体" w:hAnsi="宋体" w:cs="宋体" w:hint="eastAsia"/>
                <w:szCs w:val="21"/>
              </w:rPr>
              <w:t>食品</w:t>
            </w:r>
            <w:r w:rsidRPr="003826E9">
              <w:rPr>
                <w:rFonts w:ascii="宋体" w:hAnsi="宋体" w:cs="宋体" w:hint="eastAsia"/>
                <w:szCs w:val="21"/>
              </w:rPr>
              <w:t>的研发，更好的价格策略，以及更快速敏捷的食品安全沟通，这都是非常好的对食品产业的促进。</w:t>
            </w:r>
            <w:r w:rsidR="00437860">
              <w:rPr>
                <w:rFonts w:ascii="宋体" w:hAnsi="宋体" w:cs="宋体" w:hint="eastAsia"/>
                <w:szCs w:val="21"/>
              </w:rPr>
              <w:t>渠道</w:t>
            </w:r>
            <w:r w:rsidR="00C81E20">
              <w:rPr>
                <w:rFonts w:ascii="宋体" w:hAnsi="宋体" w:cs="宋体" w:hint="eastAsia"/>
                <w:szCs w:val="21"/>
              </w:rPr>
              <w:t>分层的明显和同步的集中，让公司在渠道的优化上面有了很大</w:t>
            </w:r>
            <w:r w:rsidRPr="003826E9">
              <w:rPr>
                <w:rFonts w:ascii="宋体" w:hAnsi="宋体" w:cs="宋体" w:hint="eastAsia"/>
                <w:szCs w:val="21"/>
              </w:rPr>
              <w:t>进展</w:t>
            </w:r>
            <w:r w:rsidR="00437860">
              <w:rPr>
                <w:rFonts w:ascii="宋体" w:hAnsi="宋体" w:cs="宋体" w:hint="eastAsia"/>
                <w:szCs w:val="21"/>
              </w:rPr>
              <w:t>。</w:t>
            </w:r>
          </w:p>
          <w:p w14:paraId="7EE2EA09" w14:textId="05196943" w:rsidR="00437860" w:rsidRDefault="00437860" w:rsidP="003826E9">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t>公司</w:t>
            </w:r>
            <w:r w:rsidR="003826E9" w:rsidRPr="003826E9">
              <w:rPr>
                <w:rFonts w:ascii="宋体" w:hAnsi="宋体" w:cs="宋体" w:hint="eastAsia"/>
                <w:szCs w:val="21"/>
              </w:rPr>
              <w:t>在to C方面也需要有持续的发力</w:t>
            </w:r>
            <w:r>
              <w:rPr>
                <w:rFonts w:ascii="宋体" w:hAnsi="宋体" w:cs="宋体" w:hint="eastAsia"/>
                <w:szCs w:val="21"/>
              </w:rPr>
              <w:t>，</w:t>
            </w:r>
            <w:r w:rsidR="003826E9" w:rsidRPr="003826E9">
              <w:rPr>
                <w:rFonts w:ascii="宋体" w:hAnsi="宋体" w:cs="宋体" w:hint="eastAsia"/>
                <w:szCs w:val="21"/>
              </w:rPr>
              <w:t>但是to C渠道是一个比较漫长的品牌积累过程</w:t>
            </w:r>
            <w:r>
              <w:rPr>
                <w:rFonts w:ascii="宋体" w:hAnsi="宋体" w:cs="宋体" w:hint="eastAsia"/>
                <w:szCs w:val="21"/>
              </w:rPr>
              <w:t>。</w:t>
            </w:r>
            <w:r w:rsidR="003826E9" w:rsidRPr="003826E9">
              <w:rPr>
                <w:rFonts w:ascii="宋体" w:hAnsi="宋体" w:cs="宋体" w:hint="eastAsia"/>
                <w:szCs w:val="21"/>
              </w:rPr>
              <w:t>美好品牌目前在四川和西南地区增长非常好，公司也看到它能够在广东以及华东开始落地。</w:t>
            </w:r>
          </w:p>
          <w:p w14:paraId="73D2F6D4" w14:textId="6BDB8A45" w:rsidR="003826E9" w:rsidRDefault="003826E9" w:rsidP="003826E9">
            <w:pPr>
              <w:spacing w:beforeLines="50" w:before="156" w:afterLines="50" w:after="156" w:line="360" w:lineRule="auto"/>
              <w:ind w:firstLineChars="200" w:firstLine="420"/>
              <w:rPr>
                <w:rFonts w:ascii="宋体" w:hAnsi="宋体" w:cs="宋体"/>
                <w:szCs w:val="21"/>
              </w:rPr>
            </w:pPr>
            <w:r w:rsidRPr="003826E9">
              <w:rPr>
                <w:rFonts w:ascii="宋体" w:hAnsi="宋体" w:cs="宋体" w:hint="eastAsia"/>
                <w:szCs w:val="21"/>
              </w:rPr>
              <w:t>公司对食品板块采取不同策略，一种是围绕着养殖的前端配合屠宰以及深加工</w:t>
            </w:r>
            <w:r w:rsidR="00437860">
              <w:rPr>
                <w:rFonts w:ascii="宋体" w:hAnsi="宋体" w:cs="宋体" w:hint="eastAsia"/>
                <w:szCs w:val="21"/>
              </w:rPr>
              <w:t>；</w:t>
            </w:r>
            <w:r w:rsidRPr="003826E9">
              <w:rPr>
                <w:rFonts w:ascii="宋体" w:hAnsi="宋体" w:cs="宋体" w:hint="eastAsia"/>
                <w:szCs w:val="21"/>
              </w:rPr>
              <w:t>第二种围绕渠道转型升级打造to B的食品业务</w:t>
            </w:r>
            <w:r w:rsidR="00437860">
              <w:rPr>
                <w:rFonts w:ascii="宋体" w:hAnsi="宋体" w:cs="宋体" w:hint="eastAsia"/>
                <w:szCs w:val="21"/>
              </w:rPr>
              <w:t>；</w:t>
            </w:r>
            <w:r w:rsidRPr="003826E9">
              <w:rPr>
                <w:rFonts w:ascii="宋体" w:hAnsi="宋体" w:cs="宋体" w:hint="eastAsia"/>
                <w:szCs w:val="21"/>
              </w:rPr>
              <w:t>第三种是围绕消费者的需求，以产品为核心的做法同时推进。</w:t>
            </w:r>
          </w:p>
          <w:p w14:paraId="2C6416E9" w14:textId="30ABB16F" w:rsidR="0040438F" w:rsidRPr="0040438F" w:rsidRDefault="00330C87" w:rsidP="001E1CF6">
            <w:pPr>
              <w:spacing w:beforeLines="50" w:before="156" w:afterLines="50" w:after="156" w:line="360" w:lineRule="auto"/>
              <w:ind w:firstLineChars="200" w:firstLine="422"/>
              <w:rPr>
                <w:rFonts w:ascii="宋体" w:hAnsi="宋体" w:cs="宋体"/>
                <w:szCs w:val="21"/>
              </w:rPr>
            </w:pPr>
            <w:r w:rsidRPr="00330C87">
              <w:rPr>
                <w:rFonts w:ascii="宋体" w:hAnsi="宋体" w:cs="宋体" w:hint="eastAsia"/>
                <w:b/>
                <w:szCs w:val="21"/>
              </w:rPr>
              <w:t>问题</w:t>
            </w:r>
            <w:r w:rsidR="00BB588A">
              <w:rPr>
                <w:rFonts w:ascii="宋体" w:hAnsi="宋体" w:cs="宋体"/>
                <w:b/>
                <w:szCs w:val="21"/>
              </w:rPr>
              <w:t>2</w:t>
            </w:r>
            <w:r w:rsidR="0040438F" w:rsidRPr="00330C87">
              <w:rPr>
                <w:rFonts w:ascii="宋体" w:hAnsi="宋体" w:cs="宋体" w:hint="eastAsia"/>
                <w:b/>
                <w:szCs w:val="21"/>
              </w:rPr>
              <w:t>：</w:t>
            </w:r>
            <w:r w:rsidR="001E1CF6" w:rsidRPr="001E1CF6">
              <w:rPr>
                <w:rFonts w:ascii="宋体" w:hAnsi="宋体" w:cs="宋体" w:hint="eastAsia"/>
                <w:szCs w:val="21"/>
              </w:rPr>
              <w:t>养猪的行业大企业都扩张的比较快，未来会不会出现猪肉滞销的情况，并且影响收益？</w:t>
            </w:r>
          </w:p>
          <w:p w14:paraId="1266A215" w14:textId="5E06041F" w:rsidR="001E1CF6" w:rsidRPr="001E1CF6" w:rsidRDefault="001E1CF6" w:rsidP="001E1CF6">
            <w:pPr>
              <w:spacing w:beforeLines="50" w:before="156" w:afterLines="50" w:after="156" w:line="360" w:lineRule="auto"/>
              <w:ind w:firstLineChars="200" w:firstLine="422"/>
              <w:rPr>
                <w:rFonts w:ascii="宋体" w:hAnsi="宋体" w:cs="宋体"/>
                <w:szCs w:val="21"/>
              </w:rPr>
            </w:pPr>
            <w:r>
              <w:rPr>
                <w:rFonts w:ascii="宋体" w:hAnsi="宋体" w:cs="宋体" w:hint="eastAsia"/>
                <w:b/>
                <w:szCs w:val="21"/>
                <w:shd w:val="pct15" w:color="auto" w:fill="FFFFFF"/>
              </w:rPr>
              <w:t>王述华</w:t>
            </w:r>
            <w:r w:rsidR="0040438F" w:rsidRPr="00D90500">
              <w:rPr>
                <w:rFonts w:ascii="宋体" w:hAnsi="宋体" w:cs="宋体" w:hint="eastAsia"/>
                <w:b/>
                <w:szCs w:val="21"/>
                <w:shd w:val="pct15" w:color="auto" w:fill="FFFFFF"/>
              </w:rPr>
              <w:t>：</w:t>
            </w:r>
            <w:r w:rsidR="00437860">
              <w:rPr>
                <w:rFonts w:ascii="宋体" w:hAnsi="宋体" w:cs="宋体" w:hint="eastAsia"/>
                <w:szCs w:val="21"/>
              </w:rPr>
              <w:t>很多</w:t>
            </w:r>
            <w:r w:rsidR="00C81E20">
              <w:rPr>
                <w:rFonts w:ascii="宋体" w:hAnsi="宋体" w:cs="宋体" w:hint="eastAsia"/>
                <w:szCs w:val="21"/>
              </w:rPr>
              <w:t>产业都有</w:t>
            </w:r>
            <w:r w:rsidR="00437860">
              <w:rPr>
                <w:rFonts w:ascii="宋体" w:hAnsi="宋体" w:cs="宋体" w:hint="eastAsia"/>
                <w:szCs w:val="21"/>
              </w:rPr>
              <w:t>相似性</w:t>
            </w:r>
            <w:r w:rsidR="00C81E20">
              <w:rPr>
                <w:rFonts w:ascii="宋体" w:hAnsi="宋体" w:cs="宋体" w:hint="eastAsia"/>
                <w:szCs w:val="21"/>
              </w:rPr>
              <w:t>，</w:t>
            </w:r>
            <w:r w:rsidRPr="001E1CF6">
              <w:rPr>
                <w:rFonts w:ascii="宋体" w:hAnsi="宋体" w:cs="宋体" w:hint="eastAsia"/>
                <w:szCs w:val="21"/>
              </w:rPr>
              <w:t>都会经历发展期</w:t>
            </w:r>
            <w:r w:rsidR="00C81E20">
              <w:rPr>
                <w:rFonts w:ascii="宋体" w:hAnsi="宋体" w:cs="宋体" w:hint="eastAsia"/>
                <w:szCs w:val="21"/>
              </w:rPr>
              <w:t>、</w:t>
            </w:r>
            <w:r w:rsidRPr="001E1CF6">
              <w:rPr>
                <w:rFonts w:ascii="宋体" w:hAnsi="宋体" w:cs="宋体" w:hint="eastAsia"/>
                <w:szCs w:val="21"/>
              </w:rPr>
              <w:t>成长期</w:t>
            </w:r>
            <w:r w:rsidR="00C81E20">
              <w:rPr>
                <w:rFonts w:ascii="宋体" w:hAnsi="宋体" w:cs="宋体" w:hint="eastAsia"/>
                <w:szCs w:val="21"/>
              </w:rPr>
              <w:t>、</w:t>
            </w:r>
            <w:r w:rsidRPr="001E1CF6">
              <w:rPr>
                <w:rFonts w:ascii="宋体" w:hAnsi="宋体" w:cs="宋体" w:hint="eastAsia"/>
                <w:szCs w:val="21"/>
              </w:rPr>
              <w:t>成熟期和衰退期。一些企业即使是在</w:t>
            </w:r>
            <w:r w:rsidR="00437860">
              <w:rPr>
                <w:rFonts w:ascii="宋体" w:hAnsi="宋体" w:cs="宋体" w:hint="eastAsia"/>
                <w:szCs w:val="21"/>
              </w:rPr>
              <w:t>成熟期、</w:t>
            </w:r>
            <w:r w:rsidRPr="001E1CF6">
              <w:rPr>
                <w:rFonts w:ascii="宋体" w:hAnsi="宋体" w:cs="宋体" w:hint="eastAsia"/>
                <w:szCs w:val="21"/>
              </w:rPr>
              <w:t>衰退期的时候，往往还有非常好的投资回报率。以今天</w:t>
            </w:r>
            <w:r w:rsidRPr="001E1CF6">
              <w:rPr>
                <w:rFonts w:ascii="宋体" w:hAnsi="宋体" w:cs="宋体" w:hint="eastAsia"/>
                <w:szCs w:val="21"/>
              </w:rPr>
              <w:lastRenderedPageBreak/>
              <w:t>的水泥和</w:t>
            </w:r>
            <w:r w:rsidR="00437860">
              <w:rPr>
                <w:rFonts w:ascii="宋体" w:hAnsi="宋体" w:cs="宋体" w:hint="eastAsia"/>
                <w:szCs w:val="21"/>
              </w:rPr>
              <w:t>PC</w:t>
            </w:r>
            <w:r w:rsidRPr="001E1CF6">
              <w:rPr>
                <w:rFonts w:ascii="宋体" w:hAnsi="宋体" w:cs="宋体" w:hint="eastAsia"/>
                <w:szCs w:val="21"/>
              </w:rPr>
              <w:t>行业为例，即使</w:t>
            </w:r>
            <w:r w:rsidR="00437860">
              <w:rPr>
                <w:rFonts w:ascii="宋体" w:hAnsi="宋体" w:cs="宋体" w:hint="eastAsia"/>
                <w:szCs w:val="21"/>
              </w:rPr>
              <w:t>行业</w:t>
            </w:r>
            <w:r w:rsidRPr="001E1CF6">
              <w:rPr>
                <w:rFonts w:ascii="宋体" w:hAnsi="宋体" w:cs="宋体" w:hint="eastAsia"/>
                <w:szCs w:val="21"/>
              </w:rPr>
              <w:t>到了</w:t>
            </w:r>
            <w:r w:rsidR="00437860">
              <w:rPr>
                <w:rFonts w:ascii="宋体" w:hAnsi="宋体" w:cs="宋体" w:hint="eastAsia"/>
                <w:szCs w:val="21"/>
              </w:rPr>
              <w:t>成熟期、</w:t>
            </w:r>
            <w:r w:rsidRPr="001E1CF6">
              <w:rPr>
                <w:rFonts w:ascii="宋体" w:hAnsi="宋体" w:cs="宋体" w:hint="eastAsia"/>
                <w:szCs w:val="21"/>
              </w:rPr>
              <w:t>衰退期，</w:t>
            </w:r>
            <w:r w:rsidR="00437860">
              <w:rPr>
                <w:rFonts w:ascii="宋体" w:hAnsi="宋体" w:cs="宋体" w:hint="eastAsia"/>
                <w:szCs w:val="21"/>
              </w:rPr>
              <w:t>但龙头企业</w:t>
            </w:r>
            <w:r w:rsidRPr="001E1CF6">
              <w:rPr>
                <w:rFonts w:ascii="宋体" w:hAnsi="宋体" w:cs="宋体" w:hint="eastAsia"/>
                <w:szCs w:val="21"/>
              </w:rPr>
              <w:t>仍然是非常好的投资标的，因为一个衰退期的行业往往是参与者很少了，</w:t>
            </w:r>
            <w:r w:rsidR="00437860">
              <w:rPr>
                <w:rFonts w:ascii="宋体" w:hAnsi="宋体" w:cs="宋体" w:hint="eastAsia"/>
                <w:szCs w:val="21"/>
              </w:rPr>
              <w:t>龙头</w:t>
            </w:r>
            <w:r w:rsidRPr="001E1CF6">
              <w:rPr>
                <w:rFonts w:ascii="宋体" w:hAnsi="宋体" w:cs="宋体" w:hint="eastAsia"/>
                <w:szCs w:val="21"/>
              </w:rPr>
              <w:t>企业在里面可以获得基于成本和价值的一个恒定的盈利</w:t>
            </w:r>
            <w:r w:rsidR="00437860">
              <w:rPr>
                <w:rFonts w:ascii="宋体" w:hAnsi="宋体" w:cs="宋体" w:hint="eastAsia"/>
                <w:szCs w:val="21"/>
              </w:rPr>
              <w:t>。</w:t>
            </w:r>
            <w:r w:rsidRPr="001E1CF6">
              <w:rPr>
                <w:rFonts w:ascii="宋体" w:hAnsi="宋体" w:cs="宋体" w:hint="eastAsia"/>
                <w:szCs w:val="21"/>
              </w:rPr>
              <w:t>养猪产业最终也会走到衰退期，</w:t>
            </w:r>
            <w:r w:rsidR="00437860">
              <w:rPr>
                <w:rFonts w:ascii="宋体" w:hAnsi="宋体" w:cs="宋体" w:hint="eastAsia"/>
                <w:szCs w:val="21"/>
              </w:rPr>
              <w:t>但</w:t>
            </w:r>
            <w:r w:rsidRPr="001E1CF6">
              <w:rPr>
                <w:rFonts w:ascii="宋体" w:hAnsi="宋体" w:cs="宋体" w:hint="eastAsia"/>
                <w:szCs w:val="21"/>
              </w:rPr>
              <w:t>可</w:t>
            </w:r>
            <w:r w:rsidR="00437860">
              <w:rPr>
                <w:rFonts w:ascii="宋体" w:hAnsi="宋体" w:cs="宋体" w:hint="eastAsia"/>
                <w:szCs w:val="21"/>
              </w:rPr>
              <w:t>以</w:t>
            </w:r>
            <w:r w:rsidRPr="001E1CF6">
              <w:rPr>
                <w:rFonts w:ascii="宋体" w:hAnsi="宋体" w:cs="宋体" w:hint="eastAsia"/>
                <w:szCs w:val="21"/>
              </w:rPr>
              <w:t>因为非洲猪瘟让规模养殖企业通过工业化的先进技术方式，能够在成熟期</w:t>
            </w:r>
            <w:r w:rsidR="00437860">
              <w:rPr>
                <w:rFonts w:ascii="宋体" w:hAnsi="宋体" w:cs="宋体" w:hint="eastAsia"/>
                <w:szCs w:val="21"/>
              </w:rPr>
              <w:t>、衰退期</w:t>
            </w:r>
            <w:r w:rsidRPr="001E1CF6">
              <w:rPr>
                <w:rFonts w:ascii="宋体" w:hAnsi="宋体" w:cs="宋体" w:hint="eastAsia"/>
                <w:szCs w:val="21"/>
              </w:rPr>
              <w:t>的时候实现产业的红利。</w:t>
            </w:r>
          </w:p>
          <w:p w14:paraId="0664C850" w14:textId="27D90C0E" w:rsidR="001E1CF6" w:rsidRPr="001E1CF6" w:rsidRDefault="001E1CF6" w:rsidP="001E1CF6">
            <w:pPr>
              <w:spacing w:beforeLines="50" w:before="156" w:afterLines="50" w:after="156" w:line="360" w:lineRule="auto"/>
              <w:ind w:firstLineChars="200" w:firstLine="420"/>
              <w:rPr>
                <w:rFonts w:ascii="宋体" w:hAnsi="宋体" w:cs="宋体"/>
                <w:szCs w:val="21"/>
              </w:rPr>
            </w:pPr>
            <w:r w:rsidRPr="001E1CF6">
              <w:rPr>
                <w:rFonts w:ascii="宋体" w:hAnsi="宋体" w:cs="宋体" w:hint="eastAsia"/>
                <w:szCs w:val="21"/>
              </w:rPr>
              <w:t>虽然产业有</w:t>
            </w:r>
            <w:r w:rsidR="00C81E20">
              <w:rPr>
                <w:rFonts w:ascii="宋体" w:hAnsi="宋体" w:cs="宋体" w:hint="eastAsia"/>
                <w:szCs w:val="21"/>
              </w:rPr>
              <w:t>衰退期，但是新希望的产业多元，比如饲料和</w:t>
            </w:r>
            <w:proofErr w:type="gramStart"/>
            <w:r w:rsidR="00C81E20">
              <w:rPr>
                <w:rFonts w:ascii="宋体" w:hAnsi="宋体" w:cs="宋体" w:hint="eastAsia"/>
                <w:szCs w:val="21"/>
              </w:rPr>
              <w:t>禽，</w:t>
            </w:r>
            <w:proofErr w:type="gramEnd"/>
            <w:r w:rsidR="00C81E20">
              <w:rPr>
                <w:rFonts w:ascii="宋体" w:hAnsi="宋体" w:cs="宋体" w:hint="eastAsia"/>
                <w:szCs w:val="21"/>
              </w:rPr>
              <w:t>现在就是一个恒定的现金</w:t>
            </w:r>
            <w:proofErr w:type="gramStart"/>
            <w:r w:rsidR="00C81E20">
              <w:rPr>
                <w:rFonts w:ascii="宋体" w:hAnsi="宋体" w:cs="宋体" w:hint="eastAsia"/>
                <w:szCs w:val="21"/>
              </w:rPr>
              <w:t>流非常</w:t>
            </w:r>
            <w:proofErr w:type="gramEnd"/>
            <w:r w:rsidR="00C81E20">
              <w:rPr>
                <w:rFonts w:ascii="宋体" w:hAnsi="宋体" w:cs="宋体" w:hint="eastAsia"/>
                <w:szCs w:val="21"/>
              </w:rPr>
              <w:t>强</w:t>
            </w:r>
            <w:r w:rsidRPr="001E1CF6">
              <w:rPr>
                <w:rFonts w:ascii="宋体" w:hAnsi="宋体" w:cs="宋体" w:hint="eastAsia"/>
                <w:szCs w:val="21"/>
              </w:rPr>
              <w:t>的产业</w:t>
            </w:r>
            <w:r w:rsidR="00C81E20">
              <w:rPr>
                <w:rFonts w:ascii="宋体" w:hAnsi="宋体" w:cs="宋体" w:hint="eastAsia"/>
                <w:szCs w:val="21"/>
              </w:rPr>
              <w:t>，盈利仍然在稳健增长；</w:t>
            </w:r>
            <w:r w:rsidRPr="001E1CF6">
              <w:rPr>
                <w:rFonts w:ascii="宋体" w:hAnsi="宋体" w:cs="宋体" w:hint="eastAsia"/>
                <w:szCs w:val="21"/>
              </w:rPr>
              <w:t>但是公司现在</w:t>
            </w:r>
            <w:r w:rsidR="00C81E20">
              <w:rPr>
                <w:rFonts w:ascii="宋体" w:hAnsi="宋体" w:cs="宋体" w:hint="eastAsia"/>
                <w:szCs w:val="21"/>
              </w:rPr>
              <w:t>要</w:t>
            </w:r>
            <w:r w:rsidRPr="001E1CF6">
              <w:rPr>
                <w:rFonts w:ascii="宋体" w:hAnsi="宋体" w:cs="宋体" w:hint="eastAsia"/>
                <w:szCs w:val="21"/>
              </w:rPr>
              <w:t>抓住</w:t>
            </w:r>
            <w:proofErr w:type="gramStart"/>
            <w:r w:rsidR="00C81E20">
              <w:rPr>
                <w:rFonts w:ascii="宋体" w:hAnsi="宋体" w:cs="宋体" w:hint="eastAsia"/>
                <w:szCs w:val="21"/>
              </w:rPr>
              <w:t>猪产业</w:t>
            </w:r>
            <w:proofErr w:type="gramEnd"/>
            <w:r w:rsidR="00C81E20">
              <w:rPr>
                <w:rFonts w:ascii="宋体" w:hAnsi="宋体" w:cs="宋体" w:hint="eastAsia"/>
                <w:szCs w:val="21"/>
              </w:rPr>
              <w:t>的</w:t>
            </w:r>
            <w:r w:rsidRPr="001E1CF6">
              <w:rPr>
                <w:rFonts w:ascii="宋体" w:hAnsi="宋体" w:cs="宋体" w:hint="eastAsia"/>
                <w:szCs w:val="21"/>
              </w:rPr>
              <w:t>红利期</w:t>
            </w:r>
            <w:r w:rsidR="00437860">
              <w:rPr>
                <w:rFonts w:ascii="宋体" w:hAnsi="宋体" w:cs="宋体" w:hint="eastAsia"/>
                <w:szCs w:val="21"/>
              </w:rPr>
              <w:t>。</w:t>
            </w:r>
            <w:r w:rsidRPr="001E1CF6">
              <w:rPr>
                <w:rFonts w:ascii="宋体" w:hAnsi="宋体" w:cs="宋体" w:hint="eastAsia"/>
                <w:szCs w:val="21"/>
              </w:rPr>
              <w:t>下一个赛道</w:t>
            </w:r>
            <w:r w:rsidR="00437860">
              <w:rPr>
                <w:rFonts w:ascii="宋体" w:hAnsi="宋体" w:cs="宋体" w:hint="eastAsia"/>
                <w:szCs w:val="21"/>
              </w:rPr>
              <w:t>，</w:t>
            </w:r>
            <w:r w:rsidRPr="001E1CF6">
              <w:rPr>
                <w:rFonts w:ascii="宋体" w:hAnsi="宋体" w:cs="宋体" w:hint="eastAsia"/>
                <w:szCs w:val="21"/>
              </w:rPr>
              <w:t>公司可以基于全生态做数字化转型，也可以基于公司的食品去做。</w:t>
            </w:r>
            <w:r w:rsidR="00C057BA">
              <w:rPr>
                <w:rFonts w:ascii="宋体" w:hAnsi="宋体" w:cs="宋体" w:hint="eastAsia"/>
                <w:szCs w:val="21"/>
              </w:rPr>
              <w:t>所以</w:t>
            </w:r>
            <w:r w:rsidRPr="001E1CF6">
              <w:rPr>
                <w:rFonts w:ascii="宋体" w:hAnsi="宋体" w:cs="宋体" w:hint="eastAsia"/>
                <w:szCs w:val="21"/>
              </w:rPr>
              <w:t>作为企业来说，</w:t>
            </w:r>
            <w:r w:rsidR="00C057BA">
              <w:rPr>
                <w:rFonts w:ascii="宋体" w:hAnsi="宋体" w:cs="宋体" w:hint="eastAsia"/>
                <w:szCs w:val="21"/>
              </w:rPr>
              <w:t>行业有周期，但是企业通过多元化的、</w:t>
            </w:r>
            <w:r w:rsidR="00C057BA" w:rsidRPr="001E1CF6">
              <w:rPr>
                <w:rFonts w:ascii="宋体" w:hAnsi="宋体" w:cs="宋体" w:hint="eastAsia"/>
                <w:szCs w:val="21"/>
              </w:rPr>
              <w:t>在不同的</w:t>
            </w:r>
            <w:r w:rsidR="00C057BA">
              <w:rPr>
                <w:rFonts w:ascii="宋体" w:hAnsi="宋体" w:cs="宋体" w:hint="eastAsia"/>
                <w:szCs w:val="21"/>
              </w:rPr>
              <w:t>发展阶段</w:t>
            </w:r>
            <w:proofErr w:type="gramStart"/>
            <w:r w:rsidR="00C057BA">
              <w:rPr>
                <w:rFonts w:ascii="宋体" w:hAnsi="宋体" w:cs="宋体" w:hint="eastAsia"/>
                <w:szCs w:val="21"/>
              </w:rPr>
              <w:t>去推出</w:t>
            </w:r>
            <w:proofErr w:type="gramEnd"/>
            <w:r w:rsidR="00C057BA">
              <w:rPr>
                <w:rFonts w:ascii="宋体" w:hAnsi="宋体" w:cs="宋体" w:hint="eastAsia"/>
                <w:szCs w:val="21"/>
              </w:rPr>
              <w:t>公司的重点不同的增长战略，会一直处在不断的成长当中。</w:t>
            </w:r>
          </w:p>
          <w:p w14:paraId="0FD8E804" w14:textId="7C089EA0" w:rsidR="001E1CF6" w:rsidRDefault="001E1CF6" w:rsidP="001E1CF6">
            <w:pPr>
              <w:spacing w:beforeLines="50" w:before="156" w:afterLines="50" w:after="156" w:line="360" w:lineRule="auto"/>
              <w:ind w:firstLineChars="200" w:firstLine="420"/>
              <w:rPr>
                <w:rFonts w:ascii="宋体" w:hAnsi="宋体" w:cs="宋体"/>
                <w:szCs w:val="21"/>
              </w:rPr>
            </w:pPr>
            <w:r w:rsidRPr="001E1CF6">
              <w:rPr>
                <w:rFonts w:ascii="宋体" w:hAnsi="宋体" w:cs="宋体" w:hint="eastAsia"/>
                <w:szCs w:val="21"/>
              </w:rPr>
              <w:t>规模化工业化的企业的盈利机会在于降低成本。任何的产业里面的价格永远都有周期，并在成本周围波动，当现金流为负的时候，低效的业务就会有企业退出。只要企业成本是在行业头部，也就是说当行业都亏损的时候，公司只要能保持现金流不为负，就能赢得最后的胜利，就是衰退期里面最优秀的企业。即使行业大洗牌，把头部企业的</w:t>
            </w:r>
            <w:proofErr w:type="gramStart"/>
            <w:r w:rsidRPr="001E1CF6">
              <w:rPr>
                <w:rFonts w:ascii="宋体" w:hAnsi="宋体" w:cs="宋体" w:hint="eastAsia"/>
                <w:szCs w:val="21"/>
              </w:rPr>
              <w:t>现金流都</w:t>
            </w:r>
            <w:r w:rsidR="00B03C99">
              <w:rPr>
                <w:rFonts w:ascii="宋体" w:hAnsi="宋体" w:cs="宋体" w:hint="eastAsia"/>
                <w:szCs w:val="21"/>
              </w:rPr>
              <w:t>阶段性</w:t>
            </w:r>
            <w:proofErr w:type="gramEnd"/>
            <w:r w:rsidR="00B03C99">
              <w:rPr>
                <w:rFonts w:ascii="宋体" w:hAnsi="宋体" w:cs="宋体" w:hint="eastAsia"/>
                <w:szCs w:val="21"/>
              </w:rPr>
              <w:t>地</w:t>
            </w:r>
            <w:r w:rsidRPr="001E1CF6">
              <w:rPr>
                <w:rFonts w:ascii="宋体" w:hAnsi="宋体" w:cs="宋体" w:hint="eastAsia"/>
                <w:szCs w:val="21"/>
              </w:rPr>
              <w:t>变成负数，只要公司其他产业能做好也是可以的。公司除了生猪以外，其余产业板块</w:t>
            </w:r>
            <w:r w:rsidR="00B03C99">
              <w:rPr>
                <w:rFonts w:ascii="宋体" w:hAnsi="宋体" w:cs="宋体" w:hint="eastAsia"/>
                <w:szCs w:val="21"/>
              </w:rPr>
              <w:t>也</w:t>
            </w:r>
            <w:r w:rsidRPr="001E1CF6">
              <w:rPr>
                <w:rFonts w:ascii="宋体" w:hAnsi="宋体" w:cs="宋体" w:hint="eastAsia"/>
                <w:szCs w:val="21"/>
              </w:rPr>
              <w:t>都有优势，饲料和</w:t>
            </w:r>
            <w:proofErr w:type="gramStart"/>
            <w:r w:rsidRPr="001E1CF6">
              <w:rPr>
                <w:rFonts w:ascii="宋体" w:hAnsi="宋体" w:cs="宋体" w:hint="eastAsia"/>
                <w:szCs w:val="21"/>
              </w:rPr>
              <w:t>禽都是</w:t>
            </w:r>
            <w:proofErr w:type="gramEnd"/>
            <w:r w:rsidRPr="001E1CF6">
              <w:rPr>
                <w:rFonts w:ascii="宋体" w:hAnsi="宋体" w:cs="宋体" w:hint="eastAsia"/>
                <w:szCs w:val="21"/>
              </w:rPr>
              <w:t>有非常好的稳定的现金流。周期不可怕，核心是在于企业本身是不是有先进的管理能力，</w:t>
            </w:r>
            <w:r w:rsidR="00FD2930">
              <w:rPr>
                <w:rFonts w:ascii="宋体" w:hAnsi="宋体" w:cs="宋体" w:hint="eastAsia"/>
                <w:szCs w:val="21"/>
              </w:rPr>
              <w:t>能否</w:t>
            </w:r>
            <w:r w:rsidRPr="001E1CF6">
              <w:rPr>
                <w:rFonts w:ascii="宋体" w:hAnsi="宋体" w:cs="宋体" w:hint="eastAsia"/>
                <w:szCs w:val="21"/>
              </w:rPr>
              <w:t>获得比行业平均更高的效率，成为行业最后的胜者。</w:t>
            </w:r>
          </w:p>
          <w:p w14:paraId="18D80B6C" w14:textId="19D73718" w:rsidR="001B38F2" w:rsidRPr="001B38F2" w:rsidRDefault="001B38F2" w:rsidP="001B38F2">
            <w:pPr>
              <w:spacing w:beforeLines="50" w:before="156" w:afterLines="50" w:after="156" w:line="360" w:lineRule="auto"/>
              <w:ind w:firstLineChars="200" w:firstLine="422"/>
              <w:rPr>
                <w:rFonts w:ascii="宋体" w:hAnsi="宋体" w:cs="宋体"/>
                <w:szCs w:val="21"/>
              </w:rPr>
            </w:pPr>
            <w:r w:rsidRPr="001B38F2">
              <w:rPr>
                <w:rFonts w:ascii="宋体" w:hAnsi="宋体" w:cs="宋体" w:hint="eastAsia"/>
                <w:b/>
                <w:szCs w:val="21"/>
                <w:shd w:val="pct15" w:color="auto" w:fill="FFFFFF"/>
              </w:rPr>
              <w:t>问题</w:t>
            </w:r>
            <w:r w:rsidR="00CE1ECB">
              <w:rPr>
                <w:rFonts w:ascii="宋体" w:hAnsi="宋体" w:cs="宋体"/>
                <w:b/>
                <w:szCs w:val="21"/>
                <w:shd w:val="pct15" w:color="auto" w:fill="FFFFFF"/>
              </w:rPr>
              <w:t>3</w:t>
            </w:r>
            <w:r w:rsidRPr="001B38F2">
              <w:rPr>
                <w:rFonts w:ascii="宋体" w:hAnsi="宋体" w:cs="宋体" w:hint="eastAsia"/>
                <w:b/>
                <w:szCs w:val="21"/>
                <w:shd w:val="pct15" w:color="auto" w:fill="FFFFFF"/>
              </w:rPr>
              <w:t>：</w:t>
            </w:r>
            <w:r w:rsidR="001E1CF6" w:rsidRPr="001E1CF6">
              <w:rPr>
                <w:rFonts w:ascii="宋体" w:hAnsi="宋体" w:cs="宋体" w:hint="eastAsia"/>
                <w:szCs w:val="21"/>
              </w:rPr>
              <w:t>公司的成本是行业领先吗？今年完成800万头，明年是确保2500万头争取3000万头，后年计划是4000万头，在猪价下行周期的话，目标完成的确定性有多高？</w:t>
            </w:r>
          </w:p>
          <w:p w14:paraId="688F1D6F" w14:textId="6C27F3CD" w:rsidR="00A61BD2" w:rsidRDefault="001E1CF6" w:rsidP="001E1CF6">
            <w:pPr>
              <w:spacing w:beforeLines="50" w:before="156" w:afterLines="50" w:after="156" w:line="360" w:lineRule="auto"/>
              <w:ind w:firstLineChars="200" w:firstLine="422"/>
              <w:rPr>
                <w:rFonts w:ascii="宋体" w:hAnsi="宋体" w:cs="宋体"/>
                <w:szCs w:val="21"/>
              </w:rPr>
            </w:pPr>
            <w:r>
              <w:rPr>
                <w:rFonts w:ascii="宋体" w:hAnsi="宋体" w:cs="宋体" w:hint="eastAsia"/>
                <w:b/>
                <w:szCs w:val="21"/>
                <w:shd w:val="pct15" w:color="auto" w:fill="FFFFFF"/>
              </w:rPr>
              <w:t>王述华</w:t>
            </w:r>
            <w:r w:rsidR="001B38F2" w:rsidRPr="001B38F2">
              <w:rPr>
                <w:rFonts w:ascii="宋体" w:hAnsi="宋体" w:cs="宋体" w:hint="eastAsia"/>
                <w:b/>
                <w:szCs w:val="21"/>
                <w:shd w:val="pct15" w:color="auto" w:fill="FFFFFF"/>
              </w:rPr>
              <w:t>：</w:t>
            </w:r>
            <w:r w:rsidRPr="001E1CF6">
              <w:rPr>
                <w:rFonts w:ascii="宋体" w:hAnsi="宋体" w:cs="宋体" w:hint="eastAsia"/>
                <w:szCs w:val="21"/>
              </w:rPr>
              <w:t>新希望</w:t>
            </w:r>
            <w:r w:rsidR="00FD2930">
              <w:rPr>
                <w:rFonts w:ascii="宋体" w:hAnsi="宋体" w:cs="宋体" w:hint="eastAsia"/>
                <w:szCs w:val="21"/>
              </w:rPr>
              <w:t>目前</w:t>
            </w:r>
            <w:r w:rsidR="000966AE">
              <w:rPr>
                <w:rFonts w:ascii="宋体" w:hAnsi="宋体" w:cs="宋体" w:hint="eastAsia"/>
                <w:szCs w:val="21"/>
              </w:rPr>
              <w:t>影响</w:t>
            </w:r>
            <w:r w:rsidR="00FD2930">
              <w:rPr>
                <w:rFonts w:ascii="宋体" w:hAnsi="宋体" w:cs="宋体" w:hint="eastAsia"/>
                <w:szCs w:val="21"/>
              </w:rPr>
              <w:t>养猪</w:t>
            </w:r>
            <w:r>
              <w:rPr>
                <w:rFonts w:ascii="宋体" w:hAnsi="宋体" w:cs="宋体" w:hint="eastAsia"/>
                <w:szCs w:val="21"/>
              </w:rPr>
              <w:t>成本</w:t>
            </w:r>
            <w:r w:rsidR="000966AE">
              <w:rPr>
                <w:rFonts w:ascii="宋体" w:hAnsi="宋体" w:cs="宋体" w:hint="eastAsia"/>
                <w:szCs w:val="21"/>
              </w:rPr>
              <w:t>后续</w:t>
            </w:r>
            <w:r w:rsidR="00FD2930">
              <w:rPr>
                <w:rFonts w:ascii="宋体" w:hAnsi="宋体" w:cs="宋体" w:hint="eastAsia"/>
                <w:szCs w:val="21"/>
              </w:rPr>
              <w:t>降低的</w:t>
            </w:r>
            <w:r w:rsidRPr="001E1CF6">
              <w:rPr>
                <w:rFonts w:ascii="宋体" w:hAnsi="宋体" w:cs="宋体" w:hint="eastAsia"/>
                <w:szCs w:val="21"/>
              </w:rPr>
              <w:t>，</w:t>
            </w:r>
            <w:r w:rsidR="00A61BD2">
              <w:rPr>
                <w:rFonts w:ascii="宋体" w:hAnsi="宋体" w:cs="宋体" w:hint="eastAsia"/>
                <w:szCs w:val="21"/>
              </w:rPr>
              <w:t>有以下几个原因：</w:t>
            </w:r>
          </w:p>
          <w:p w14:paraId="62DC2268" w14:textId="71CC0090" w:rsidR="001E1CF6" w:rsidRPr="001E1CF6" w:rsidRDefault="00A61BD2" w:rsidP="001E1CF6">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t>一</w:t>
            </w:r>
            <w:r w:rsidR="001E1CF6" w:rsidRPr="001E1CF6">
              <w:rPr>
                <w:rFonts w:ascii="宋体" w:hAnsi="宋体" w:cs="宋体" w:hint="eastAsia"/>
                <w:szCs w:val="21"/>
              </w:rPr>
              <w:t>是公司的</w:t>
            </w:r>
            <w:r w:rsidR="00D16E81">
              <w:rPr>
                <w:rFonts w:ascii="宋体" w:hAnsi="宋体" w:cs="宋体" w:hint="eastAsia"/>
                <w:szCs w:val="21"/>
              </w:rPr>
              <w:t>种</w:t>
            </w:r>
            <w:r w:rsidR="001E1CF6" w:rsidRPr="001E1CF6">
              <w:rPr>
                <w:rFonts w:ascii="宋体" w:hAnsi="宋体" w:cs="宋体" w:hint="eastAsia"/>
                <w:szCs w:val="21"/>
              </w:rPr>
              <w:t>猪从</w:t>
            </w:r>
            <w:r>
              <w:rPr>
                <w:rFonts w:ascii="宋体" w:hAnsi="宋体" w:cs="宋体" w:hint="eastAsia"/>
                <w:szCs w:val="21"/>
              </w:rPr>
              <w:t>2</w:t>
            </w:r>
            <w:r>
              <w:rPr>
                <w:rFonts w:ascii="宋体" w:hAnsi="宋体" w:cs="宋体"/>
                <w:szCs w:val="21"/>
              </w:rPr>
              <w:t>0</w:t>
            </w:r>
            <w:r w:rsidR="001E1CF6" w:rsidRPr="001E1CF6">
              <w:rPr>
                <w:rFonts w:ascii="宋体" w:hAnsi="宋体" w:cs="宋体" w:hint="eastAsia"/>
                <w:szCs w:val="21"/>
              </w:rPr>
              <w:t>19年</w:t>
            </w:r>
            <w:r>
              <w:rPr>
                <w:rFonts w:ascii="宋体" w:hAnsi="宋体" w:cs="宋体" w:hint="eastAsia"/>
                <w:szCs w:val="21"/>
              </w:rPr>
              <w:t>初</w:t>
            </w:r>
            <w:r w:rsidR="001E1CF6" w:rsidRPr="001E1CF6">
              <w:rPr>
                <w:rFonts w:ascii="宋体" w:hAnsi="宋体" w:cs="宋体" w:hint="eastAsia"/>
                <w:szCs w:val="21"/>
              </w:rPr>
              <w:t>的10万头变到今天的数量</w:t>
            </w:r>
            <w:r w:rsidR="00FD2930">
              <w:rPr>
                <w:rFonts w:ascii="宋体" w:hAnsi="宋体" w:cs="宋体" w:hint="eastAsia"/>
                <w:szCs w:val="21"/>
              </w:rPr>
              <w:t>，绝大部分</w:t>
            </w:r>
            <w:r w:rsidR="001E1CF6" w:rsidRPr="001E1CF6">
              <w:rPr>
                <w:rFonts w:ascii="宋体" w:hAnsi="宋体" w:cs="宋体" w:hint="eastAsia"/>
                <w:szCs w:val="21"/>
              </w:rPr>
              <w:t>的</w:t>
            </w:r>
            <w:r w:rsidR="00FD2930">
              <w:rPr>
                <w:rFonts w:ascii="宋体" w:hAnsi="宋体" w:cs="宋体" w:hint="eastAsia"/>
                <w:szCs w:val="21"/>
              </w:rPr>
              <w:t>母猪</w:t>
            </w:r>
            <w:proofErr w:type="gramStart"/>
            <w:r w:rsidR="001E1CF6" w:rsidRPr="001E1CF6">
              <w:rPr>
                <w:rFonts w:ascii="宋体" w:hAnsi="宋体" w:cs="宋体" w:hint="eastAsia"/>
                <w:szCs w:val="21"/>
              </w:rPr>
              <w:t>猪</w:t>
            </w:r>
            <w:proofErr w:type="gramEnd"/>
            <w:r w:rsidR="001E1CF6" w:rsidRPr="001E1CF6">
              <w:rPr>
                <w:rFonts w:ascii="宋体" w:hAnsi="宋体" w:cs="宋体" w:hint="eastAsia"/>
                <w:szCs w:val="21"/>
              </w:rPr>
              <w:t>都是第一胎，</w:t>
            </w:r>
            <w:proofErr w:type="gramStart"/>
            <w:r w:rsidR="001E1CF6" w:rsidRPr="001E1CF6">
              <w:rPr>
                <w:rFonts w:ascii="宋体" w:hAnsi="宋体" w:cs="宋体" w:hint="eastAsia"/>
                <w:szCs w:val="21"/>
              </w:rPr>
              <w:t>第一胎猪的</w:t>
            </w:r>
            <w:proofErr w:type="gramEnd"/>
            <w:r w:rsidR="001E1CF6">
              <w:rPr>
                <w:rFonts w:ascii="宋体" w:hAnsi="宋体" w:cs="宋体"/>
                <w:szCs w:val="21"/>
              </w:rPr>
              <w:t>PSY</w:t>
            </w:r>
            <w:r w:rsidR="001E1CF6" w:rsidRPr="001E1CF6">
              <w:rPr>
                <w:rFonts w:ascii="宋体" w:hAnsi="宋体" w:cs="宋体" w:hint="eastAsia"/>
                <w:szCs w:val="21"/>
              </w:rPr>
              <w:t>就是比第二胎和第三胎少两头，这是第一个天然的</w:t>
            </w:r>
            <w:r w:rsidR="00D16E81">
              <w:rPr>
                <w:rFonts w:ascii="宋体" w:hAnsi="宋体" w:cs="宋体" w:hint="eastAsia"/>
                <w:szCs w:val="21"/>
              </w:rPr>
              <w:t>问题</w:t>
            </w:r>
            <w:r w:rsidR="001E1CF6" w:rsidRPr="001E1CF6">
              <w:rPr>
                <w:rFonts w:ascii="宋体" w:hAnsi="宋体" w:cs="宋体" w:hint="eastAsia"/>
                <w:szCs w:val="21"/>
              </w:rPr>
              <w:t>。</w:t>
            </w:r>
          </w:p>
          <w:p w14:paraId="07652C8B" w14:textId="77777777" w:rsidR="00D16E81" w:rsidRDefault="00D16E81" w:rsidP="00D16E81">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t>二是</w:t>
            </w:r>
            <w:r w:rsidR="001E1CF6" w:rsidRPr="001E1CF6">
              <w:rPr>
                <w:rFonts w:ascii="宋体" w:hAnsi="宋体" w:cs="宋体" w:hint="eastAsia"/>
                <w:szCs w:val="21"/>
              </w:rPr>
              <w:t>公司的</w:t>
            </w:r>
            <w:r>
              <w:rPr>
                <w:rFonts w:ascii="宋体" w:hAnsi="宋体" w:cs="宋体" w:hint="eastAsia"/>
                <w:szCs w:val="21"/>
              </w:rPr>
              <w:t>种</w:t>
            </w:r>
            <w:r w:rsidR="001E1CF6" w:rsidRPr="001E1CF6">
              <w:rPr>
                <w:rFonts w:ascii="宋体" w:hAnsi="宋体" w:cs="宋体" w:hint="eastAsia"/>
                <w:szCs w:val="21"/>
              </w:rPr>
              <w:t>猪有外购，外购</w:t>
            </w:r>
            <w:r>
              <w:rPr>
                <w:rFonts w:ascii="宋体" w:hAnsi="宋体" w:cs="宋体" w:hint="eastAsia"/>
                <w:szCs w:val="21"/>
              </w:rPr>
              <w:t>种猪</w:t>
            </w:r>
            <w:r w:rsidR="001E1CF6" w:rsidRPr="001E1CF6">
              <w:rPr>
                <w:rFonts w:ascii="宋体" w:hAnsi="宋体" w:cs="宋体" w:hint="eastAsia"/>
                <w:szCs w:val="21"/>
              </w:rPr>
              <w:t>对每一头</w:t>
            </w:r>
            <w:r>
              <w:rPr>
                <w:rFonts w:ascii="宋体" w:hAnsi="宋体" w:cs="宋体" w:hint="eastAsia"/>
                <w:szCs w:val="21"/>
              </w:rPr>
              <w:t>出栏肥</w:t>
            </w:r>
            <w:r w:rsidR="001E1CF6" w:rsidRPr="001E1CF6">
              <w:rPr>
                <w:rFonts w:ascii="宋体" w:hAnsi="宋体" w:cs="宋体" w:hint="eastAsia"/>
                <w:szCs w:val="21"/>
              </w:rPr>
              <w:t>猪的成本影响就是0.5</w:t>
            </w:r>
            <w:r>
              <w:rPr>
                <w:rFonts w:ascii="宋体" w:hAnsi="宋体" w:cs="宋体" w:hint="eastAsia"/>
                <w:szCs w:val="21"/>
              </w:rPr>
              <w:t>-</w:t>
            </w:r>
            <w:r w:rsidR="001E1CF6" w:rsidRPr="001E1CF6">
              <w:rPr>
                <w:rFonts w:ascii="宋体" w:hAnsi="宋体" w:cs="宋体" w:hint="eastAsia"/>
                <w:szCs w:val="21"/>
              </w:rPr>
              <w:t>1元</w:t>
            </w:r>
            <w:r>
              <w:rPr>
                <w:rFonts w:ascii="宋体" w:hAnsi="宋体" w:cs="宋体" w:hint="eastAsia"/>
                <w:szCs w:val="21"/>
              </w:rPr>
              <w:t>/公斤</w:t>
            </w:r>
            <w:r w:rsidR="001E1CF6" w:rsidRPr="001E1CF6">
              <w:rPr>
                <w:rFonts w:ascii="宋体" w:hAnsi="宋体" w:cs="宋体" w:hint="eastAsia"/>
                <w:szCs w:val="21"/>
              </w:rPr>
              <w:t>。</w:t>
            </w:r>
          </w:p>
          <w:p w14:paraId="3220D430" w14:textId="1EF4C717" w:rsidR="001E1CF6" w:rsidRPr="001E1CF6" w:rsidRDefault="00D16E81" w:rsidP="00D16E81">
            <w:pPr>
              <w:spacing w:beforeLines="50" w:before="156" w:afterLines="50" w:after="156" w:line="360" w:lineRule="auto"/>
              <w:ind w:firstLineChars="200" w:firstLine="420"/>
              <w:rPr>
                <w:rFonts w:ascii="宋体" w:hAnsi="宋体" w:cs="宋体"/>
                <w:szCs w:val="21"/>
              </w:rPr>
            </w:pPr>
            <w:r>
              <w:rPr>
                <w:rFonts w:ascii="宋体" w:hAnsi="宋体" w:cs="宋体"/>
                <w:szCs w:val="21"/>
              </w:rPr>
              <w:lastRenderedPageBreak/>
              <w:t>三</w:t>
            </w:r>
            <w:r w:rsidR="001E1CF6" w:rsidRPr="001E1CF6">
              <w:rPr>
                <w:rFonts w:ascii="宋体" w:hAnsi="宋体" w:cs="宋体" w:hint="eastAsia"/>
                <w:szCs w:val="21"/>
              </w:rPr>
              <w:t>是公司所有新建厂房，</w:t>
            </w:r>
            <w:r>
              <w:rPr>
                <w:rFonts w:ascii="宋体" w:hAnsi="宋体" w:cs="宋体" w:hint="eastAsia"/>
                <w:szCs w:val="21"/>
              </w:rPr>
              <w:t>竣工后不能立即做到1</w:t>
            </w:r>
            <w:r>
              <w:rPr>
                <w:rFonts w:ascii="宋体" w:hAnsi="宋体" w:cs="宋体"/>
                <w:szCs w:val="21"/>
              </w:rPr>
              <w:t>00</w:t>
            </w:r>
            <w:r>
              <w:rPr>
                <w:rFonts w:ascii="宋体" w:hAnsi="宋体" w:cs="宋体" w:hint="eastAsia"/>
                <w:szCs w:val="21"/>
              </w:rPr>
              <w:t>%</w:t>
            </w:r>
            <w:r>
              <w:rPr>
                <w:rFonts w:ascii="宋体" w:hAnsi="宋体" w:cs="宋体"/>
                <w:szCs w:val="21"/>
              </w:rPr>
              <w:t>的</w:t>
            </w:r>
            <w:r w:rsidR="001E1CF6" w:rsidRPr="001E1CF6">
              <w:rPr>
                <w:rFonts w:ascii="宋体" w:hAnsi="宋体" w:cs="宋体" w:hint="eastAsia"/>
                <w:szCs w:val="21"/>
              </w:rPr>
              <w:t>满负荷率</w:t>
            </w:r>
            <w:r>
              <w:rPr>
                <w:rFonts w:ascii="宋体" w:hAnsi="宋体" w:cs="宋体" w:hint="eastAsia"/>
                <w:szCs w:val="21"/>
              </w:rPr>
              <w:t>，达不到</w:t>
            </w:r>
            <w:r w:rsidR="001E1CF6" w:rsidRPr="001E1CF6">
              <w:rPr>
                <w:rFonts w:ascii="宋体" w:hAnsi="宋体" w:cs="宋体" w:hint="eastAsia"/>
                <w:szCs w:val="21"/>
              </w:rPr>
              <w:t>成熟运营工厂的水平</w:t>
            </w:r>
            <w:r>
              <w:rPr>
                <w:rFonts w:ascii="宋体" w:hAnsi="宋体" w:cs="宋体" w:hint="eastAsia"/>
                <w:szCs w:val="21"/>
              </w:rPr>
              <w:t>。</w:t>
            </w:r>
            <w:r w:rsidR="001E1CF6" w:rsidRPr="001E1CF6">
              <w:rPr>
                <w:rFonts w:ascii="宋体" w:hAnsi="宋体" w:cs="宋体" w:hint="eastAsia"/>
                <w:szCs w:val="21"/>
              </w:rPr>
              <w:t>这三个影响因素就会大概影响公司接近2元</w:t>
            </w:r>
            <w:r>
              <w:rPr>
                <w:rFonts w:ascii="宋体" w:hAnsi="宋体" w:cs="宋体" w:hint="eastAsia"/>
                <w:szCs w:val="21"/>
              </w:rPr>
              <w:t>/公斤</w:t>
            </w:r>
            <w:r w:rsidR="001E1CF6" w:rsidRPr="001E1CF6">
              <w:rPr>
                <w:rFonts w:ascii="宋体" w:hAnsi="宋体" w:cs="宋体" w:hint="eastAsia"/>
                <w:szCs w:val="21"/>
              </w:rPr>
              <w:t>的成本。</w:t>
            </w:r>
          </w:p>
          <w:p w14:paraId="3078F833" w14:textId="004A4464" w:rsidR="001E1CF6" w:rsidRDefault="00D16E81" w:rsidP="001E1CF6">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t>此外，</w:t>
            </w:r>
            <w:r w:rsidR="001E1CF6" w:rsidRPr="001E1CF6">
              <w:rPr>
                <w:rFonts w:ascii="宋体" w:hAnsi="宋体" w:cs="宋体" w:hint="eastAsia"/>
                <w:szCs w:val="21"/>
              </w:rPr>
              <w:t>公司的猪</w:t>
            </w:r>
            <w:r>
              <w:rPr>
                <w:rFonts w:ascii="宋体" w:hAnsi="宋体" w:cs="宋体" w:hint="eastAsia"/>
                <w:szCs w:val="21"/>
              </w:rPr>
              <w:t>大部分是</w:t>
            </w:r>
            <w:r w:rsidR="001E1CF6" w:rsidRPr="001E1CF6">
              <w:rPr>
                <w:rFonts w:ascii="宋体" w:hAnsi="宋体" w:cs="宋体" w:hint="eastAsia"/>
                <w:szCs w:val="21"/>
              </w:rPr>
              <w:t>放养的，放养猪的平均寄养费是320，自养猪的平均成本大概是在120元，相差大概是200块钱，</w:t>
            </w:r>
            <w:r>
              <w:rPr>
                <w:rFonts w:ascii="宋体" w:hAnsi="宋体" w:cs="宋体" w:hint="eastAsia"/>
                <w:szCs w:val="21"/>
              </w:rPr>
              <w:t>也</w:t>
            </w:r>
            <w:r w:rsidR="001E1CF6" w:rsidRPr="001E1CF6">
              <w:rPr>
                <w:rFonts w:ascii="宋体" w:hAnsi="宋体" w:cs="宋体" w:hint="eastAsia"/>
                <w:szCs w:val="21"/>
              </w:rPr>
              <w:t>会影响大概1.5元</w:t>
            </w:r>
            <w:r>
              <w:rPr>
                <w:rFonts w:ascii="宋体" w:hAnsi="宋体" w:cs="宋体" w:hint="eastAsia"/>
                <w:szCs w:val="21"/>
              </w:rPr>
              <w:t>/公斤</w:t>
            </w:r>
            <w:r w:rsidR="001E1CF6" w:rsidRPr="001E1CF6">
              <w:rPr>
                <w:rFonts w:ascii="宋体" w:hAnsi="宋体" w:cs="宋体" w:hint="eastAsia"/>
                <w:szCs w:val="21"/>
              </w:rPr>
              <w:t>成本。</w:t>
            </w:r>
          </w:p>
          <w:p w14:paraId="3C2E521F" w14:textId="48062738" w:rsidR="000966AE" w:rsidRPr="001E1CF6" w:rsidRDefault="000966AE" w:rsidP="001E1CF6">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t>在2</w:t>
            </w:r>
            <w:r>
              <w:rPr>
                <w:rFonts w:ascii="宋体" w:hAnsi="宋体" w:cs="宋体"/>
                <w:szCs w:val="21"/>
              </w:rPr>
              <w:t>021</w:t>
            </w:r>
            <w:r>
              <w:rPr>
                <w:rFonts w:ascii="宋体" w:hAnsi="宋体" w:cs="宋体" w:hint="eastAsia"/>
                <w:szCs w:val="21"/>
              </w:rPr>
              <w:t>年，只要在上面四个因素上逐步改善，完全成本就会逐步下降。</w:t>
            </w:r>
          </w:p>
          <w:p w14:paraId="6B4B9522" w14:textId="3047AAA3" w:rsidR="000966AE" w:rsidRDefault="00D16E81" w:rsidP="001E1CF6">
            <w:pPr>
              <w:spacing w:beforeLines="50" w:before="156" w:afterLines="50" w:after="156" w:line="360" w:lineRule="auto"/>
              <w:ind w:firstLineChars="200" w:firstLine="422"/>
              <w:rPr>
                <w:rFonts w:ascii="宋体" w:hAnsi="宋体" w:cs="宋体"/>
                <w:szCs w:val="21"/>
              </w:rPr>
            </w:pPr>
            <w:r w:rsidRPr="00D16E81">
              <w:rPr>
                <w:rFonts w:ascii="宋体" w:hAnsi="宋体" w:cs="宋体" w:hint="eastAsia"/>
                <w:b/>
                <w:szCs w:val="21"/>
                <w:shd w:val="pct15" w:color="auto" w:fill="FFFFFF"/>
              </w:rPr>
              <w:t>胡吉：</w:t>
            </w:r>
            <w:r w:rsidR="001E1CF6" w:rsidRPr="001E1CF6">
              <w:rPr>
                <w:rFonts w:ascii="宋体" w:hAnsi="宋体" w:cs="宋体" w:hint="eastAsia"/>
                <w:szCs w:val="21"/>
              </w:rPr>
              <w:t>公司今年800万头的出</w:t>
            </w:r>
            <w:r>
              <w:rPr>
                <w:rFonts w:ascii="宋体" w:hAnsi="宋体" w:cs="宋体" w:hint="eastAsia"/>
                <w:szCs w:val="21"/>
              </w:rPr>
              <w:t>栏</w:t>
            </w:r>
            <w:r w:rsidR="001E1CF6" w:rsidRPr="001E1CF6">
              <w:rPr>
                <w:rFonts w:ascii="宋体" w:hAnsi="宋体" w:cs="宋体" w:hint="eastAsia"/>
                <w:szCs w:val="21"/>
              </w:rPr>
              <w:t>目标，明年确保2500万头出栏力争3000万头出栏，后年4000万头出栏，完成的确定性是非常高的。因为公司从土地、资金、人才、种猪各方面的储备很充分，完全能够覆盖和支撑公司现在的出栏规划。</w:t>
            </w:r>
          </w:p>
          <w:p w14:paraId="333AEDED" w14:textId="69BC2002" w:rsidR="001B38F2" w:rsidRDefault="001E1CF6" w:rsidP="001E1CF6">
            <w:pPr>
              <w:spacing w:beforeLines="50" w:before="156" w:afterLines="50" w:after="156" w:line="360" w:lineRule="auto"/>
              <w:ind w:firstLineChars="200" w:firstLine="420"/>
              <w:rPr>
                <w:rFonts w:ascii="宋体" w:hAnsi="宋体" w:cs="宋体"/>
                <w:szCs w:val="21"/>
              </w:rPr>
            </w:pPr>
            <w:r w:rsidRPr="001E1CF6">
              <w:rPr>
                <w:rFonts w:ascii="宋体" w:hAnsi="宋体" w:cs="宋体" w:hint="eastAsia"/>
                <w:szCs w:val="21"/>
              </w:rPr>
              <w:t>现在对于公司来说，最重要的是一手要抓发展建设，一手狠抓</w:t>
            </w:r>
            <w:r w:rsidR="00D16E81">
              <w:rPr>
                <w:rFonts w:ascii="宋体" w:hAnsi="宋体" w:cs="宋体" w:hint="eastAsia"/>
                <w:szCs w:val="21"/>
              </w:rPr>
              <w:t>极致</w:t>
            </w:r>
            <w:r w:rsidRPr="001E1CF6">
              <w:rPr>
                <w:rFonts w:ascii="宋体" w:hAnsi="宋体" w:cs="宋体" w:hint="eastAsia"/>
                <w:szCs w:val="21"/>
              </w:rPr>
              <w:t>成本。如果公司能够把</w:t>
            </w:r>
            <w:r w:rsidR="000966AE">
              <w:rPr>
                <w:rFonts w:ascii="宋体" w:hAnsi="宋体" w:cs="宋体" w:hint="eastAsia"/>
                <w:szCs w:val="21"/>
              </w:rPr>
              <w:t>前面</w:t>
            </w:r>
            <w:r w:rsidR="00D16E81">
              <w:rPr>
                <w:rFonts w:ascii="宋体" w:hAnsi="宋体" w:cs="宋体" w:hint="eastAsia"/>
                <w:szCs w:val="21"/>
              </w:rPr>
              <w:t>说</w:t>
            </w:r>
            <w:r w:rsidRPr="001E1CF6">
              <w:rPr>
                <w:rFonts w:ascii="宋体" w:hAnsi="宋体" w:cs="宋体" w:hint="eastAsia"/>
                <w:szCs w:val="21"/>
              </w:rPr>
              <w:t>的一些</w:t>
            </w:r>
            <w:r w:rsidR="000966AE">
              <w:rPr>
                <w:rFonts w:ascii="宋体" w:hAnsi="宋体" w:cs="宋体" w:hint="eastAsia"/>
                <w:szCs w:val="21"/>
              </w:rPr>
              <w:t>影响</w:t>
            </w:r>
            <w:r w:rsidRPr="001E1CF6">
              <w:rPr>
                <w:rFonts w:ascii="宋体" w:hAnsi="宋体" w:cs="宋体" w:hint="eastAsia"/>
                <w:szCs w:val="21"/>
              </w:rPr>
              <w:t>因素</w:t>
            </w:r>
            <w:r w:rsidR="000966AE">
              <w:rPr>
                <w:rFonts w:ascii="宋体" w:hAnsi="宋体" w:cs="宋体" w:hint="eastAsia"/>
                <w:szCs w:val="21"/>
              </w:rPr>
              <w:t>解决好</w:t>
            </w:r>
            <w:r w:rsidRPr="001E1CF6">
              <w:rPr>
                <w:rFonts w:ascii="宋体" w:hAnsi="宋体" w:cs="宋体" w:hint="eastAsia"/>
                <w:szCs w:val="21"/>
              </w:rPr>
              <w:t>，回归到一个</w:t>
            </w:r>
            <w:r w:rsidR="000966AE">
              <w:rPr>
                <w:rFonts w:ascii="宋体" w:hAnsi="宋体" w:cs="宋体" w:hint="eastAsia"/>
                <w:szCs w:val="21"/>
              </w:rPr>
              <w:t>正常</w:t>
            </w:r>
            <w:r w:rsidRPr="001E1CF6">
              <w:rPr>
                <w:rFonts w:ascii="宋体" w:hAnsi="宋体" w:cs="宋体" w:hint="eastAsia"/>
                <w:szCs w:val="21"/>
              </w:rPr>
              <w:t>均衡的生产水平上，那么公司</w:t>
            </w:r>
            <w:r w:rsidR="000966AE">
              <w:rPr>
                <w:rFonts w:ascii="宋体" w:hAnsi="宋体" w:cs="宋体" w:hint="eastAsia"/>
                <w:szCs w:val="21"/>
              </w:rPr>
              <w:t>就</w:t>
            </w:r>
            <w:r w:rsidRPr="001E1CF6">
              <w:rPr>
                <w:rFonts w:ascii="宋体" w:hAnsi="宋体" w:cs="宋体" w:hint="eastAsia"/>
                <w:szCs w:val="21"/>
              </w:rPr>
              <w:t>能够挑战</w:t>
            </w:r>
            <w:r w:rsidR="00D16E81">
              <w:rPr>
                <w:rFonts w:ascii="宋体" w:hAnsi="宋体" w:cs="宋体" w:hint="eastAsia"/>
                <w:szCs w:val="21"/>
              </w:rPr>
              <w:t>更低的成本</w:t>
            </w:r>
            <w:r w:rsidRPr="001E1CF6">
              <w:rPr>
                <w:rFonts w:ascii="宋体" w:hAnsi="宋体" w:cs="宋体" w:hint="eastAsia"/>
                <w:szCs w:val="21"/>
              </w:rPr>
              <w:t>目标</w:t>
            </w:r>
            <w:r w:rsidR="00D16E81">
              <w:rPr>
                <w:rFonts w:ascii="宋体" w:hAnsi="宋体" w:cs="宋体" w:hint="eastAsia"/>
                <w:szCs w:val="21"/>
              </w:rPr>
              <w:t>。</w:t>
            </w:r>
          </w:p>
          <w:p w14:paraId="6150E553" w14:textId="220EB499" w:rsidR="001E1CF6" w:rsidRPr="00C057BA" w:rsidRDefault="001E1CF6" w:rsidP="001E1CF6">
            <w:pPr>
              <w:spacing w:beforeLines="50" w:before="156" w:afterLines="50" w:after="156" w:line="360" w:lineRule="auto"/>
              <w:ind w:firstLineChars="200" w:firstLine="422"/>
              <w:rPr>
                <w:rFonts w:ascii="宋体" w:hAnsi="宋体" w:cs="宋体"/>
                <w:szCs w:val="21"/>
              </w:rPr>
            </w:pPr>
            <w:r w:rsidRPr="001B38F2">
              <w:rPr>
                <w:rFonts w:ascii="宋体" w:hAnsi="宋体" w:cs="宋体" w:hint="eastAsia"/>
                <w:b/>
                <w:szCs w:val="21"/>
                <w:shd w:val="pct15" w:color="auto" w:fill="FFFFFF"/>
              </w:rPr>
              <w:t>问题</w:t>
            </w:r>
            <w:r>
              <w:rPr>
                <w:rFonts w:ascii="宋体" w:hAnsi="宋体" w:cs="宋体"/>
                <w:b/>
                <w:szCs w:val="21"/>
                <w:shd w:val="pct15" w:color="auto" w:fill="FFFFFF"/>
              </w:rPr>
              <w:t>4</w:t>
            </w:r>
            <w:r w:rsidRPr="001B38F2">
              <w:rPr>
                <w:rFonts w:ascii="宋体" w:hAnsi="宋体" w:cs="宋体" w:hint="eastAsia"/>
                <w:b/>
                <w:szCs w:val="21"/>
                <w:shd w:val="pct15" w:color="auto" w:fill="FFFFFF"/>
              </w:rPr>
              <w:t>：</w:t>
            </w:r>
            <w:r w:rsidR="00C057BA" w:rsidRPr="00C057BA">
              <w:rPr>
                <w:rFonts w:ascii="宋体" w:hAnsi="宋体" w:cs="宋体" w:hint="eastAsia"/>
                <w:szCs w:val="21"/>
              </w:rPr>
              <w:t>公司的</w:t>
            </w:r>
            <w:r w:rsidR="00C057BA">
              <w:rPr>
                <w:rFonts w:ascii="宋体" w:hAnsi="宋体" w:cs="宋体" w:hint="eastAsia"/>
                <w:szCs w:val="21"/>
              </w:rPr>
              <w:t>生猪</w:t>
            </w:r>
            <w:r w:rsidRPr="00C057BA">
              <w:rPr>
                <w:rFonts w:ascii="宋体" w:hAnsi="宋体" w:cs="宋体" w:hint="eastAsia"/>
                <w:szCs w:val="21"/>
              </w:rPr>
              <w:t>产能最近有没有新增的？</w:t>
            </w:r>
          </w:p>
          <w:p w14:paraId="76C65FB5" w14:textId="5BFABA4F" w:rsidR="001B38F2" w:rsidRPr="001B38F2" w:rsidRDefault="001E1CF6" w:rsidP="001B38F2">
            <w:pPr>
              <w:spacing w:beforeLines="50" w:before="156" w:afterLines="50" w:after="156" w:line="360" w:lineRule="auto"/>
              <w:ind w:firstLineChars="200" w:firstLine="422"/>
              <w:rPr>
                <w:rFonts w:ascii="宋体" w:hAnsi="宋体" w:cs="宋体"/>
                <w:szCs w:val="21"/>
              </w:rPr>
            </w:pPr>
            <w:r>
              <w:rPr>
                <w:rFonts w:ascii="宋体" w:hAnsi="宋体" w:cs="宋体" w:hint="eastAsia"/>
                <w:b/>
                <w:szCs w:val="21"/>
                <w:shd w:val="pct15" w:color="auto" w:fill="FFFFFF"/>
              </w:rPr>
              <w:t>胡吉</w:t>
            </w:r>
            <w:r w:rsidR="001B38F2" w:rsidRPr="001B38F2">
              <w:rPr>
                <w:rFonts w:ascii="宋体" w:hAnsi="宋体" w:cs="宋体" w:hint="eastAsia"/>
                <w:b/>
                <w:szCs w:val="21"/>
                <w:shd w:val="pct15" w:color="auto" w:fill="FFFFFF"/>
              </w:rPr>
              <w:t>：</w:t>
            </w:r>
            <w:r w:rsidR="00C057BA">
              <w:rPr>
                <w:rFonts w:ascii="宋体" w:hAnsi="宋体" w:cs="宋体" w:hint="eastAsia"/>
                <w:szCs w:val="21"/>
              </w:rPr>
              <w:t>公司的产能</w:t>
            </w:r>
            <w:r w:rsidRPr="001E1CF6">
              <w:rPr>
                <w:rFonts w:ascii="宋体" w:hAnsi="宋体" w:cs="宋体" w:hint="eastAsia"/>
                <w:szCs w:val="21"/>
              </w:rPr>
              <w:t>是包括了已经在运营了</w:t>
            </w:r>
            <w:r w:rsidR="00C057BA">
              <w:rPr>
                <w:rFonts w:ascii="宋体" w:hAnsi="宋体" w:cs="宋体" w:hint="eastAsia"/>
                <w:szCs w:val="21"/>
              </w:rPr>
              <w:t>、</w:t>
            </w:r>
            <w:r w:rsidRPr="001E1CF6">
              <w:rPr>
                <w:rFonts w:ascii="宋体" w:hAnsi="宋体" w:cs="宋体" w:hint="eastAsia"/>
                <w:szCs w:val="21"/>
              </w:rPr>
              <w:t>在建的</w:t>
            </w:r>
            <w:r w:rsidR="00C057BA">
              <w:rPr>
                <w:rFonts w:ascii="宋体" w:hAnsi="宋体" w:cs="宋体" w:hint="eastAsia"/>
                <w:szCs w:val="21"/>
              </w:rPr>
              <w:t>、</w:t>
            </w:r>
            <w:r w:rsidRPr="001E1CF6">
              <w:rPr>
                <w:rFonts w:ascii="宋体" w:hAnsi="宋体" w:cs="宋体" w:hint="eastAsia"/>
                <w:szCs w:val="21"/>
              </w:rPr>
              <w:t>筹建的和储备的</w:t>
            </w:r>
            <w:r w:rsidR="00C057BA">
              <w:rPr>
                <w:rFonts w:ascii="宋体" w:hAnsi="宋体" w:cs="宋体" w:hint="eastAsia"/>
                <w:szCs w:val="21"/>
              </w:rPr>
              <w:t>。</w:t>
            </w:r>
            <w:r w:rsidRPr="001E1CF6">
              <w:rPr>
                <w:rFonts w:ascii="宋体" w:hAnsi="宋体" w:cs="宋体" w:hint="eastAsia"/>
                <w:szCs w:val="21"/>
              </w:rPr>
              <w:t>如果把储备的这一部分再加上去，产能还在持续扩张中，但是现在对于公司来说，最重要的是紧盯前面的三个</w:t>
            </w:r>
            <w:r w:rsidR="00C057BA">
              <w:rPr>
                <w:rFonts w:ascii="宋体" w:hAnsi="宋体" w:cs="宋体" w:hint="eastAsia"/>
                <w:szCs w:val="21"/>
              </w:rPr>
              <w:t>产能</w:t>
            </w:r>
            <w:r w:rsidRPr="001E1CF6">
              <w:rPr>
                <w:rFonts w:ascii="宋体" w:hAnsi="宋体" w:cs="宋体" w:hint="eastAsia"/>
                <w:szCs w:val="21"/>
              </w:rPr>
              <w:t>：运营的</w:t>
            </w:r>
            <w:r w:rsidR="00C057BA">
              <w:rPr>
                <w:rFonts w:ascii="宋体" w:hAnsi="宋体" w:cs="宋体" w:hint="eastAsia"/>
                <w:szCs w:val="21"/>
              </w:rPr>
              <w:t>、</w:t>
            </w:r>
            <w:r w:rsidRPr="001E1CF6">
              <w:rPr>
                <w:rFonts w:ascii="宋体" w:hAnsi="宋体" w:cs="宋体" w:hint="eastAsia"/>
                <w:szCs w:val="21"/>
              </w:rPr>
              <w:t>在建的和筹建的部分。</w:t>
            </w:r>
          </w:p>
          <w:p w14:paraId="2F4F5F22" w14:textId="188BA76C" w:rsidR="001E1CF6" w:rsidRPr="001E1CF6" w:rsidRDefault="001E1CF6" w:rsidP="001E1CF6">
            <w:pPr>
              <w:spacing w:beforeLines="50" w:before="156" w:afterLines="50" w:after="156" w:line="360" w:lineRule="auto"/>
              <w:ind w:firstLineChars="200" w:firstLine="422"/>
              <w:rPr>
                <w:rFonts w:ascii="宋体" w:hAnsi="宋体" w:cs="宋体"/>
                <w:szCs w:val="21"/>
              </w:rPr>
            </w:pPr>
            <w:r w:rsidRPr="001B38F2">
              <w:rPr>
                <w:rFonts w:ascii="宋体" w:hAnsi="宋体" w:cs="宋体" w:hint="eastAsia"/>
                <w:b/>
                <w:szCs w:val="21"/>
                <w:shd w:val="pct15" w:color="auto" w:fill="FFFFFF"/>
              </w:rPr>
              <w:t>问题</w:t>
            </w:r>
            <w:r>
              <w:rPr>
                <w:rFonts w:ascii="宋体" w:hAnsi="宋体" w:cs="宋体"/>
                <w:b/>
                <w:szCs w:val="21"/>
                <w:shd w:val="pct15" w:color="auto" w:fill="FFFFFF"/>
              </w:rPr>
              <w:t>5</w:t>
            </w:r>
            <w:r w:rsidRPr="001B38F2">
              <w:rPr>
                <w:rFonts w:ascii="宋体" w:hAnsi="宋体" w:cs="宋体" w:hint="eastAsia"/>
                <w:b/>
                <w:szCs w:val="21"/>
                <w:shd w:val="pct15" w:color="auto" w:fill="FFFFFF"/>
              </w:rPr>
              <w:t>：</w:t>
            </w:r>
            <w:r w:rsidR="00C81E20" w:rsidRPr="00C81E20">
              <w:rPr>
                <w:rFonts w:ascii="宋体" w:hAnsi="宋体" w:cs="宋体" w:hint="eastAsia"/>
                <w:szCs w:val="21"/>
              </w:rPr>
              <w:t>公司生猪出栏</w:t>
            </w:r>
            <w:proofErr w:type="gramStart"/>
            <w:r w:rsidR="00C81E20" w:rsidRPr="00C81E20">
              <w:rPr>
                <w:rFonts w:ascii="宋体" w:hAnsi="宋体" w:cs="宋体" w:hint="eastAsia"/>
                <w:szCs w:val="21"/>
              </w:rPr>
              <w:t>均重</w:t>
            </w:r>
            <w:r w:rsidR="00C057BA">
              <w:rPr>
                <w:rFonts w:ascii="宋体" w:hAnsi="宋体" w:cs="宋体" w:hint="eastAsia"/>
                <w:szCs w:val="21"/>
              </w:rPr>
              <w:t>从1</w:t>
            </w:r>
            <w:r w:rsidR="00C057BA">
              <w:rPr>
                <w:rFonts w:ascii="宋体" w:hAnsi="宋体" w:cs="宋体"/>
                <w:szCs w:val="21"/>
              </w:rPr>
              <w:t>40公斤</w:t>
            </w:r>
            <w:proofErr w:type="gramEnd"/>
            <w:r w:rsidR="00C057BA">
              <w:rPr>
                <w:rFonts w:ascii="宋体" w:hAnsi="宋体" w:cs="宋体"/>
                <w:szCs w:val="21"/>
              </w:rPr>
              <w:t>多降到</w:t>
            </w:r>
            <w:r w:rsidR="00C057BA">
              <w:rPr>
                <w:rFonts w:ascii="宋体" w:hAnsi="宋体" w:cs="宋体" w:hint="eastAsia"/>
                <w:szCs w:val="21"/>
              </w:rPr>
              <w:t>9</w:t>
            </w:r>
            <w:r w:rsidR="00C057BA">
              <w:rPr>
                <w:rFonts w:ascii="宋体" w:hAnsi="宋体" w:cs="宋体"/>
                <w:szCs w:val="21"/>
              </w:rPr>
              <w:t>0多公斤</w:t>
            </w:r>
            <w:r w:rsidR="00C057BA">
              <w:rPr>
                <w:rFonts w:ascii="宋体" w:hAnsi="宋体" w:cs="宋体" w:hint="eastAsia"/>
                <w:szCs w:val="21"/>
              </w:rPr>
              <w:t>，是怎样的情况？</w:t>
            </w:r>
          </w:p>
          <w:p w14:paraId="559E4154" w14:textId="75D855F5" w:rsidR="00C81E20" w:rsidRDefault="00C81E20" w:rsidP="00C81E20">
            <w:pPr>
              <w:spacing w:beforeLines="50" w:before="156" w:afterLines="50" w:after="156" w:line="360" w:lineRule="auto"/>
              <w:ind w:firstLineChars="200" w:firstLine="422"/>
              <w:rPr>
                <w:rFonts w:ascii="宋体" w:hAnsi="宋体" w:cs="宋体"/>
                <w:szCs w:val="21"/>
              </w:rPr>
            </w:pPr>
            <w:r>
              <w:rPr>
                <w:rFonts w:ascii="宋体" w:hAnsi="宋体" w:cs="宋体" w:hint="eastAsia"/>
                <w:b/>
                <w:szCs w:val="21"/>
                <w:shd w:val="pct15" w:color="auto" w:fill="FFFFFF"/>
              </w:rPr>
              <w:t>王述华</w:t>
            </w:r>
            <w:r w:rsidR="001E1CF6" w:rsidRPr="001B38F2">
              <w:rPr>
                <w:rFonts w:ascii="宋体" w:hAnsi="宋体" w:cs="宋体" w:hint="eastAsia"/>
                <w:b/>
                <w:szCs w:val="21"/>
                <w:shd w:val="pct15" w:color="auto" w:fill="FFFFFF"/>
              </w:rPr>
              <w:t>：</w:t>
            </w:r>
            <w:r>
              <w:rPr>
                <w:rFonts w:ascii="宋体" w:hAnsi="宋体" w:cs="宋体"/>
                <w:szCs w:val="21"/>
              </w:rPr>
              <w:t xml:space="preserve"> </w:t>
            </w:r>
            <w:r w:rsidRPr="00C81E20">
              <w:rPr>
                <w:rFonts w:ascii="宋体" w:hAnsi="宋体" w:cs="宋体" w:hint="eastAsia"/>
                <w:szCs w:val="21"/>
              </w:rPr>
              <w:t>公司</w:t>
            </w:r>
            <w:r w:rsidR="00C057BA">
              <w:rPr>
                <w:rFonts w:ascii="宋体" w:hAnsi="宋体" w:cs="宋体" w:hint="eastAsia"/>
                <w:szCs w:val="21"/>
              </w:rPr>
              <w:t>肥猪</w:t>
            </w:r>
            <w:r w:rsidRPr="00C81E20">
              <w:rPr>
                <w:rFonts w:ascii="宋体" w:hAnsi="宋体" w:cs="宋体" w:hint="eastAsia"/>
                <w:szCs w:val="21"/>
              </w:rPr>
              <w:t>销售的均重一直都是1</w:t>
            </w:r>
            <w:r w:rsidR="00C057BA">
              <w:rPr>
                <w:rFonts w:ascii="宋体" w:hAnsi="宋体" w:cs="宋体"/>
                <w:szCs w:val="21"/>
              </w:rPr>
              <w:t>1</w:t>
            </w:r>
            <w:r w:rsidRPr="00C81E20">
              <w:rPr>
                <w:rFonts w:ascii="宋体" w:hAnsi="宋体" w:cs="宋体" w:hint="eastAsia"/>
                <w:szCs w:val="21"/>
              </w:rPr>
              <w:t>0~1</w:t>
            </w:r>
            <w:r w:rsidR="003B599D">
              <w:rPr>
                <w:rFonts w:ascii="宋体" w:hAnsi="宋体" w:cs="宋体"/>
                <w:szCs w:val="21"/>
              </w:rPr>
              <w:t>20</w:t>
            </w:r>
            <w:r w:rsidR="00C057BA">
              <w:rPr>
                <w:rFonts w:ascii="宋体" w:hAnsi="宋体" w:cs="宋体" w:hint="eastAsia"/>
                <w:szCs w:val="21"/>
              </w:rPr>
              <w:t>公斤</w:t>
            </w:r>
            <w:r w:rsidRPr="00C81E20">
              <w:rPr>
                <w:rFonts w:ascii="宋体" w:hAnsi="宋体" w:cs="宋体" w:hint="eastAsia"/>
                <w:szCs w:val="21"/>
              </w:rPr>
              <w:t>之间，这是公司</w:t>
            </w:r>
            <w:r w:rsidR="00C057BA">
              <w:rPr>
                <w:rFonts w:ascii="宋体" w:hAnsi="宋体" w:cs="宋体" w:hint="eastAsia"/>
                <w:szCs w:val="21"/>
              </w:rPr>
              <w:t>一直要求的出栏均重范围。</w:t>
            </w:r>
            <w:r w:rsidRPr="00C81E20">
              <w:rPr>
                <w:rFonts w:ascii="宋体" w:hAnsi="宋体" w:cs="宋体" w:hint="eastAsia"/>
                <w:szCs w:val="21"/>
              </w:rPr>
              <w:t>像物美</w:t>
            </w:r>
            <w:r w:rsidR="00C057BA">
              <w:rPr>
                <w:rFonts w:ascii="宋体" w:hAnsi="宋体" w:cs="宋体" w:hint="eastAsia"/>
                <w:szCs w:val="21"/>
              </w:rPr>
              <w:t>、</w:t>
            </w:r>
            <w:proofErr w:type="gramStart"/>
            <w:r w:rsidR="00C057BA">
              <w:rPr>
                <w:rFonts w:ascii="宋体" w:hAnsi="宋体" w:cs="宋体" w:hint="eastAsia"/>
                <w:szCs w:val="21"/>
              </w:rPr>
              <w:t>盒马</w:t>
            </w:r>
            <w:r w:rsidRPr="00C81E20">
              <w:rPr>
                <w:rFonts w:ascii="宋体" w:hAnsi="宋体" w:cs="宋体" w:hint="eastAsia"/>
                <w:szCs w:val="21"/>
              </w:rPr>
              <w:t>等</w:t>
            </w:r>
            <w:proofErr w:type="gramEnd"/>
            <w:r w:rsidRPr="00C81E20">
              <w:rPr>
                <w:rFonts w:ascii="宋体" w:hAnsi="宋体" w:cs="宋体" w:hint="eastAsia"/>
                <w:szCs w:val="21"/>
              </w:rPr>
              <w:t>商超卖的</w:t>
            </w:r>
            <w:proofErr w:type="gramStart"/>
            <w:r w:rsidRPr="00C81E20">
              <w:rPr>
                <w:rFonts w:ascii="宋体" w:hAnsi="宋体" w:cs="宋体" w:hint="eastAsia"/>
                <w:szCs w:val="21"/>
              </w:rPr>
              <w:t>猪要求</w:t>
            </w:r>
            <w:proofErr w:type="gramEnd"/>
            <w:r w:rsidRPr="00C81E20">
              <w:rPr>
                <w:rFonts w:ascii="宋体" w:hAnsi="宋体" w:cs="宋体" w:hint="eastAsia"/>
                <w:szCs w:val="21"/>
              </w:rPr>
              <w:t>不能超过110公斤的，因为超过110公斤的肥肉太多了</w:t>
            </w:r>
            <w:r w:rsidR="003B599D">
              <w:rPr>
                <w:rFonts w:ascii="宋体" w:hAnsi="宋体" w:cs="宋体" w:hint="eastAsia"/>
                <w:szCs w:val="21"/>
              </w:rPr>
              <w:t>。</w:t>
            </w:r>
            <w:r w:rsidRPr="00C81E20">
              <w:rPr>
                <w:rFonts w:ascii="宋体" w:hAnsi="宋体" w:cs="宋体" w:hint="eastAsia"/>
                <w:szCs w:val="21"/>
              </w:rPr>
              <w:t>所以说公司的平均</w:t>
            </w:r>
            <w:r w:rsidR="003B599D">
              <w:rPr>
                <w:rFonts w:ascii="宋体" w:hAnsi="宋体" w:cs="宋体" w:hint="eastAsia"/>
                <w:szCs w:val="21"/>
              </w:rPr>
              <w:t>出栏</w:t>
            </w:r>
            <w:r w:rsidRPr="00C81E20">
              <w:rPr>
                <w:rFonts w:ascii="宋体" w:hAnsi="宋体" w:cs="宋体" w:hint="eastAsia"/>
                <w:szCs w:val="21"/>
              </w:rPr>
              <w:t>体重一直都在11</w:t>
            </w:r>
            <w:r w:rsidR="003B599D">
              <w:rPr>
                <w:rFonts w:ascii="宋体" w:hAnsi="宋体" w:cs="宋体"/>
                <w:szCs w:val="21"/>
              </w:rPr>
              <w:t>0</w:t>
            </w:r>
            <w:r w:rsidRPr="00C81E20">
              <w:rPr>
                <w:rFonts w:ascii="宋体" w:hAnsi="宋体" w:cs="宋体" w:hint="eastAsia"/>
                <w:szCs w:val="21"/>
              </w:rPr>
              <w:t>~120之间。</w:t>
            </w:r>
          </w:p>
          <w:p w14:paraId="76BBD427" w14:textId="5BAD6B9D" w:rsidR="000966AE" w:rsidRPr="001B38F2" w:rsidRDefault="000966AE" w:rsidP="00C81E20">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t>9</w:t>
            </w:r>
            <w:r>
              <w:rPr>
                <w:rFonts w:ascii="宋体" w:hAnsi="宋体" w:cs="宋体"/>
                <w:szCs w:val="21"/>
              </w:rPr>
              <w:t>0</w:t>
            </w:r>
            <w:r>
              <w:rPr>
                <w:rFonts w:ascii="宋体" w:hAnsi="宋体" w:cs="宋体" w:hint="eastAsia"/>
                <w:szCs w:val="21"/>
              </w:rPr>
              <w:t>公斤的数字，应该是大家根据我们每月的生猪月报，把里面的总营收去除以商品猪销售均价这样的出来的，这是各类生猪出栏的均重，而不是肥猪的均重。但因为下半年销售的仔猪占比多了，所以直接这样简单匡算，就和肥猪销售均重偏离比较大了。</w:t>
            </w:r>
          </w:p>
          <w:p w14:paraId="380E2097" w14:textId="1B742BA3" w:rsidR="001E1CF6" w:rsidRPr="001E1CF6" w:rsidRDefault="001E1CF6" w:rsidP="001E1CF6">
            <w:pPr>
              <w:spacing w:beforeLines="50" w:before="156" w:afterLines="50" w:after="156" w:line="360" w:lineRule="auto"/>
              <w:ind w:firstLineChars="200" w:firstLine="422"/>
              <w:rPr>
                <w:rFonts w:ascii="宋体" w:hAnsi="宋体" w:cs="宋体"/>
                <w:szCs w:val="21"/>
              </w:rPr>
            </w:pPr>
            <w:r w:rsidRPr="001B38F2">
              <w:rPr>
                <w:rFonts w:ascii="宋体" w:hAnsi="宋体" w:cs="宋体" w:hint="eastAsia"/>
                <w:b/>
                <w:szCs w:val="21"/>
                <w:shd w:val="pct15" w:color="auto" w:fill="FFFFFF"/>
              </w:rPr>
              <w:t>问题</w:t>
            </w:r>
            <w:r>
              <w:rPr>
                <w:rFonts w:ascii="宋体" w:hAnsi="宋体" w:cs="宋体"/>
                <w:b/>
                <w:szCs w:val="21"/>
                <w:shd w:val="pct15" w:color="auto" w:fill="FFFFFF"/>
              </w:rPr>
              <w:t>6</w:t>
            </w:r>
            <w:r w:rsidRPr="001B38F2">
              <w:rPr>
                <w:rFonts w:ascii="宋体" w:hAnsi="宋体" w:cs="宋体" w:hint="eastAsia"/>
                <w:b/>
                <w:szCs w:val="21"/>
                <w:shd w:val="pct15" w:color="auto" w:fill="FFFFFF"/>
              </w:rPr>
              <w:t>：</w:t>
            </w:r>
            <w:r w:rsidR="00C81E20" w:rsidRPr="00C81E20">
              <w:rPr>
                <w:rFonts w:ascii="宋体" w:hAnsi="宋体" w:cs="宋体" w:hint="eastAsia"/>
                <w:szCs w:val="21"/>
              </w:rPr>
              <w:t>张明贵总裁未来会通过一个什么样的管理方式引领企业，有一些什么样的新的</w:t>
            </w:r>
            <w:r w:rsidR="00506F9A">
              <w:rPr>
                <w:rFonts w:ascii="宋体" w:hAnsi="宋体" w:cs="宋体" w:hint="eastAsia"/>
                <w:szCs w:val="21"/>
              </w:rPr>
              <w:t>管理</w:t>
            </w:r>
            <w:r w:rsidR="00C81E20" w:rsidRPr="00C81E20">
              <w:rPr>
                <w:rFonts w:ascii="宋体" w:hAnsi="宋体" w:cs="宋体" w:hint="eastAsia"/>
                <w:szCs w:val="21"/>
              </w:rPr>
              <w:t>经验和思路？</w:t>
            </w:r>
          </w:p>
          <w:p w14:paraId="52BACB14" w14:textId="0C46D0B1" w:rsidR="00506F9A" w:rsidRDefault="00C81E20">
            <w:pPr>
              <w:spacing w:beforeLines="50" w:before="156" w:afterLines="50" w:after="156" w:line="360" w:lineRule="auto"/>
              <w:ind w:firstLineChars="200" w:firstLine="422"/>
              <w:rPr>
                <w:rFonts w:ascii="宋体" w:hAnsi="宋体" w:cs="宋体"/>
                <w:szCs w:val="21"/>
              </w:rPr>
            </w:pPr>
            <w:r>
              <w:rPr>
                <w:rFonts w:ascii="宋体" w:hAnsi="宋体" w:cs="宋体" w:hint="eastAsia"/>
                <w:b/>
                <w:szCs w:val="21"/>
                <w:shd w:val="pct15" w:color="auto" w:fill="FFFFFF"/>
              </w:rPr>
              <w:t>张明贵</w:t>
            </w:r>
            <w:r w:rsidR="001E1CF6" w:rsidRPr="001B38F2">
              <w:rPr>
                <w:rFonts w:ascii="宋体" w:hAnsi="宋体" w:cs="宋体" w:hint="eastAsia"/>
                <w:b/>
                <w:szCs w:val="21"/>
                <w:shd w:val="pct15" w:color="auto" w:fill="FFFFFF"/>
              </w:rPr>
              <w:t>：</w:t>
            </w:r>
            <w:r w:rsidRPr="00C81E20">
              <w:rPr>
                <w:rFonts w:ascii="宋体" w:hAnsi="宋体" w:cs="宋体" w:hint="eastAsia"/>
                <w:szCs w:val="21"/>
              </w:rPr>
              <w:t>我到公司差不多两个多月的时间，把所有的产业单元、经营单元、管</w:t>
            </w:r>
            <w:r w:rsidRPr="00C81E20">
              <w:rPr>
                <w:rFonts w:ascii="宋体" w:hAnsi="宋体" w:cs="宋体" w:hint="eastAsia"/>
                <w:szCs w:val="21"/>
              </w:rPr>
              <w:lastRenderedPageBreak/>
              <w:t>理单元、专业单元及相关体系，具有一定深度</w:t>
            </w:r>
            <w:r w:rsidR="000966AE">
              <w:rPr>
                <w:rFonts w:ascii="宋体" w:hAnsi="宋体" w:cs="宋体" w:hint="eastAsia"/>
                <w:szCs w:val="21"/>
              </w:rPr>
              <w:t>地，都</w:t>
            </w:r>
            <w:r w:rsidRPr="00C81E20">
              <w:rPr>
                <w:rFonts w:ascii="宋体" w:hAnsi="宋体" w:cs="宋体" w:hint="eastAsia"/>
                <w:szCs w:val="21"/>
              </w:rPr>
              <w:t>做了一次调研，过程之中也去了基层，去了一线，也跟外部的很多同行，包括一些投资机构</w:t>
            </w:r>
            <w:r w:rsidR="003B599D">
              <w:rPr>
                <w:rFonts w:ascii="宋体" w:hAnsi="宋体" w:cs="宋体" w:hint="eastAsia"/>
                <w:szCs w:val="21"/>
              </w:rPr>
              <w:t>、</w:t>
            </w:r>
            <w:r w:rsidRPr="00C81E20">
              <w:rPr>
                <w:rFonts w:ascii="宋体" w:hAnsi="宋体" w:cs="宋体" w:hint="eastAsia"/>
                <w:szCs w:val="21"/>
              </w:rPr>
              <w:t>金融机构等等，都做了一些调研</w:t>
            </w:r>
            <w:r w:rsidR="000966AE">
              <w:rPr>
                <w:rFonts w:ascii="宋体" w:hAnsi="宋体" w:cs="宋体" w:hint="eastAsia"/>
                <w:szCs w:val="21"/>
              </w:rPr>
              <w:t>与交流</w:t>
            </w:r>
            <w:r w:rsidRPr="00C81E20">
              <w:rPr>
                <w:rFonts w:ascii="宋体" w:hAnsi="宋体" w:cs="宋体" w:hint="eastAsia"/>
                <w:szCs w:val="21"/>
              </w:rPr>
              <w:t>。我觉得有几个基本的认识和感受。</w:t>
            </w:r>
          </w:p>
          <w:p w14:paraId="07E37CCE" w14:textId="7DA2D690" w:rsidR="00C81E20" w:rsidRPr="00C81E20" w:rsidRDefault="00506F9A" w:rsidP="00C81E20">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t>第一，</w:t>
            </w:r>
            <w:bookmarkStart w:id="0" w:name="_GoBack"/>
            <w:bookmarkEnd w:id="0"/>
            <w:r>
              <w:rPr>
                <w:rFonts w:ascii="宋体" w:hAnsi="宋体" w:cs="宋体" w:hint="eastAsia"/>
                <w:szCs w:val="21"/>
              </w:rPr>
              <w:t>整个公司的产业格局</w:t>
            </w:r>
            <w:r w:rsidR="00C81E20" w:rsidRPr="00C81E20">
              <w:rPr>
                <w:rFonts w:ascii="宋体" w:hAnsi="宋体" w:cs="宋体" w:hint="eastAsia"/>
                <w:szCs w:val="21"/>
              </w:rPr>
              <w:t>基础非常好。这会给未来的持续发展奠定一个非常好的基础。新希望经过40年的发展，在农牧企业里面一直都是</w:t>
            </w:r>
            <w:proofErr w:type="gramStart"/>
            <w:r w:rsidR="00C81E20" w:rsidRPr="00C81E20">
              <w:rPr>
                <w:rFonts w:ascii="宋体" w:hAnsi="宋体" w:cs="宋体" w:hint="eastAsia"/>
                <w:szCs w:val="21"/>
              </w:rPr>
              <w:t>产业链最完整</w:t>
            </w:r>
            <w:proofErr w:type="gramEnd"/>
            <w:r w:rsidR="00C81E20" w:rsidRPr="00C81E20">
              <w:rPr>
                <w:rFonts w:ascii="宋体" w:hAnsi="宋体" w:cs="宋体" w:hint="eastAsia"/>
                <w:szCs w:val="21"/>
              </w:rPr>
              <w:t>的企业</w:t>
            </w:r>
            <w:r>
              <w:rPr>
                <w:rFonts w:ascii="宋体" w:hAnsi="宋体" w:cs="宋体" w:hint="eastAsia"/>
                <w:szCs w:val="21"/>
              </w:rPr>
              <w:t>。</w:t>
            </w:r>
            <w:r w:rsidR="00C81E20" w:rsidRPr="00C81E20">
              <w:rPr>
                <w:rFonts w:ascii="宋体" w:hAnsi="宋体" w:cs="宋体" w:hint="eastAsia"/>
                <w:szCs w:val="21"/>
              </w:rPr>
              <w:t>过去的两三年，公司快速的把养猪这个环节补充起来了。</w:t>
            </w:r>
            <w:r w:rsidR="000966AE" w:rsidRPr="00C81E20">
              <w:rPr>
                <w:rFonts w:ascii="宋体" w:hAnsi="宋体" w:cs="宋体" w:hint="eastAsia"/>
                <w:szCs w:val="21"/>
              </w:rPr>
              <w:t>公司养猪规模</w:t>
            </w:r>
            <w:r w:rsidR="000966AE">
              <w:rPr>
                <w:rFonts w:ascii="宋体" w:hAnsi="宋体" w:cs="宋体" w:hint="eastAsia"/>
                <w:szCs w:val="21"/>
              </w:rPr>
              <w:t>目前还</w:t>
            </w:r>
            <w:r w:rsidR="000966AE" w:rsidRPr="00C81E20">
              <w:rPr>
                <w:rFonts w:ascii="宋体" w:hAnsi="宋体" w:cs="宋体" w:hint="eastAsia"/>
                <w:szCs w:val="21"/>
              </w:rPr>
              <w:t>不算大，但公司在体系、团队标准能力上形成了很好的积淀，一旦发力，有各位股东的信任，有资本的支持，有文化的牵引，就能够很快的发展。</w:t>
            </w:r>
          </w:p>
          <w:p w14:paraId="19D273F6" w14:textId="2975ED8D" w:rsidR="00C81E20" w:rsidRPr="00C81E20" w:rsidRDefault="00C81E20">
            <w:pPr>
              <w:spacing w:beforeLines="50" w:before="156" w:afterLines="50" w:after="156" w:line="360" w:lineRule="auto"/>
              <w:ind w:firstLineChars="200" w:firstLine="420"/>
              <w:rPr>
                <w:rFonts w:ascii="宋体" w:hAnsi="宋体" w:cs="宋体"/>
                <w:szCs w:val="21"/>
              </w:rPr>
            </w:pPr>
            <w:r w:rsidRPr="00C81E20">
              <w:rPr>
                <w:rFonts w:ascii="宋体" w:hAnsi="宋体" w:cs="宋体" w:hint="eastAsia"/>
                <w:szCs w:val="21"/>
              </w:rPr>
              <w:t>关于食品，新希望做了20多年，包括美好品牌，在西南的占有率非常高，盈利能力也相当不错，今天已经具备一定的基础。今天公司认为食品的时代也正在</w:t>
            </w:r>
            <w:r w:rsidR="000966AE">
              <w:rPr>
                <w:rFonts w:ascii="宋体" w:hAnsi="宋体" w:cs="宋体" w:hint="eastAsia"/>
                <w:szCs w:val="21"/>
              </w:rPr>
              <w:t>到</w:t>
            </w:r>
            <w:r w:rsidRPr="00C81E20">
              <w:rPr>
                <w:rFonts w:ascii="宋体" w:hAnsi="宋体" w:cs="宋体" w:hint="eastAsia"/>
                <w:szCs w:val="21"/>
              </w:rPr>
              <w:t>来。国家面临国际国内这种复杂的形势，带来的内需拉动和双循环不容置疑。公司认为大消费时代正在到来。我认为前期有奠定的基础，会为下一个大消费时代拉开一个很大的序幕。这就是公司未来一个很大的发展空间。公司的团队</w:t>
            </w:r>
            <w:r w:rsidR="00506F9A">
              <w:rPr>
                <w:rFonts w:ascii="宋体" w:hAnsi="宋体" w:cs="宋体" w:hint="eastAsia"/>
                <w:szCs w:val="21"/>
              </w:rPr>
              <w:t>、</w:t>
            </w:r>
            <w:r w:rsidRPr="00C81E20">
              <w:rPr>
                <w:rFonts w:ascii="宋体" w:hAnsi="宋体" w:cs="宋体" w:hint="eastAsia"/>
                <w:szCs w:val="21"/>
              </w:rPr>
              <w:t>渠道</w:t>
            </w:r>
            <w:r w:rsidR="00506F9A">
              <w:rPr>
                <w:rFonts w:ascii="宋体" w:hAnsi="宋体" w:cs="宋体" w:hint="eastAsia"/>
                <w:szCs w:val="21"/>
              </w:rPr>
              <w:t>、</w:t>
            </w:r>
            <w:r w:rsidRPr="00C81E20">
              <w:rPr>
                <w:rFonts w:ascii="宋体" w:hAnsi="宋体" w:cs="宋体" w:hint="eastAsia"/>
                <w:szCs w:val="21"/>
              </w:rPr>
              <w:t>品牌沉淀了20多年，也一定能够发展起来。公司今天已经形成了一个比较好的基本格局，为未来把握这个时代的变化，做好了准备。</w:t>
            </w:r>
          </w:p>
          <w:p w14:paraId="39B76508" w14:textId="2C27144A" w:rsidR="00C81E20" w:rsidRPr="00C81E20" w:rsidRDefault="00C81E20" w:rsidP="00C81E20">
            <w:pPr>
              <w:spacing w:beforeLines="50" w:before="156" w:afterLines="50" w:after="156" w:line="360" w:lineRule="auto"/>
              <w:ind w:firstLineChars="200" w:firstLine="420"/>
              <w:rPr>
                <w:rFonts w:ascii="宋体" w:hAnsi="宋体" w:cs="宋体"/>
                <w:szCs w:val="21"/>
              </w:rPr>
            </w:pPr>
            <w:r w:rsidRPr="00C81E20">
              <w:rPr>
                <w:rFonts w:ascii="宋体" w:hAnsi="宋体" w:cs="宋体" w:hint="eastAsia"/>
                <w:szCs w:val="21"/>
              </w:rPr>
              <w:t>第二，我发现新希望有大量的腰部力量沉淀在各自的一些业务岗位上，板凳力量非常的深厚，尤其是公司一线的经营单元和区域性的经营单元，从年龄的组合，老中青的组合，专业能力的组合以及这种体系的搭配是非常稳健的，整个体系让公司经营是连续的，公司的日常运营也是比较稳定的，这也是一个比较好的现象。</w:t>
            </w:r>
          </w:p>
          <w:p w14:paraId="206011DB" w14:textId="04D130B3" w:rsidR="00506F9A" w:rsidRPr="00C81E20" w:rsidRDefault="00C81E20" w:rsidP="00506F9A">
            <w:pPr>
              <w:spacing w:beforeLines="50" w:before="156" w:afterLines="50" w:after="156" w:line="360" w:lineRule="auto"/>
              <w:ind w:firstLineChars="200" w:firstLine="420"/>
              <w:rPr>
                <w:rFonts w:ascii="宋体" w:hAnsi="宋体" w:cs="宋体"/>
                <w:szCs w:val="21"/>
              </w:rPr>
            </w:pPr>
            <w:r w:rsidRPr="00C81E20">
              <w:rPr>
                <w:rFonts w:ascii="宋体" w:hAnsi="宋体" w:cs="宋体" w:hint="eastAsia"/>
                <w:szCs w:val="21"/>
              </w:rPr>
              <w:t>第三，</w:t>
            </w:r>
            <w:r w:rsidR="00651B3E">
              <w:rPr>
                <w:rFonts w:ascii="宋体" w:hAnsi="宋体" w:cs="宋体" w:hint="eastAsia"/>
                <w:szCs w:val="21"/>
              </w:rPr>
              <w:t>尽管</w:t>
            </w:r>
            <w:r w:rsidRPr="00C81E20">
              <w:rPr>
                <w:rFonts w:ascii="宋体" w:hAnsi="宋体" w:cs="宋体" w:hint="eastAsia"/>
                <w:szCs w:val="21"/>
              </w:rPr>
              <w:t>过去这两个月，整个经营的</w:t>
            </w:r>
            <w:r w:rsidR="00651B3E">
              <w:rPr>
                <w:rFonts w:ascii="宋体" w:hAnsi="宋体" w:cs="宋体" w:hint="eastAsia"/>
                <w:szCs w:val="21"/>
              </w:rPr>
              <w:t>业绩</w:t>
            </w:r>
            <w:r w:rsidRPr="00C81E20">
              <w:rPr>
                <w:rFonts w:ascii="宋体" w:hAnsi="宋体" w:cs="宋体" w:hint="eastAsia"/>
                <w:szCs w:val="21"/>
              </w:rPr>
              <w:t>受到猪价的影响会有一些波动，但各大BU和产业单元的经营</w:t>
            </w:r>
            <w:r w:rsidR="00651B3E">
              <w:rPr>
                <w:rFonts w:ascii="宋体" w:hAnsi="宋体" w:cs="宋体" w:hint="eastAsia"/>
                <w:szCs w:val="21"/>
              </w:rPr>
              <w:t>业绩</w:t>
            </w:r>
            <w:r w:rsidRPr="00C81E20">
              <w:rPr>
                <w:rFonts w:ascii="宋体" w:hAnsi="宋体" w:cs="宋体" w:hint="eastAsia"/>
                <w:szCs w:val="21"/>
              </w:rPr>
              <w:t>是和公司的预算安排基本一致的，甚至在很多领域还有非常多亮点。</w:t>
            </w:r>
            <w:r w:rsidR="00651B3E">
              <w:rPr>
                <w:rFonts w:ascii="宋体" w:hAnsi="宋体" w:cs="宋体" w:hint="eastAsia"/>
                <w:szCs w:val="21"/>
              </w:rPr>
              <w:t>比如</w:t>
            </w:r>
            <w:r w:rsidRPr="00C81E20">
              <w:rPr>
                <w:rFonts w:ascii="宋体" w:hAnsi="宋体" w:cs="宋体" w:hint="eastAsia"/>
                <w:szCs w:val="21"/>
              </w:rPr>
              <w:t>公司一直多年在饲料领域保持着行业龙头第一的位置，而且</w:t>
            </w:r>
            <w:r w:rsidR="00651B3E">
              <w:rPr>
                <w:rFonts w:ascii="宋体" w:hAnsi="宋体" w:cs="宋体" w:hint="eastAsia"/>
                <w:szCs w:val="21"/>
              </w:rPr>
              <w:t>大</w:t>
            </w:r>
            <w:r w:rsidRPr="00C81E20">
              <w:rPr>
                <w:rFonts w:ascii="宋体" w:hAnsi="宋体" w:cs="宋体" w:hint="eastAsia"/>
                <w:szCs w:val="21"/>
              </w:rPr>
              <w:t>行业整体的规模没有大幅的增长，但公司</w:t>
            </w:r>
            <w:r w:rsidR="00651B3E">
              <w:rPr>
                <w:rFonts w:ascii="宋体" w:hAnsi="宋体" w:cs="宋体" w:hint="eastAsia"/>
                <w:szCs w:val="21"/>
              </w:rPr>
              <w:t>近年来</w:t>
            </w:r>
            <w:r w:rsidRPr="00C81E20">
              <w:rPr>
                <w:rFonts w:ascii="宋体" w:hAnsi="宋体" w:cs="宋体" w:hint="eastAsia"/>
                <w:szCs w:val="21"/>
              </w:rPr>
              <w:t>的饲料体系和结构</w:t>
            </w:r>
            <w:r w:rsidR="00651B3E">
              <w:rPr>
                <w:rFonts w:ascii="宋体" w:hAnsi="宋体" w:cs="宋体" w:hint="eastAsia"/>
                <w:szCs w:val="21"/>
              </w:rPr>
              <w:t>有很大优化，</w:t>
            </w:r>
            <w:r w:rsidRPr="00C81E20">
              <w:rPr>
                <w:rFonts w:ascii="宋体" w:hAnsi="宋体" w:cs="宋体" w:hint="eastAsia"/>
                <w:szCs w:val="21"/>
              </w:rPr>
              <w:t>未来</w:t>
            </w:r>
            <w:r w:rsidR="00651B3E">
              <w:rPr>
                <w:rFonts w:ascii="宋体" w:hAnsi="宋体" w:cs="宋体" w:hint="eastAsia"/>
                <w:szCs w:val="21"/>
              </w:rPr>
              <w:t>也</w:t>
            </w:r>
            <w:r w:rsidRPr="00C81E20">
              <w:rPr>
                <w:rFonts w:ascii="宋体" w:hAnsi="宋体" w:cs="宋体" w:hint="eastAsia"/>
                <w:szCs w:val="21"/>
              </w:rPr>
              <w:t>有很大的空间。因为公司具备了这种龙头的能力和体系，效果非常明显。</w:t>
            </w:r>
          </w:p>
          <w:p w14:paraId="2099C8AA" w14:textId="05C807BB" w:rsidR="00506F9A" w:rsidRPr="00506F9A" w:rsidRDefault="00C81E20" w:rsidP="00506F9A">
            <w:pPr>
              <w:spacing w:beforeLines="50" w:before="156" w:afterLines="50" w:after="156" w:line="360" w:lineRule="auto"/>
              <w:ind w:firstLineChars="200" w:firstLine="420"/>
              <w:rPr>
                <w:rFonts w:ascii="宋体" w:hAnsi="宋体" w:cs="宋体"/>
                <w:szCs w:val="21"/>
              </w:rPr>
            </w:pPr>
            <w:r w:rsidRPr="00C81E20">
              <w:rPr>
                <w:rFonts w:ascii="宋体" w:hAnsi="宋体" w:cs="宋体" w:hint="eastAsia"/>
                <w:szCs w:val="21"/>
              </w:rPr>
              <w:t>当然企业的发展过程之中不可能没有问题</w:t>
            </w:r>
            <w:r w:rsidR="00651B3E">
              <w:rPr>
                <w:rFonts w:ascii="宋体" w:hAnsi="宋体" w:cs="宋体" w:hint="eastAsia"/>
                <w:szCs w:val="21"/>
              </w:rPr>
              <w:t>和</w:t>
            </w:r>
            <w:r w:rsidRPr="00C81E20">
              <w:rPr>
                <w:rFonts w:ascii="宋体" w:hAnsi="宋体" w:cs="宋体" w:hint="eastAsia"/>
                <w:szCs w:val="21"/>
              </w:rPr>
              <w:t>瑕疵，公司的</w:t>
            </w:r>
            <w:r w:rsidR="00651B3E">
              <w:rPr>
                <w:rFonts w:ascii="宋体" w:hAnsi="宋体" w:cs="宋体" w:hint="eastAsia"/>
                <w:szCs w:val="21"/>
              </w:rPr>
              <w:t>生猪业务</w:t>
            </w:r>
            <w:r w:rsidRPr="00C81E20">
              <w:rPr>
                <w:rFonts w:ascii="宋体" w:hAnsi="宋体" w:cs="宋体" w:hint="eastAsia"/>
                <w:szCs w:val="21"/>
              </w:rPr>
              <w:t>出现几十倍的增长和成长，伴随这种快速的增长，公司的员工基本上也是</w:t>
            </w:r>
            <w:r w:rsidR="00651B3E">
              <w:rPr>
                <w:rFonts w:ascii="宋体" w:hAnsi="宋体" w:cs="宋体" w:hint="eastAsia"/>
                <w:szCs w:val="21"/>
              </w:rPr>
              <w:t>在</w:t>
            </w:r>
            <w:r w:rsidRPr="00C81E20">
              <w:rPr>
                <w:rFonts w:ascii="宋体" w:hAnsi="宋体" w:cs="宋体" w:hint="eastAsia"/>
                <w:szCs w:val="21"/>
              </w:rPr>
              <w:t>一年多的时间</w:t>
            </w:r>
            <w:r w:rsidR="00651B3E">
              <w:rPr>
                <w:rFonts w:ascii="宋体" w:hAnsi="宋体" w:cs="宋体" w:hint="eastAsia"/>
                <w:szCs w:val="21"/>
              </w:rPr>
              <w:lastRenderedPageBreak/>
              <w:t>里</w:t>
            </w:r>
            <w:r w:rsidRPr="00C81E20">
              <w:rPr>
                <w:rFonts w:ascii="宋体" w:hAnsi="宋体" w:cs="宋体" w:hint="eastAsia"/>
                <w:szCs w:val="21"/>
              </w:rPr>
              <w:t>快速扩张，这种高速扩张</w:t>
            </w:r>
            <w:proofErr w:type="gramStart"/>
            <w:r w:rsidRPr="00C81E20">
              <w:rPr>
                <w:rFonts w:ascii="宋体" w:hAnsi="宋体" w:cs="宋体" w:hint="eastAsia"/>
                <w:szCs w:val="21"/>
              </w:rPr>
              <w:t>下尽管</w:t>
            </w:r>
            <w:proofErr w:type="gramEnd"/>
            <w:r w:rsidRPr="00C81E20">
              <w:rPr>
                <w:rFonts w:ascii="宋体" w:hAnsi="宋体" w:cs="宋体" w:hint="eastAsia"/>
                <w:szCs w:val="21"/>
              </w:rPr>
              <w:t>准备的再充分，还是会给管理带来挑战，给团队的融合带来挑战，对标准流程的接受</w:t>
            </w:r>
            <w:proofErr w:type="gramStart"/>
            <w:r w:rsidRPr="00C81E20">
              <w:rPr>
                <w:rFonts w:ascii="宋体" w:hAnsi="宋体" w:cs="宋体" w:hint="eastAsia"/>
                <w:szCs w:val="21"/>
              </w:rPr>
              <w:t>度带来</w:t>
            </w:r>
            <w:proofErr w:type="gramEnd"/>
            <w:r w:rsidRPr="00C81E20">
              <w:rPr>
                <w:rFonts w:ascii="宋体" w:hAnsi="宋体" w:cs="宋体" w:hint="eastAsia"/>
                <w:szCs w:val="21"/>
              </w:rPr>
              <w:t>挑战，所以说这是公司成长的快乐，也带来了成长的阶段性烦恼，公司在下一个阶段会减少这种高速扩张带来</w:t>
            </w:r>
            <w:r w:rsidR="00B03C99">
              <w:rPr>
                <w:rFonts w:ascii="宋体" w:hAnsi="宋体" w:cs="宋体" w:hint="eastAsia"/>
                <w:szCs w:val="21"/>
              </w:rPr>
              <w:t>的</w:t>
            </w:r>
            <w:r w:rsidRPr="00C81E20">
              <w:rPr>
                <w:rFonts w:ascii="宋体" w:hAnsi="宋体" w:cs="宋体" w:hint="eastAsia"/>
                <w:szCs w:val="21"/>
              </w:rPr>
              <w:t>一些融合成本和文化的磨合</w:t>
            </w:r>
            <w:r w:rsidR="00651B3E">
              <w:rPr>
                <w:rFonts w:ascii="宋体" w:hAnsi="宋体" w:cs="宋体" w:hint="eastAsia"/>
                <w:szCs w:val="21"/>
              </w:rPr>
              <w:t>。</w:t>
            </w:r>
            <w:r w:rsidRPr="00C81E20">
              <w:rPr>
                <w:rFonts w:ascii="宋体" w:hAnsi="宋体" w:cs="宋体" w:hint="eastAsia"/>
                <w:szCs w:val="21"/>
              </w:rPr>
              <w:t>我觉得这是公司的一个问题，</w:t>
            </w:r>
            <w:r w:rsidR="00651B3E">
              <w:rPr>
                <w:rFonts w:ascii="宋体" w:hAnsi="宋体" w:cs="宋体" w:hint="eastAsia"/>
                <w:szCs w:val="21"/>
              </w:rPr>
              <w:t>但</w:t>
            </w:r>
            <w:r w:rsidRPr="00C81E20">
              <w:rPr>
                <w:rFonts w:ascii="宋体" w:hAnsi="宋体" w:cs="宋体" w:hint="eastAsia"/>
                <w:szCs w:val="21"/>
              </w:rPr>
              <w:t>这个问题是公司的一个主动选择带来的问题，是</w:t>
            </w:r>
            <w:r w:rsidR="00651B3E">
              <w:rPr>
                <w:rFonts w:ascii="宋体" w:hAnsi="宋体" w:cs="宋体" w:hint="eastAsia"/>
                <w:szCs w:val="21"/>
              </w:rPr>
              <w:t>由于</w:t>
            </w:r>
            <w:r w:rsidRPr="00C81E20">
              <w:rPr>
                <w:rFonts w:ascii="宋体" w:hAnsi="宋体" w:cs="宋体" w:hint="eastAsia"/>
                <w:szCs w:val="21"/>
              </w:rPr>
              <w:t>主动选择造成的预期的不足。</w:t>
            </w:r>
          </w:p>
          <w:p w14:paraId="1E2B10D3" w14:textId="72AD97CD" w:rsidR="00506F9A" w:rsidRDefault="00C81E20" w:rsidP="00C81E20">
            <w:pPr>
              <w:spacing w:beforeLines="50" w:before="156" w:afterLines="50" w:after="156" w:line="360" w:lineRule="auto"/>
              <w:ind w:firstLineChars="200" w:firstLine="420"/>
              <w:rPr>
                <w:rFonts w:ascii="宋体" w:hAnsi="宋体" w:cs="宋体"/>
                <w:szCs w:val="21"/>
              </w:rPr>
            </w:pPr>
            <w:r w:rsidRPr="00C81E20">
              <w:rPr>
                <w:rFonts w:ascii="宋体" w:hAnsi="宋体" w:cs="宋体" w:hint="eastAsia"/>
                <w:szCs w:val="21"/>
              </w:rPr>
              <w:t>由于整个国家的政策导向，外部环境和内部企业各方面发生变化，公司也在不断复盘和修正战略。公司的战略还有进一步升级的空间。基于这些感受和认知，我也做了和高管层的互动，整个管理层达成了高度的共识，公司也积极的结合今天整个国家的导向，去思考如何拥抱政策，如何来把握已经形成这些机遇，解决当前的一些不足，公司也采取了一系列的措施。大概总结一下有几大举措</w:t>
            </w:r>
            <w:r w:rsidR="00506F9A">
              <w:rPr>
                <w:rFonts w:ascii="宋体" w:hAnsi="宋体" w:cs="宋体" w:hint="eastAsia"/>
                <w:szCs w:val="21"/>
              </w:rPr>
              <w:t>：</w:t>
            </w:r>
          </w:p>
          <w:p w14:paraId="7EE1D681" w14:textId="1566E1A9" w:rsidR="00C81E20" w:rsidRPr="00C81E20" w:rsidRDefault="00C81E20" w:rsidP="00C81E20">
            <w:pPr>
              <w:spacing w:beforeLines="50" w:before="156" w:afterLines="50" w:after="156" w:line="360" w:lineRule="auto"/>
              <w:ind w:firstLineChars="200" w:firstLine="420"/>
              <w:rPr>
                <w:rFonts w:ascii="宋体" w:hAnsi="宋体" w:cs="宋体"/>
                <w:szCs w:val="21"/>
              </w:rPr>
            </w:pPr>
            <w:r w:rsidRPr="00C81E20">
              <w:rPr>
                <w:rFonts w:ascii="宋体" w:hAnsi="宋体" w:cs="宋体" w:hint="eastAsia"/>
                <w:szCs w:val="21"/>
              </w:rPr>
              <w:t>第一个举措</w:t>
            </w:r>
            <w:r w:rsidR="00651B3E">
              <w:rPr>
                <w:rFonts w:ascii="宋体" w:hAnsi="宋体" w:cs="宋体" w:hint="eastAsia"/>
                <w:szCs w:val="21"/>
              </w:rPr>
              <w:t>，</w:t>
            </w:r>
            <w:r w:rsidRPr="00C81E20">
              <w:rPr>
                <w:rFonts w:ascii="宋体" w:hAnsi="宋体" w:cs="宋体" w:hint="eastAsia"/>
                <w:szCs w:val="21"/>
              </w:rPr>
              <w:t>就是解决刚才讲到的由于快速成长和增长，团队的急速成长，带来了标准和制度的消化，还有能力的平衡问题。公司明确提出来要全面做强中台。当一个企业到了一定阶段的时候，最可怕的是靠惯性增长，依靠行业的红利来进行增长。我们要做到公司增长的每一分钱，赚的每一分钱，都是有预期、有计划的增长，这种是牵引式的增长，需要中台来输出标准，输出体系，输出目标，输出公司完整的方法论。这一点我觉得能够保障公司的经营和预算有序推进，也能确保未来新的战略持续进行落地。</w:t>
            </w:r>
          </w:p>
          <w:p w14:paraId="38EEFEFC" w14:textId="5B4B3F62" w:rsidR="00C81E20" w:rsidRPr="00C81E20" w:rsidRDefault="00C81E20" w:rsidP="00C81E20">
            <w:pPr>
              <w:spacing w:beforeLines="50" w:before="156" w:afterLines="50" w:after="156" w:line="360" w:lineRule="auto"/>
              <w:ind w:firstLineChars="200" w:firstLine="420"/>
              <w:rPr>
                <w:rFonts w:ascii="宋体" w:hAnsi="宋体" w:cs="宋体"/>
                <w:szCs w:val="21"/>
              </w:rPr>
            </w:pPr>
            <w:r w:rsidRPr="00C81E20">
              <w:rPr>
                <w:rFonts w:ascii="宋体" w:hAnsi="宋体" w:cs="宋体" w:hint="eastAsia"/>
                <w:szCs w:val="21"/>
              </w:rPr>
              <w:t>第二个</w:t>
            </w:r>
            <w:r w:rsidR="00651B3E">
              <w:rPr>
                <w:rFonts w:ascii="宋体" w:hAnsi="宋体" w:cs="宋体" w:hint="eastAsia"/>
                <w:szCs w:val="21"/>
              </w:rPr>
              <w:t>举措，</w:t>
            </w:r>
            <w:r w:rsidRPr="00C81E20">
              <w:rPr>
                <w:rFonts w:ascii="宋体" w:hAnsi="宋体" w:cs="宋体" w:hint="eastAsia"/>
                <w:szCs w:val="21"/>
              </w:rPr>
              <w:t>就是要做实公司文化。公司的文化是奋斗者为本，这要成为一种文化的共识，要从大家骨子里边有这样一种习惯。尤其是公司现在养猪体系，外面来的员工和老的员工会有一个融合的过程，制度要落地还是靠文化的融合，文化的做实也是公司当前一个很重要的工作，目前也是全面有序推进。</w:t>
            </w:r>
          </w:p>
          <w:p w14:paraId="43B8E795" w14:textId="4ECF5741" w:rsidR="00C81E20" w:rsidRPr="00C81E20" w:rsidRDefault="00C81E20" w:rsidP="00C81E20">
            <w:pPr>
              <w:spacing w:beforeLines="50" w:before="156" w:afterLines="50" w:after="156" w:line="360" w:lineRule="auto"/>
              <w:ind w:firstLineChars="200" w:firstLine="420"/>
              <w:rPr>
                <w:rFonts w:ascii="宋体" w:hAnsi="宋体" w:cs="宋体"/>
                <w:szCs w:val="21"/>
              </w:rPr>
            </w:pPr>
            <w:r w:rsidRPr="00C81E20">
              <w:rPr>
                <w:rFonts w:ascii="宋体" w:hAnsi="宋体" w:cs="宋体" w:hint="eastAsia"/>
                <w:szCs w:val="21"/>
              </w:rPr>
              <w:t>第三个</w:t>
            </w:r>
            <w:r w:rsidR="00651B3E">
              <w:rPr>
                <w:rFonts w:ascii="宋体" w:hAnsi="宋体" w:cs="宋体" w:hint="eastAsia"/>
                <w:szCs w:val="21"/>
              </w:rPr>
              <w:t>举措，</w:t>
            </w:r>
            <w:r w:rsidRPr="00C81E20">
              <w:rPr>
                <w:rFonts w:ascii="宋体" w:hAnsi="宋体" w:cs="宋体" w:hint="eastAsia"/>
                <w:szCs w:val="21"/>
              </w:rPr>
              <w:t>是一个主题词，叫梦想启航，用战略引领。</w:t>
            </w:r>
            <w:r w:rsidR="00651B3E">
              <w:rPr>
                <w:rFonts w:ascii="宋体" w:hAnsi="宋体" w:cs="宋体" w:hint="eastAsia"/>
                <w:szCs w:val="21"/>
              </w:rPr>
              <w:t>公司</w:t>
            </w:r>
            <w:r w:rsidRPr="00C81E20">
              <w:rPr>
                <w:rFonts w:ascii="宋体" w:hAnsi="宋体" w:cs="宋体" w:hint="eastAsia"/>
                <w:szCs w:val="21"/>
              </w:rPr>
              <w:t>在第四季度要全面的升级新希望六和的未来三年战略，之前</w:t>
            </w:r>
            <w:r w:rsidR="00651B3E">
              <w:rPr>
                <w:rFonts w:ascii="宋体" w:hAnsi="宋体" w:cs="宋体" w:hint="eastAsia"/>
                <w:szCs w:val="21"/>
              </w:rPr>
              <w:t>公司</w:t>
            </w:r>
            <w:r w:rsidRPr="00C81E20">
              <w:rPr>
                <w:rFonts w:ascii="宋体" w:hAnsi="宋体" w:cs="宋体" w:hint="eastAsia"/>
                <w:szCs w:val="21"/>
              </w:rPr>
              <w:t>是有比较清晰和科学的战略，但是新格局下公司认为还有更大的机会，更大的空间，因此公司也要全面升级战略。从公司战略到业务战略，希望把产业地图做大。</w:t>
            </w:r>
          </w:p>
          <w:p w14:paraId="01969018" w14:textId="2C2D6202" w:rsidR="00C81E20" w:rsidRPr="001B38F2" w:rsidRDefault="00C81E20" w:rsidP="00C81E20">
            <w:pPr>
              <w:spacing w:beforeLines="50" w:before="156" w:afterLines="50" w:after="156" w:line="360" w:lineRule="auto"/>
              <w:ind w:firstLineChars="200" w:firstLine="420"/>
              <w:rPr>
                <w:rFonts w:ascii="宋体" w:hAnsi="宋体" w:cs="宋体"/>
                <w:szCs w:val="21"/>
              </w:rPr>
            </w:pPr>
            <w:r w:rsidRPr="00C81E20">
              <w:rPr>
                <w:rFonts w:ascii="宋体" w:hAnsi="宋体" w:cs="宋体" w:hint="eastAsia"/>
                <w:szCs w:val="21"/>
              </w:rPr>
              <w:t>第四</w:t>
            </w:r>
            <w:r w:rsidR="00651B3E">
              <w:rPr>
                <w:rFonts w:ascii="宋体" w:hAnsi="宋体" w:cs="宋体" w:hint="eastAsia"/>
                <w:szCs w:val="21"/>
              </w:rPr>
              <w:t>个举措</w:t>
            </w:r>
            <w:r w:rsidRPr="00C81E20">
              <w:rPr>
                <w:rFonts w:ascii="宋体" w:hAnsi="宋体" w:cs="宋体" w:hint="eastAsia"/>
                <w:szCs w:val="21"/>
              </w:rPr>
              <w:t>，</w:t>
            </w:r>
            <w:r w:rsidR="00651B3E">
              <w:rPr>
                <w:rFonts w:ascii="宋体" w:hAnsi="宋体" w:cs="宋体" w:hint="eastAsia"/>
                <w:szCs w:val="21"/>
              </w:rPr>
              <w:t>是数字化转型。</w:t>
            </w:r>
            <w:r w:rsidRPr="00C81E20">
              <w:rPr>
                <w:rFonts w:ascii="宋体" w:hAnsi="宋体" w:cs="宋体" w:hint="eastAsia"/>
                <w:szCs w:val="21"/>
              </w:rPr>
              <w:t>近几年大家看到有一系列</w:t>
            </w:r>
            <w:proofErr w:type="gramStart"/>
            <w:r w:rsidRPr="00C81E20">
              <w:rPr>
                <w:rFonts w:ascii="宋体" w:hAnsi="宋体" w:cs="宋体" w:hint="eastAsia"/>
                <w:szCs w:val="21"/>
              </w:rPr>
              <w:t>几千亿</w:t>
            </w:r>
            <w:proofErr w:type="gramEnd"/>
            <w:r w:rsidRPr="00C81E20">
              <w:rPr>
                <w:rFonts w:ascii="宋体" w:hAnsi="宋体" w:cs="宋体" w:hint="eastAsia"/>
                <w:szCs w:val="21"/>
              </w:rPr>
              <w:t>上万亿的公司焕发了新姿，也有很多新秀创业两三年，三四年成为行业的新的领袖。不管是哪个行业，有所成就的都无一例外拥抱了时代的变化，最新的技术，最新的模式。公司</w:t>
            </w:r>
            <w:r w:rsidRPr="00C81E20">
              <w:rPr>
                <w:rFonts w:ascii="宋体" w:hAnsi="宋体" w:cs="宋体" w:hint="eastAsia"/>
                <w:szCs w:val="21"/>
              </w:rPr>
              <w:lastRenderedPageBreak/>
              <w:t>沉淀了40年，也要全面的、持续的、深刻的在战略引领下驱动业务变革进行增长的一次彻底的数字化转型。</w:t>
            </w:r>
          </w:p>
          <w:p w14:paraId="082C3AE3" w14:textId="53FCFBA8" w:rsidR="001E1CF6" w:rsidRPr="001E1CF6" w:rsidRDefault="001E1CF6" w:rsidP="001E1CF6">
            <w:pPr>
              <w:spacing w:beforeLines="50" w:before="156" w:afterLines="50" w:after="156" w:line="360" w:lineRule="auto"/>
              <w:ind w:firstLineChars="200" w:firstLine="422"/>
              <w:rPr>
                <w:rFonts w:ascii="宋体" w:hAnsi="宋体" w:cs="宋体"/>
                <w:szCs w:val="21"/>
              </w:rPr>
            </w:pPr>
            <w:r w:rsidRPr="001B38F2">
              <w:rPr>
                <w:rFonts w:ascii="宋体" w:hAnsi="宋体" w:cs="宋体" w:hint="eastAsia"/>
                <w:b/>
                <w:szCs w:val="21"/>
                <w:shd w:val="pct15" w:color="auto" w:fill="FFFFFF"/>
              </w:rPr>
              <w:t>问题</w:t>
            </w:r>
            <w:r>
              <w:rPr>
                <w:rFonts w:ascii="宋体" w:hAnsi="宋体" w:cs="宋体"/>
                <w:b/>
                <w:szCs w:val="21"/>
                <w:shd w:val="pct15" w:color="auto" w:fill="FFFFFF"/>
              </w:rPr>
              <w:t>7</w:t>
            </w:r>
            <w:r w:rsidRPr="001B38F2">
              <w:rPr>
                <w:rFonts w:ascii="宋体" w:hAnsi="宋体" w:cs="宋体" w:hint="eastAsia"/>
                <w:b/>
                <w:szCs w:val="21"/>
                <w:shd w:val="pct15" w:color="auto" w:fill="FFFFFF"/>
              </w:rPr>
              <w:t>：</w:t>
            </w:r>
            <w:r w:rsidR="00C81E20" w:rsidRPr="00C81E20">
              <w:rPr>
                <w:rFonts w:ascii="宋体" w:hAnsi="宋体" w:cs="宋体" w:hint="eastAsia"/>
                <w:szCs w:val="21"/>
              </w:rPr>
              <w:t>能否讲一下</w:t>
            </w:r>
            <w:r w:rsidR="00506F9A">
              <w:rPr>
                <w:rFonts w:ascii="宋体" w:hAnsi="宋体" w:cs="宋体" w:hint="eastAsia"/>
                <w:szCs w:val="21"/>
              </w:rPr>
              <w:t>在电商和</w:t>
            </w:r>
            <w:r w:rsidR="00C81E20" w:rsidRPr="00C81E20">
              <w:rPr>
                <w:rFonts w:ascii="宋体" w:hAnsi="宋体" w:cs="宋体" w:hint="eastAsia"/>
                <w:szCs w:val="21"/>
              </w:rPr>
              <w:t>新零售方面的合作以及做强中台和数字化转型</w:t>
            </w:r>
            <w:r w:rsidR="00A220CA">
              <w:rPr>
                <w:rFonts w:ascii="宋体" w:hAnsi="宋体" w:cs="宋体" w:hint="eastAsia"/>
                <w:szCs w:val="21"/>
              </w:rPr>
              <w:t>方面的投入配套</w:t>
            </w:r>
            <w:r w:rsidR="00C81E20" w:rsidRPr="00C81E20">
              <w:rPr>
                <w:rFonts w:ascii="宋体" w:hAnsi="宋体" w:cs="宋体" w:hint="eastAsia"/>
                <w:szCs w:val="21"/>
              </w:rPr>
              <w:t>。</w:t>
            </w:r>
          </w:p>
          <w:p w14:paraId="738CA3AC" w14:textId="4D948408" w:rsidR="00C81E20" w:rsidRPr="00C81E20" w:rsidRDefault="00C81E20" w:rsidP="00C81E20">
            <w:pPr>
              <w:spacing w:beforeLines="50" w:before="156" w:afterLines="50" w:after="156" w:line="360" w:lineRule="auto"/>
              <w:ind w:firstLineChars="200" w:firstLine="422"/>
              <w:rPr>
                <w:rFonts w:ascii="宋体" w:hAnsi="宋体" w:cs="宋体"/>
                <w:szCs w:val="21"/>
              </w:rPr>
            </w:pPr>
            <w:r>
              <w:rPr>
                <w:rFonts w:ascii="宋体" w:hAnsi="宋体" w:cs="宋体" w:hint="eastAsia"/>
                <w:b/>
                <w:szCs w:val="21"/>
                <w:shd w:val="pct15" w:color="auto" w:fill="FFFFFF"/>
              </w:rPr>
              <w:t>王述华</w:t>
            </w:r>
            <w:r w:rsidR="001E1CF6" w:rsidRPr="001B38F2">
              <w:rPr>
                <w:rFonts w:ascii="宋体" w:hAnsi="宋体" w:cs="宋体" w:hint="eastAsia"/>
                <w:b/>
                <w:szCs w:val="21"/>
                <w:shd w:val="pct15" w:color="auto" w:fill="FFFFFF"/>
              </w:rPr>
              <w:t>：</w:t>
            </w:r>
            <w:r w:rsidR="001D23FD">
              <w:rPr>
                <w:rFonts w:ascii="宋体" w:hAnsi="宋体" w:cs="宋体" w:hint="eastAsia"/>
                <w:szCs w:val="21"/>
              </w:rPr>
              <w:t>现阶段</w:t>
            </w:r>
            <w:r w:rsidR="00506F9A">
              <w:rPr>
                <w:rFonts w:ascii="宋体" w:hAnsi="宋体" w:cs="宋体" w:hint="eastAsia"/>
                <w:szCs w:val="21"/>
              </w:rPr>
              <w:t>公司</w:t>
            </w:r>
            <w:r w:rsidRPr="00C81E20">
              <w:rPr>
                <w:rFonts w:ascii="宋体" w:hAnsi="宋体" w:cs="宋体" w:hint="eastAsia"/>
                <w:szCs w:val="21"/>
              </w:rPr>
              <w:t>整个生鲜业务在电商的销售比例</w:t>
            </w:r>
            <w:r w:rsidR="001D23FD">
              <w:rPr>
                <w:rFonts w:ascii="宋体" w:hAnsi="宋体" w:cs="宋体" w:hint="eastAsia"/>
                <w:szCs w:val="21"/>
              </w:rPr>
              <w:t>还</w:t>
            </w:r>
            <w:r w:rsidR="00506F9A">
              <w:rPr>
                <w:rFonts w:ascii="宋体" w:hAnsi="宋体" w:cs="宋体" w:hint="eastAsia"/>
                <w:szCs w:val="21"/>
              </w:rPr>
              <w:t>并不高</w:t>
            </w:r>
            <w:r w:rsidRPr="00C81E20">
              <w:rPr>
                <w:rFonts w:ascii="宋体" w:hAnsi="宋体" w:cs="宋体" w:hint="eastAsia"/>
                <w:szCs w:val="21"/>
              </w:rPr>
              <w:t>，公司现在一直也在做，但可能更多的是来做品牌，打造客户的好感，但是并没有很大的量。任何新的赛道</w:t>
            </w:r>
            <w:r w:rsidR="001D23FD">
              <w:rPr>
                <w:rFonts w:ascii="宋体" w:hAnsi="宋体" w:cs="宋体" w:hint="eastAsia"/>
                <w:szCs w:val="21"/>
              </w:rPr>
              <w:t>，</w:t>
            </w:r>
            <w:r w:rsidRPr="00C81E20">
              <w:rPr>
                <w:rFonts w:ascii="宋体" w:hAnsi="宋体" w:cs="宋体" w:hint="eastAsia"/>
                <w:szCs w:val="21"/>
              </w:rPr>
              <w:t>公司都是以开放的态度去面对。</w:t>
            </w:r>
          </w:p>
          <w:p w14:paraId="783E3485" w14:textId="395D704B" w:rsidR="00506F9A" w:rsidRDefault="00C81E20" w:rsidP="00C81E20">
            <w:pPr>
              <w:spacing w:beforeLines="50" w:before="156" w:afterLines="50" w:after="156" w:line="360" w:lineRule="auto"/>
              <w:ind w:firstLineChars="200" w:firstLine="420"/>
              <w:rPr>
                <w:rFonts w:ascii="宋体" w:hAnsi="宋体" w:cs="宋体"/>
                <w:szCs w:val="21"/>
              </w:rPr>
            </w:pPr>
            <w:proofErr w:type="gramStart"/>
            <w:r w:rsidRPr="00C81E20">
              <w:rPr>
                <w:rFonts w:ascii="宋体" w:hAnsi="宋体" w:cs="宋体" w:hint="eastAsia"/>
                <w:szCs w:val="21"/>
              </w:rPr>
              <w:t>关于打强中</w:t>
            </w:r>
            <w:proofErr w:type="gramEnd"/>
            <w:r w:rsidRPr="00C81E20">
              <w:rPr>
                <w:rFonts w:ascii="宋体" w:hAnsi="宋体" w:cs="宋体" w:hint="eastAsia"/>
                <w:szCs w:val="21"/>
              </w:rPr>
              <w:t>台以及数字化和研发投入支持配套上，公司从战略层面是绝对重视的。在战略上公司对标的都是</w:t>
            </w:r>
            <w:r w:rsidR="00506F9A">
              <w:rPr>
                <w:rFonts w:ascii="宋体" w:hAnsi="宋体" w:cs="宋体" w:hint="eastAsia"/>
                <w:szCs w:val="21"/>
              </w:rPr>
              <w:t>数字化</w:t>
            </w:r>
            <w:r w:rsidRPr="00C81E20">
              <w:rPr>
                <w:rFonts w:ascii="宋体" w:hAnsi="宋体" w:cs="宋体" w:hint="eastAsia"/>
                <w:szCs w:val="21"/>
              </w:rPr>
              <w:t>最先进行业里面最好的企业，比如联想和华为等。重视还体现在预算上，在公司的智能化和数字化的投资上，只要能说清楚项目的目的和途径，且具备了立项的条件，</w:t>
            </w:r>
            <w:r w:rsidR="00506F9A">
              <w:rPr>
                <w:rFonts w:ascii="宋体" w:hAnsi="宋体" w:cs="宋体" w:hint="eastAsia"/>
                <w:szCs w:val="21"/>
              </w:rPr>
              <w:t>是</w:t>
            </w:r>
            <w:r w:rsidRPr="00C81E20">
              <w:rPr>
                <w:rFonts w:ascii="宋体" w:hAnsi="宋体" w:cs="宋体" w:hint="eastAsia"/>
                <w:szCs w:val="21"/>
              </w:rPr>
              <w:t>不做预算控制</w:t>
            </w:r>
            <w:r w:rsidR="00506F9A">
              <w:rPr>
                <w:rFonts w:ascii="宋体" w:hAnsi="宋体" w:cs="宋体" w:hint="eastAsia"/>
                <w:szCs w:val="21"/>
              </w:rPr>
              <w:t>的</w:t>
            </w:r>
            <w:r w:rsidRPr="00C81E20">
              <w:rPr>
                <w:rFonts w:ascii="宋体" w:hAnsi="宋体" w:cs="宋体" w:hint="eastAsia"/>
                <w:szCs w:val="21"/>
              </w:rPr>
              <w:t>，这是从战略认知层面的重视</w:t>
            </w:r>
            <w:r w:rsidR="00506F9A">
              <w:rPr>
                <w:rFonts w:ascii="宋体" w:hAnsi="宋体" w:cs="宋体" w:hint="eastAsia"/>
                <w:szCs w:val="21"/>
              </w:rPr>
              <w:t>。</w:t>
            </w:r>
          </w:p>
          <w:p w14:paraId="264291A4" w14:textId="03733822" w:rsidR="00D42F59" w:rsidRPr="00506F9A" w:rsidRDefault="00C81E20" w:rsidP="00A220CA">
            <w:pPr>
              <w:spacing w:beforeLines="50" w:before="156" w:afterLines="50" w:after="156" w:line="360" w:lineRule="auto"/>
              <w:ind w:firstLineChars="200" w:firstLine="420"/>
              <w:rPr>
                <w:rFonts w:ascii="宋体" w:hAnsi="宋体" w:cs="宋体"/>
                <w:szCs w:val="21"/>
              </w:rPr>
            </w:pPr>
            <w:r w:rsidRPr="00C81E20">
              <w:rPr>
                <w:rFonts w:ascii="宋体" w:hAnsi="宋体" w:cs="宋体" w:hint="eastAsia"/>
                <w:szCs w:val="21"/>
              </w:rPr>
              <w:t>从战术上看，公司有5个研究院，其中有2个</w:t>
            </w:r>
            <w:r w:rsidR="00506F9A">
              <w:rPr>
                <w:rFonts w:ascii="宋体" w:hAnsi="宋体" w:cs="宋体" w:hint="eastAsia"/>
                <w:szCs w:val="21"/>
              </w:rPr>
              <w:t>研究院</w:t>
            </w:r>
            <w:r w:rsidR="001D23FD">
              <w:rPr>
                <w:rFonts w:ascii="宋体" w:hAnsi="宋体" w:cs="宋体" w:hint="eastAsia"/>
                <w:szCs w:val="21"/>
              </w:rPr>
              <w:t>都</w:t>
            </w:r>
            <w:r w:rsidRPr="00C81E20">
              <w:rPr>
                <w:rFonts w:ascii="宋体" w:hAnsi="宋体" w:cs="宋体" w:hint="eastAsia"/>
                <w:szCs w:val="21"/>
              </w:rPr>
              <w:t>是</w:t>
            </w:r>
            <w:r w:rsidR="001D23FD">
              <w:rPr>
                <w:rFonts w:ascii="宋体" w:hAnsi="宋体" w:cs="宋体" w:hint="eastAsia"/>
                <w:szCs w:val="21"/>
              </w:rPr>
              <w:t>与</w:t>
            </w:r>
            <w:r w:rsidRPr="00C81E20">
              <w:rPr>
                <w:rFonts w:ascii="宋体" w:hAnsi="宋体" w:cs="宋体" w:hint="eastAsia"/>
                <w:szCs w:val="21"/>
              </w:rPr>
              <w:t>养猪</w:t>
            </w:r>
            <w:r w:rsidR="001D23FD">
              <w:rPr>
                <w:rFonts w:ascii="宋体" w:hAnsi="宋体" w:cs="宋体" w:hint="eastAsia"/>
                <w:szCs w:val="21"/>
              </w:rPr>
              <w:t>有关</w:t>
            </w:r>
            <w:r w:rsidRPr="00C81E20">
              <w:rPr>
                <w:rFonts w:ascii="宋体" w:hAnsi="宋体" w:cs="宋体" w:hint="eastAsia"/>
                <w:szCs w:val="21"/>
              </w:rPr>
              <w:t>，1个是</w:t>
            </w:r>
            <w:proofErr w:type="gramStart"/>
            <w:r w:rsidR="00506F9A">
              <w:rPr>
                <w:rFonts w:ascii="宋体" w:hAnsi="宋体" w:cs="宋体" w:hint="eastAsia"/>
                <w:szCs w:val="21"/>
              </w:rPr>
              <w:t>猪产业</w:t>
            </w:r>
            <w:proofErr w:type="gramEnd"/>
            <w:r w:rsidRPr="00C81E20">
              <w:rPr>
                <w:rFonts w:ascii="宋体" w:hAnsi="宋体" w:cs="宋体" w:hint="eastAsia"/>
                <w:szCs w:val="21"/>
              </w:rPr>
              <w:t>研究院，还有一个信息研究院，他们的研究</w:t>
            </w:r>
            <w:r w:rsidR="001D23FD">
              <w:rPr>
                <w:rFonts w:ascii="宋体" w:hAnsi="宋体" w:cs="宋体" w:hint="eastAsia"/>
                <w:szCs w:val="21"/>
              </w:rPr>
              <w:t>可以</w:t>
            </w:r>
            <w:r w:rsidRPr="00C81E20">
              <w:rPr>
                <w:rFonts w:ascii="宋体" w:hAnsi="宋体" w:cs="宋体" w:hint="eastAsia"/>
                <w:szCs w:val="21"/>
              </w:rPr>
              <w:t>把</w:t>
            </w:r>
            <w:r w:rsidR="001D23FD">
              <w:rPr>
                <w:rFonts w:ascii="宋体" w:hAnsi="宋体" w:cs="宋体" w:hint="eastAsia"/>
                <w:szCs w:val="21"/>
              </w:rPr>
              <w:t>养猪过程中</w:t>
            </w:r>
            <w:r w:rsidRPr="00C81E20">
              <w:rPr>
                <w:rFonts w:ascii="宋体" w:hAnsi="宋体" w:cs="宋体" w:hint="eastAsia"/>
                <w:szCs w:val="21"/>
              </w:rPr>
              <w:t>几千个节点全部展开看，用生物逻辑和工艺逻辑去研究成本控制</w:t>
            </w:r>
            <w:r w:rsidR="001D23FD">
              <w:rPr>
                <w:rFonts w:ascii="宋体" w:hAnsi="宋体" w:cs="宋体" w:hint="eastAsia"/>
                <w:szCs w:val="21"/>
              </w:rPr>
              <w:t>。</w:t>
            </w:r>
            <w:r w:rsidRPr="00C81E20">
              <w:rPr>
                <w:rFonts w:ascii="宋体" w:hAnsi="宋体" w:cs="宋体" w:hint="eastAsia"/>
                <w:szCs w:val="21"/>
              </w:rPr>
              <w:t>研究院有独立的开发人员</w:t>
            </w:r>
            <w:r w:rsidR="00506F9A">
              <w:rPr>
                <w:rFonts w:ascii="宋体" w:hAnsi="宋体" w:cs="宋体" w:hint="eastAsia"/>
                <w:szCs w:val="21"/>
              </w:rPr>
              <w:t>、</w:t>
            </w:r>
            <w:r w:rsidRPr="00C81E20">
              <w:rPr>
                <w:rFonts w:ascii="宋体" w:hAnsi="宋体" w:cs="宋体" w:hint="eastAsia"/>
                <w:szCs w:val="21"/>
              </w:rPr>
              <w:t>独立的大数据管理团队</w:t>
            </w:r>
            <w:r w:rsidR="00506F9A">
              <w:rPr>
                <w:rFonts w:ascii="宋体" w:hAnsi="宋体" w:cs="宋体" w:hint="eastAsia"/>
                <w:szCs w:val="21"/>
              </w:rPr>
              <w:t>、</w:t>
            </w:r>
            <w:r w:rsidRPr="00C81E20">
              <w:rPr>
                <w:rFonts w:ascii="宋体" w:hAnsi="宋体" w:cs="宋体" w:hint="eastAsia"/>
                <w:szCs w:val="21"/>
              </w:rPr>
              <w:t>独立的模型建设人员。公司在未来三年围绕养猪的信息化的投入金额都是非常巨大的数字。</w:t>
            </w:r>
          </w:p>
        </w:tc>
      </w:tr>
      <w:tr w:rsidR="00416446" w:rsidRPr="00416446" w14:paraId="4D477666" w14:textId="77777777" w:rsidTr="00DF2806">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096B62F" w14:textId="616E9EF6" w:rsidR="00B01991" w:rsidRPr="00416446" w:rsidRDefault="00A054ED" w:rsidP="00FD3BF8">
            <w:pPr>
              <w:spacing w:line="360" w:lineRule="auto"/>
              <w:rPr>
                <w:rFonts w:ascii="宋体" w:hAnsi="宋体"/>
                <w:bCs/>
                <w:iCs/>
                <w:sz w:val="24"/>
              </w:rPr>
            </w:pPr>
            <w:r w:rsidRPr="00416446">
              <w:rPr>
                <w:rFonts w:ascii="宋体" w:hAnsi="宋体" w:hint="eastAsia"/>
                <w:bCs/>
                <w:iCs/>
                <w:sz w:val="24"/>
              </w:rPr>
              <w:lastRenderedPageBreak/>
              <w:t>资料</w:t>
            </w:r>
            <w:r w:rsidR="00B01991" w:rsidRPr="00416446">
              <w:rPr>
                <w:rFonts w:ascii="宋体" w:hAnsi="宋体" w:hint="eastAsia"/>
                <w:bCs/>
                <w:iCs/>
                <w:sz w:val="24"/>
              </w:rPr>
              <w:t>清单</w:t>
            </w:r>
            <w:r w:rsidR="00FB50DC">
              <w:rPr>
                <w:rFonts w:ascii="宋体" w:hAnsi="宋体" w:hint="eastAsia"/>
                <w:bCs/>
                <w:iCs/>
                <w:sz w:val="24"/>
              </w:rPr>
              <w:t>（</w:t>
            </w:r>
            <w:r w:rsidR="00B01991" w:rsidRPr="00416446">
              <w:rPr>
                <w:rFonts w:ascii="宋体" w:hAnsi="宋体" w:hint="eastAsia"/>
                <w:bCs/>
                <w:iCs/>
                <w:sz w:val="24"/>
              </w:rPr>
              <w:t>如有）</w:t>
            </w:r>
          </w:p>
        </w:tc>
        <w:tc>
          <w:tcPr>
            <w:tcW w:w="7625" w:type="dxa"/>
            <w:tcBorders>
              <w:top w:val="single" w:sz="4" w:space="0" w:color="auto"/>
              <w:left w:val="single" w:sz="4" w:space="0" w:color="auto"/>
              <w:bottom w:val="single" w:sz="4" w:space="0" w:color="auto"/>
              <w:right w:val="single" w:sz="4" w:space="0" w:color="auto"/>
            </w:tcBorders>
            <w:shd w:val="clear" w:color="auto" w:fill="auto"/>
          </w:tcPr>
          <w:p w14:paraId="10D81918" w14:textId="77777777" w:rsidR="00B01991" w:rsidRPr="00416446" w:rsidRDefault="00285604" w:rsidP="00FD3BF8">
            <w:pPr>
              <w:spacing w:line="360" w:lineRule="auto"/>
              <w:rPr>
                <w:rFonts w:ascii="宋体" w:hAnsi="宋体"/>
                <w:bCs/>
                <w:iCs/>
                <w:sz w:val="24"/>
              </w:rPr>
            </w:pPr>
            <w:r w:rsidRPr="00416446">
              <w:rPr>
                <w:rFonts w:ascii="宋体" w:hAnsi="宋体" w:hint="eastAsia"/>
                <w:bCs/>
                <w:iCs/>
                <w:sz w:val="24"/>
              </w:rPr>
              <w:t>无</w:t>
            </w:r>
          </w:p>
        </w:tc>
      </w:tr>
      <w:tr w:rsidR="00416446" w:rsidRPr="00416446" w14:paraId="3613DAF6" w14:textId="77777777" w:rsidTr="00DF2806">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996083D" w14:textId="77777777" w:rsidR="00B01991" w:rsidRPr="00416446" w:rsidRDefault="00B01991" w:rsidP="00FD3BF8">
            <w:pPr>
              <w:spacing w:line="360" w:lineRule="auto"/>
              <w:rPr>
                <w:rFonts w:ascii="宋体" w:hAnsi="宋体"/>
                <w:bCs/>
                <w:iCs/>
                <w:sz w:val="24"/>
              </w:rPr>
            </w:pPr>
            <w:r w:rsidRPr="00416446">
              <w:rPr>
                <w:rFonts w:ascii="宋体" w:hAnsi="宋体" w:hint="eastAsia"/>
                <w:bCs/>
                <w:iCs/>
                <w:sz w:val="24"/>
              </w:rPr>
              <w:t>日期</w:t>
            </w:r>
          </w:p>
        </w:tc>
        <w:tc>
          <w:tcPr>
            <w:tcW w:w="7625" w:type="dxa"/>
            <w:tcBorders>
              <w:top w:val="single" w:sz="4" w:space="0" w:color="auto"/>
              <w:left w:val="single" w:sz="4" w:space="0" w:color="auto"/>
              <w:bottom w:val="single" w:sz="4" w:space="0" w:color="auto"/>
              <w:right w:val="single" w:sz="4" w:space="0" w:color="auto"/>
            </w:tcBorders>
            <w:shd w:val="clear" w:color="auto" w:fill="auto"/>
          </w:tcPr>
          <w:p w14:paraId="1BC6D631" w14:textId="5D955B77" w:rsidR="00B01991" w:rsidRPr="00416446" w:rsidRDefault="00285604" w:rsidP="001E1CF6">
            <w:pPr>
              <w:spacing w:line="360" w:lineRule="auto"/>
              <w:rPr>
                <w:rFonts w:ascii="宋体" w:hAnsi="宋体"/>
                <w:bCs/>
                <w:iCs/>
                <w:sz w:val="24"/>
              </w:rPr>
            </w:pPr>
            <w:r w:rsidRPr="00416446">
              <w:rPr>
                <w:rFonts w:ascii="宋体" w:hAnsi="宋体" w:hint="eastAsia"/>
                <w:bCs/>
                <w:iCs/>
                <w:sz w:val="24"/>
              </w:rPr>
              <w:t>20</w:t>
            </w:r>
            <w:r w:rsidR="00D52334">
              <w:rPr>
                <w:rFonts w:ascii="宋体" w:hAnsi="宋体"/>
                <w:bCs/>
                <w:iCs/>
                <w:sz w:val="24"/>
              </w:rPr>
              <w:t>20</w:t>
            </w:r>
            <w:r w:rsidR="005606D8">
              <w:rPr>
                <w:rFonts w:ascii="宋体" w:hAnsi="宋体" w:hint="eastAsia"/>
                <w:bCs/>
                <w:iCs/>
                <w:sz w:val="24"/>
              </w:rPr>
              <w:t>年</w:t>
            </w:r>
            <w:r w:rsidR="001E1CF6">
              <w:rPr>
                <w:rFonts w:ascii="宋体" w:hAnsi="宋体"/>
                <w:bCs/>
                <w:iCs/>
                <w:sz w:val="24"/>
              </w:rPr>
              <w:t>11</w:t>
            </w:r>
            <w:r w:rsidR="00E65D96">
              <w:rPr>
                <w:rFonts w:ascii="宋体" w:hAnsi="宋体" w:hint="eastAsia"/>
                <w:bCs/>
                <w:iCs/>
                <w:sz w:val="24"/>
              </w:rPr>
              <w:t>月</w:t>
            </w:r>
            <w:r w:rsidR="00590A6D">
              <w:rPr>
                <w:rFonts w:ascii="宋体" w:hAnsi="宋体" w:hint="eastAsia"/>
                <w:bCs/>
                <w:iCs/>
                <w:sz w:val="24"/>
              </w:rPr>
              <w:t>2</w:t>
            </w:r>
            <w:r w:rsidR="001E1CF6">
              <w:rPr>
                <w:rFonts w:ascii="宋体" w:hAnsi="宋体"/>
                <w:bCs/>
                <w:iCs/>
                <w:sz w:val="24"/>
              </w:rPr>
              <w:t>1</w:t>
            </w:r>
            <w:r w:rsidR="005606D8">
              <w:rPr>
                <w:rFonts w:ascii="宋体" w:hAnsi="宋体" w:hint="eastAsia"/>
                <w:bCs/>
                <w:iCs/>
                <w:sz w:val="24"/>
              </w:rPr>
              <w:t>日</w:t>
            </w:r>
          </w:p>
        </w:tc>
      </w:tr>
    </w:tbl>
    <w:p w14:paraId="32C3DBF2" w14:textId="77777777" w:rsidR="009C6085" w:rsidRPr="00416446" w:rsidRDefault="009C6085"/>
    <w:sectPr w:rsidR="009C6085" w:rsidRPr="0041644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5BAE0" w14:textId="77777777" w:rsidR="00AC2F66" w:rsidRDefault="00AC2F66" w:rsidP="00A054ED">
      <w:r>
        <w:separator/>
      </w:r>
    </w:p>
  </w:endnote>
  <w:endnote w:type="continuationSeparator" w:id="0">
    <w:p w14:paraId="6121E905" w14:textId="77777777" w:rsidR="00AC2F66" w:rsidRDefault="00AC2F66" w:rsidP="00A0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4138714"/>
      <w:docPartObj>
        <w:docPartGallery w:val="Page Numbers (Bottom of Page)"/>
        <w:docPartUnique/>
      </w:docPartObj>
    </w:sdtPr>
    <w:sdtEndPr/>
    <w:sdtContent>
      <w:sdt>
        <w:sdtPr>
          <w:id w:val="1728636285"/>
          <w:docPartObj>
            <w:docPartGallery w:val="Page Numbers (Top of Page)"/>
            <w:docPartUnique/>
          </w:docPartObj>
        </w:sdtPr>
        <w:sdtEndPr/>
        <w:sdtContent>
          <w:p w14:paraId="22730864" w14:textId="5016396A" w:rsidR="0040438F" w:rsidRDefault="0040438F">
            <w:pPr>
              <w:pStyle w:val="a5"/>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B5526">
              <w:rPr>
                <w:b/>
                <w:bCs/>
                <w:noProof/>
              </w:rPr>
              <w:t>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B5526">
              <w:rPr>
                <w:b/>
                <w:bCs/>
                <w:noProof/>
              </w:rPr>
              <w:t>7</w:t>
            </w:r>
            <w:r>
              <w:rPr>
                <w:b/>
                <w:bCs/>
                <w:sz w:val="24"/>
                <w:szCs w:val="24"/>
              </w:rPr>
              <w:fldChar w:fldCharType="end"/>
            </w:r>
          </w:p>
        </w:sdtContent>
      </w:sdt>
    </w:sdtContent>
  </w:sdt>
  <w:p w14:paraId="45E6F280" w14:textId="77777777" w:rsidR="0040438F" w:rsidRDefault="004043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01D38" w14:textId="77777777" w:rsidR="00AC2F66" w:rsidRDefault="00AC2F66" w:rsidP="00A054ED">
      <w:r>
        <w:separator/>
      </w:r>
    </w:p>
  </w:footnote>
  <w:footnote w:type="continuationSeparator" w:id="0">
    <w:p w14:paraId="192CB9DB" w14:textId="77777777" w:rsidR="00AC2F66" w:rsidRDefault="00AC2F66" w:rsidP="00A054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A6DA0"/>
    <w:multiLevelType w:val="hybridMultilevel"/>
    <w:tmpl w:val="DB96AFB4"/>
    <w:lvl w:ilvl="0" w:tplc="A808CA3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EF37CB"/>
    <w:multiLevelType w:val="hybridMultilevel"/>
    <w:tmpl w:val="87DEB21C"/>
    <w:lvl w:ilvl="0" w:tplc="8528C9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E871FA1"/>
    <w:multiLevelType w:val="hybridMultilevel"/>
    <w:tmpl w:val="149299DA"/>
    <w:lvl w:ilvl="0" w:tplc="9B60438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B4B4844"/>
    <w:multiLevelType w:val="hybridMultilevel"/>
    <w:tmpl w:val="1B329646"/>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 w15:restartNumberingAfterBreak="0">
    <w:nsid w:val="4CFB030D"/>
    <w:multiLevelType w:val="hybridMultilevel"/>
    <w:tmpl w:val="54B87428"/>
    <w:lvl w:ilvl="0" w:tplc="C8D2AF4A">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55683528"/>
    <w:multiLevelType w:val="hybridMultilevel"/>
    <w:tmpl w:val="888AC182"/>
    <w:lvl w:ilvl="0" w:tplc="D00E3FA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19E3FF6"/>
    <w:multiLevelType w:val="hybridMultilevel"/>
    <w:tmpl w:val="131A2F98"/>
    <w:lvl w:ilvl="0" w:tplc="FE2C7FA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681C44E1"/>
    <w:multiLevelType w:val="multilevel"/>
    <w:tmpl w:val="80CEF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321D68"/>
    <w:multiLevelType w:val="multilevel"/>
    <w:tmpl w:val="C6DEDF3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0"/>
  </w:num>
  <w:num w:numId="4">
    <w:abstractNumId w:val="6"/>
  </w:num>
  <w:num w:numId="5">
    <w:abstractNumId w:val="7"/>
  </w:num>
  <w:num w:numId="6">
    <w:abstractNumId w:val="8"/>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991"/>
    <w:rsid w:val="0000481D"/>
    <w:rsid w:val="00005DAC"/>
    <w:rsid w:val="00011116"/>
    <w:rsid w:val="0001124C"/>
    <w:rsid w:val="000112A8"/>
    <w:rsid w:val="0001248C"/>
    <w:rsid w:val="00013EB8"/>
    <w:rsid w:val="00015ECA"/>
    <w:rsid w:val="000179F8"/>
    <w:rsid w:val="00024530"/>
    <w:rsid w:val="000278D1"/>
    <w:rsid w:val="00031EAE"/>
    <w:rsid w:val="000376BD"/>
    <w:rsid w:val="00041F36"/>
    <w:rsid w:val="00042425"/>
    <w:rsid w:val="0004381D"/>
    <w:rsid w:val="0004425A"/>
    <w:rsid w:val="00050639"/>
    <w:rsid w:val="000538B2"/>
    <w:rsid w:val="000555E8"/>
    <w:rsid w:val="00055B93"/>
    <w:rsid w:val="00056A56"/>
    <w:rsid w:val="00060417"/>
    <w:rsid w:val="00065F9A"/>
    <w:rsid w:val="0007165F"/>
    <w:rsid w:val="000745D4"/>
    <w:rsid w:val="00075D83"/>
    <w:rsid w:val="00077F0A"/>
    <w:rsid w:val="00090110"/>
    <w:rsid w:val="0009157B"/>
    <w:rsid w:val="00094559"/>
    <w:rsid w:val="000963F8"/>
    <w:rsid w:val="000966AE"/>
    <w:rsid w:val="00096790"/>
    <w:rsid w:val="00097010"/>
    <w:rsid w:val="00097358"/>
    <w:rsid w:val="000A1720"/>
    <w:rsid w:val="000A35C0"/>
    <w:rsid w:val="000A3D1C"/>
    <w:rsid w:val="000A41FF"/>
    <w:rsid w:val="000A4D0A"/>
    <w:rsid w:val="000B1769"/>
    <w:rsid w:val="000B5B1D"/>
    <w:rsid w:val="000B75FA"/>
    <w:rsid w:val="000C29B6"/>
    <w:rsid w:val="000C4790"/>
    <w:rsid w:val="000C4CE9"/>
    <w:rsid w:val="000C6ABC"/>
    <w:rsid w:val="000C7EB5"/>
    <w:rsid w:val="000D2D4F"/>
    <w:rsid w:val="000D54AF"/>
    <w:rsid w:val="000D6EFD"/>
    <w:rsid w:val="000D78E1"/>
    <w:rsid w:val="000D7A0E"/>
    <w:rsid w:val="000E4E00"/>
    <w:rsid w:val="000F0064"/>
    <w:rsid w:val="000F342B"/>
    <w:rsid w:val="000F483F"/>
    <w:rsid w:val="000F546C"/>
    <w:rsid w:val="00100650"/>
    <w:rsid w:val="00105E12"/>
    <w:rsid w:val="00110E5C"/>
    <w:rsid w:val="001123BE"/>
    <w:rsid w:val="001165C2"/>
    <w:rsid w:val="00116EAF"/>
    <w:rsid w:val="00120DAE"/>
    <w:rsid w:val="00122DCC"/>
    <w:rsid w:val="0012316E"/>
    <w:rsid w:val="00125A8C"/>
    <w:rsid w:val="00131DF5"/>
    <w:rsid w:val="001352BA"/>
    <w:rsid w:val="00137B14"/>
    <w:rsid w:val="001460A5"/>
    <w:rsid w:val="0014658E"/>
    <w:rsid w:val="00147055"/>
    <w:rsid w:val="0015027D"/>
    <w:rsid w:val="00151541"/>
    <w:rsid w:val="00155B49"/>
    <w:rsid w:val="0015685B"/>
    <w:rsid w:val="0015750F"/>
    <w:rsid w:val="00160A06"/>
    <w:rsid w:val="001645CD"/>
    <w:rsid w:val="00165405"/>
    <w:rsid w:val="0016550A"/>
    <w:rsid w:val="00166C5B"/>
    <w:rsid w:val="00167B07"/>
    <w:rsid w:val="00174CA2"/>
    <w:rsid w:val="0017794C"/>
    <w:rsid w:val="00180614"/>
    <w:rsid w:val="00190A30"/>
    <w:rsid w:val="0019123E"/>
    <w:rsid w:val="001932C3"/>
    <w:rsid w:val="001A2CB0"/>
    <w:rsid w:val="001B35BA"/>
    <w:rsid w:val="001B38F2"/>
    <w:rsid w:val="001B45E2"/>
    <w:rsid w:val="001B73AD"/>
    <w:rsid w:val="001C2658"/>
    <w:rsid w:val="001C2683"/>
    <w:rsid w:val="001C3BC8"/>
    <w:rsid w:val="001C4C70"/>
    <w:rsid w:val="001C642B"/>
    <w:rsid w:val="001D0AED"/>
    <w:rsid w:val="001D15C8"/>
    <w:rsid w:val="001D23FD"/>
    <w:rsid w:val="001D5CC9"/>
    <w:rsid w:val="001D71CA"/>
    <w:rsid w:val="001E0BFC"/>
    <w:rsid w:val="001E1CF6"/>
    <w:rsid w:val="001E1D06"/>
    <w:rsid w:val="001E1FF3"/>
    <w:rsid w:val="001E3D90"/>
    <w:rsid w:val="001E47E8"/>
    <w:rsid w:val="001E6FA0"/>
    <w:rsid w:val="001E7D40"/>
    <w:rsid w:val="001F0F44"/>
    <w:rsid w:val="001F0F48"/>
    <w:rsid w:val="001F5292"/>
    <w:rsid w:val="0020501B"/>
    <w:rsid w:val="0020628B"/>
    <w:rsid w:val="002065C5"/>
    <w:rsid w:val="002115D7"/>
    <w:rsid w:val="002156BA"/>
    <w:rsid w:val="002163EC"/>
    <w:rsid w:val="00224B65"/>
    <w:rsid w:val="002251AA"/>
    <w:rsid w:val="0022532B"/>
    <w:rsid w:val="00225678"/>
    <w:rsid w:val="00230B44"/>
    <w:rsid w:val="002315FF"/>
    <w:rsid w:val="00237B81"/>
    <w:rsid w:val="00243779"/>
    <w:rsid w:val="00250796"/>
    <w:rsid w:val="00255050"/>
    <w:rsid w:val="00255ED3"/>
    <w:rsid w:val="0025798C"/>
    <w:rsid w:val="00260083"/>
    <w:rsid w:val="0026505E"/>
    <w:rsid w:val="002667E6"/>
    <w:rsid w:val="00267CCA"/>
    <w:rsid w:val="00272FDB"/>
    <w:rsid w:val="00275DB6"/>
    <w:rsid w:val="00277B2E"/>
    <w:rsid w:val="002809B1"/>
    <w:rsid w:val="00280B3D"/>
    <w:rsid w:val="00285604"/>
    <w:rsid w:val="00285C06"/>
    <w:rsid w:val="002877F2"/>
    <w:rsid w:val="00292B89"/>
    <w:rsid w:val="00294317"/>
    <w:rsid w:val="00297DA1"/>
    <w:rsid w:val="002A0E68"/>
    <w:rsid w:val="002A23E4"/>
    <w:rsid w:val="002A39C8"/>
    <w:rsid w:val="002A6558"/>
    <w:rsid w:val="002B08BB"/>
    <w:rsid w:val="002B32C7"/>
    <w:rsid w:val="002C5642"/>
    <w:rsid w:val="002D115E"/>
    <w:rsid w:val="002D1FB4"/>
    <w:rsid w:val="002D53EB"/>
    <w:rsid w:val="002D605F"/>
    <w:rsid w:val="002D62B3"/>
    <w:rsid w:val="002E3531"/>
    <w:rsid w:val="002E6F8A"/>
    <w:rsid w:val="00300438"/>
    <w:rsid w:val="00302C67"/>
    <w:rsid w:val="00303971"/>
    <w:rsid w:val="003047A1"/>
    <w:rsid w:val="003116F8"/>
    <w:rsid w:val="0031175F"/>
    <w:rsid w:val="00311901"/>
    <w:rsid w:val="00312A87"/>
    <w:rsid w:val="00312FC4"/>
    <w:rsid w:val="0031376D"/>
    <w:rsid w:val="00315695"/>
    <w:rsid w:val="00315D24"/>
    <w:rsid w:val="0032148D"/>
    <w:rsid w:val="003251C0"/>
    <w:rsid w:val="00327E87"/>
    <w:rsid w:val="00330197"/>
    <w:rsid w:val="00330C87"/>
    <w:rsid w:val="00331413"/>
    <w:rsid w:val="003338D3"/>
    <w:rsid w:val="003339A3"/>
    <w:rsid w:val="00345859"/>
    <w:rsid w:val="0035357C"/>
    <w:rsid w:val="003554FF"/>
    <w:rsid w:val="00357E91"/>
    <w:rsid w:val="00360FF6"/>
    <w:rsid w:val="0037108B"/>
    <w:rsid w:val="00374542"/>
    <w:rsid w:val="00377F4B"/>
    <w:rsid w:val="003826E9"/>
    <w:rsid w:val="0038296C"/>
    <w:rsid w:val="00384F11"/>
    <w:rsid w:val="00385DE6"/>
    <w:rsid w:val="003924B7"/>
    <w:rsid w:val="00392C3A"/>
    <w:rsid w:val="00393092"/>
    <w:rsid w:val="00397633"/>
    <w:rsid w:val="003A1AC3"/>
    <w:rsid w:val="003A26EE"/>
    <w:rsid w:val="003A4069"/>
    <w:rsid w:val="003A5F1D"/>
    <w:rsid w:val="003A7865"/>
    <w:rsid w:val="003B3E0A"/>
    <w:rsid w:val="003B599D"/>
    <w:rsid w:val="003B7BD6"/>
    <w:rsid w:val="003C0B8F"/>
    <w:rsid w:val="003C324F"/>
    <w:rsid w:val="003C3848"/>
    <w:rsid w:val="003C5D9A"/>
    <w:rsid w:val="003D1928"/>
    <w:rsid w:val="003E1E40"/>
    <w:rsid w:val="003E4DA6"/>
    <w:rsid w:val="003E7720"/>
    <w:rsid w:val="003F1DB6"/>
    <w:rsid w:val="003F2479"/>
    <w:rsid w:val="003F3BAB"/>
    <w:rsid w:val="003F3E6D"/>
    <w:rsid w:val="003F6052"/>
    <w:rsid w:val="003F6804"/>
    <w:rsid w:val="0040069E"/>
    <w:rsid w:val="004033B7"/>
    <w:rsid w:val="0040438F"/>
    <w:rsid w:val="00405103"/>
    <w:rsid w:val="00406675"/>
    <w:rsid w:val="0041006F"/>
    <w:rsid w:val="00411350"/>
    <w:rsid w:val="00412315"/>
    <w:rsid w:val="0041356B"/>
    <w:rsid w:val="0041385A"/>
    <w:rsid w:val="00413FC9"/>
    <w:rsid w:val="00414877"/>
    <w:rsid w:val="00415AFD"/>
    <w:rsid w:val="00415DDE"/>
    <w:rsid w:val="00416446"/>
    <w:rsid w:val="0041681A"/>
    <w:rsid w:val="004328C5"/>
    <w:rsid w:val="00435E4B"/>
    <w:rsid w:val="004377ED"/>
    <w:rsid w:val="00437860"/>
    <w:rsid w:val="00441BF3"/>
    <w:rsid w:val="0044313B"/>
    <w:rsid w:val="00445760"/>
    <w:rsid w:val="004469B6"/>
    <w:rsid w:val="00446BAC"/>
    <w:rsid w:val="00447251"/>
    <w:rsid w:val="00450958"/>
    <w:rsid w:val="004558C8"/>
    <w:rsid w:val="00456913"/>
    <w:rsid w:val="00460ECE"/>
    <w:rsid w:val="0046654A"/>
    <w:rsid w:val="00466691"/>
    <w:rsid w:val="00466BBD"/>
    <w:rsid w:val="00472F6C"/>
    <w:rsid w:val="0047535B"/>
    <w:rsid w:val="00475F95"/>
    <w:rsid w:val="00480110"/>
    <w:rsid w:val="0048353C"/>
    <w:rsid w:val="004839B5"/>
    <w:rsid w:val="0048551B"/>
    <w:rsid w:val="004900D7"/>
    <w:rsid w:val="0049272D"/>
    <w:rsid w:val="00495A84"/>
    <w:rsid w:val="00497884"/>
    <w:rsid w:val="004A2320"/>
    <w:rsid w:val="004A3266"/>
    <w:rsid w:val="004A514B"/>
    <w:rsid w:val="004A56A4"/>
    <w:rsid w:val="004A5820"/>
    <w:rsid w:val="004B094B"/>
    <w:rsid w:val="004B3889"/>
    <w:rsid w:val="004B675F"/>
    <w:rsid w:val="004C351A"/>
    <w:rsid w:val="004C46F6"/>
    <w:rsid w:val="004C7FA2"/>
    <w:rsid w:val="004D0397"/>
    <w:rsid w:val="004D23DB"/>
    <w:rsid w:val="004E6980"/>
    <w:rsid w:val="004E7B53"/>
    <w:rsid w:val="004F0996"/>
    <w:rsid w:val="004F3BED"/>
    <w:rsid w:val="004F4972"/>
    <w:rsid w:val="00504C99"/>
    <w:rsid w:val="00506F9A"/>
    <w:rsid w:val="0051445A"/>
    <w:rsid w:val="005145C5"/>
    <w:rsid w:val="005159A3"/>
    <w:rsid w:val="00525374"/>
    <w:rsid w:val="0052642B"/>
    <w:rsid w:val="00527D50"/>
    <w:rsid w:val="00530208"/>
    <w:rsid w:val="00531076"/>
    <w:rsid w:val="00545917"/>
    <w:rsid w:val="00545DBF"/>
    <w:rsid w:val="0055122F"/>
    <w:rsid w:val="00553A71"/>
    <w:rsid w:val="00553ACA"/>
    <w:rsid w:val="005542D3"/>
    <w:rsid w:val="005548B1"/>
    <w:rsid w:val="00554D97"/>
    <w:rsid w:val="005606D8"/>
    <w:rsid w:val="005611FF"/>
    <w:rsid w:val="00570033"/>
    <w:rsid w:val="00576C2A"/>
    <w:rsid w:val="00576CE5"/>
    <w:rsid w:val="005826B1"/>
    <w:rsid w:val="00582CED"/>
    <w:rsid w:val="00584449"/>
    <w:rsid w:val="00590A6D"/>
    <w:rsid w:val="00596222"/>
    <w:rsid w:val="0059688D"/>
    <w:rsid w:val="00597504"/>
    <w:rsid w:val="005A0058"/>
    <w:rsid w:val="005A2E25"/>
    <w:rsid w:val="005A740E"/>
    <w:rsid w:val="005B3DA2"/>
    <w:rsid w:val="005C1710"/>
    <w:rsid w:val="005C1E37"/>
    <w:rsid w:val="005C3BA6"/>
    <w:rsid w:val="005C5881"/>
    <w:rsid w:val="005D1FC6"/>
    <w:rsid w:val="005D3099"/>
    <w:rsid w:val="005D40ED"/>
    <w:rsid w:val="005D4429"/>
    <w:rsid w:val="005D50AF"/>
    <w:rsid w:val="005E035F"/>
    <w:rsid w:val="005F1F2B"/>
    <w:rsid w:val="006010A1"/>
    <w:rsid w:val="00606D23"/>
    <w:rsid w:val="006073B7"/>
    <w:rsid w:val="00607A6B"/>
    <w:rsid w:val="00607D5C"/>
    <w:rsid w:val="006113E2"/>
    <w:rsid w:val="006124FE"/>
    <w:rsid w:val="00620610"/>
    <w:rsid w:val="00622F23"/>
    <w:rsid w:val="006250F1"/>
    <w:rsid w:val="006258AC"/>
    <w:rsid w:val="00627A7E"/>
    <w:rsid w:val="006312BF"/>
    <w:rsid w:val="00635D03"/>
    <w:rsid w:val="00636A04"/>
    <w:rsid w:val="00636F7B"/>
    <w:rsid w:val="00637831"/>
    <w:rsid w:val="00642346"/>
    <w:rsid w:val="00642EDE"/>
    <w:rsid w:val="00647E42"/>
    <w:rsid w:val="00651B3E"/>
    <w:rsid w:val="006554EA"/>
    <w:rsid w:val="006632B5"/>
    <w:rsid w:val="00663C64"/>
    <w:rsid w:val="00675EA5"/>
    <w:rsid w:val="00676545"/>
    <w:rsid w:val="00676AA3"/>
    <w:rsid w:val="006776DD"/>
    <w:rsid w:val="006778BD"/>
    <w:rsid w:val="0068057E"/>
    <w:rsid w:val="006863E1"/>
    <w:rsid w:val="006926E5"/>
    <w:rsid w:val="006A18BB"/>
    <w:rsid w:val="006A358C"/>
    <w:rsid w:val="006A4078"/>
    <w:rsid w:val="006A443E"/>
    <w:rsid w:val="006B3358"/>
    <w:rsid w:val="006C2DD4"/>
    <w:rsid w:val="006C5444"/>
    <w:rsid w:val="006C6238"/>
    <w:rsid w:val="006D3E79"/>
    <w:rsid w:val="006E2B67"/>
    <w:rsid w:val="006F0F05"/>
    <w:rsid w:val="006F3D7C"/>
    <w:rsid w:val="006F6C61"/>
    <w:rsid w:val="00706869"/>
    <w:rsid w:val="00706CD8"/>
    <w:rsid w:val="00707B26"/>
    <w:rsid w:val="00711F90"/>
    <w:rsid w:val="007126A8"/>
    <w:rsid w:val="00715C98"/>
    <w:rsid w:val="0071684F"/>
    <w:rsid w:val="00723214"/>
    <w:rsid w:val="00730231"/>
    <w:rsid w:val="00730803"/>
    <w:rsid w:val="00735F85"/>
    <w:rsid w:val="00740228"/>
    <w:rsid w:val="0074420C"/>
    <w:rsid w:val="00746D96"/>
    <w:rsid w:val="007518D0"/>
    <w:rsid w:val="00751C1D"/>
    <w:rsid w:val="007525F4"/>
    <w:rsid w:val="00753D2C"/>
    <w:rsid w:val="00760867"/>
    <w:rsid w:val="0076285E"/>
    <w:rsid w:val="00762F91"/>
    <w:rsid w:val="00765BC5"/>
    <w:rsid w:val="007673A9"/>
    <w:rsid w:val="00777CE8"/>
    <w:rsid w:val="0078366A"/>
    <w:rsid w:val="0078383E"/>
    <w:rsid w:val="007845B6"/>
    <w:rsid w:val="007873BC"/>
    <w:rsid w:val="0079083C"/>
    <w:rsid w:val="007978C8"/>
    <w:rsid w:val="007A0ABC"/>
    <w:rsid w:val="007A0B27"/>
    <w:rsid w:val="007A4782"/>
    <w:rsid w:val="007A6E8D"/>
    <w:rsid w:val="007B0A98"/>
    <w:rsid w:val="007B1150"/>
    <w:rsid w:val="007B2956"/>
    <w:rsid w:val="007B3257"/>
    <w:rsid w:val="007B5503"/>
    <w:rsid w:val="007B6201"/>
    <w:rsid w:val="007D0B51"/>
    <w:rsid w:val="007D2079"/>
    <w:rsid w:val="007D7204"/>
    <w:rsid w:val="007E1143"/>
    <w:rsid w:val="007E2232"/>
    <w:rsid w:val="007E4C95"/>
    <w:rsid w:val="007E5642"/>
    <w:rsid w:val="007F0597"/>
    <w:rsid w:val="007F26C4"/>
    <w:rsid w:val="007F590D"/>
    <w:rsid w:val="007F77DF"/>
    <w:rsid w:val="00812192"/>
    <w:rsid w:val="00816335"/>
    <w:rsid w:val="0081708C"/>
    <w:rsid w:val="00833CCA"/>
    <w:rsid w:val="0083622A"/>
    <w:rsid w:val="008379A0"/>
    <w:rsid w:val="0084054D"/>
    <w:rsid w:val="00846446"/>
    <w:rsid w:val="00846797"/>
    <w:rsid w:val="008530A5"/>
    <w:rsid w:val="00853165"/>
    <w:rsid w:val="00856E2B"/>
    <w:rsid w:val="00856F01"/>
    <w:rsid w:val="008600BB"/>
    <w:rsid w:val="00861B26"/>
    <w:rsid w:val="00861BF9"/>
    <w:rsid w:val="008632F8"/>
    <w:rsid w:val="00863DFF"/>
    <w:rsid w:val="00866970"/>
    <w:rsid w:val="00871888"/>
    <w:rsid w:val="00872DEA"/>
    <w:rsid w:val="00873EF7"/>
    <w:rsid w:val="00875FFB"/>
    <w:rsid w:val="00876A69"/>
    <w:rsid w:val="00885BA6"/>
    <w:rsid w:val="008A320D"/>
    <w:rsid w:val="008B0770"/>
    <w:rsid w:val="008B3852"/>
    <w:rsid w:val="008B4A36"/>
    <w:rsid w:val="008B7651"/>
    <w:rsid w:val="008D08F0"/>
    <w:rsid w:val="008D26A5"/>
    <w:rsid w:val="008D47CF"/>
    <w:rsid w:val="008D5769"/>
    <w:rsid w:val="008E5848"/>
    <w:rsid w:val="008E58D0"/>
    <w:rsid w:val="008E6633"/>
    <w:rsid w:val="008E728B"/>
    <w:rsid w:val="008F00A0"/>
    <w:rsid w:val="008F097A"/>
    <w:rsid w:val="008F42C9"/>
    <w:rsid w:val="008F4957"/>
    <w:rsid w:val="008F79B6"/>
    <w:rsid w:val="00902D39"/>
    <w:rsid w:val="00902E06"/>
    <w:rsid w:val="00904637"/>
    <w:rsid w:val="00907E1F"/>
    <w:rsid w:val="00914AC5"/>
    <w:rsid w:val="0091528E"/>
    <w:rsid w:val="009202C3"/>
    <w:rsid w:val="0092137B"/>
    <w:rsid w:val="00921E94"/>
    <w:rsid w:val="00922D63"/>
    <w:rsid w:val="00926ECB"/>
    <w:rsid w:val="00927909"/>
    <w:rsid w:val="00931F52"/>
    <w:rsid w:val="00932617"/>
    <w:rsid w:val="009327FE"/>
    <w:rsid w:val="00934544"/>
    <w:rsid w:val="00935B78"/>
    <w:rsid w:val="00937E61"/>
    <w:rsid w:val="009411F7"/>
    <w:rsid w:val="00942ABD"/>
    <w:rsid w:val="009467F5"/>
    <w:rsid w:val="00955C8B"/>
    <w:rsid w:val="009665A3"/>
    <w:rsid w:val="009679D6"/>
    <w:rsid w:val="00970C09"/>
    <w:rsid w:val="009916E1"/>
    <w:rsid w:val="009921D2"/>
    <w:rsid w:val="0099295C"/>
    <w:rsid w:val="00996E7A"/>
    <w:rsid w:val="00996F4E"/>
    <w:rsid w:val="009A4284"/>
    <w:rsid w:val="009C0468"/>
    <w:rsid w:val="009C13CE"/>
    <w:rsid w:val="009C2E7A"/>
    <w:rsid w:val="009C3B44"/>
    <w:rsid w:val="009C6085"/>
    <w:rsid w:val="009C6179"/>
    <w:rsid w:val="009C72FF"/>
    <w:rsid w:val="009D298F"/>
    <w:rsid w:val="009D36F6"/>
    <w:rsid w:val="009D674B"/>
    <w:rsid w:val="009E39CD"/>
    <w:rsid w:val="009E4A7F"/>
    <w:rsid w:val="009E4D41"/>
    <w:rsid w:val="009F70CC"/>
    <w:rsid w:val="00A00831"/>
    <w:rsid w:val="00A054ED"/>
    <w:rsid w:val="00A059DA"/>
    <w:rsid w:val="00A0605B"/>
    <w:rsid w:val="00A1251F"/>
    <w:rsid w:val="00A12AF7"/>
    <w:rsid w:val="00A14C0B"/>
    <w:rsid w:val="00A1627D"/>
    <w:rsid w:val="00A20F81"/>
    <w:rsid w:val="00A21154"/>
    <w:rsid w:val="00A2169F"/>
    <w:rsid w:val="00A220CA"/>
    <w:rsid w:val="00A221F6"/>
    <w:rsid w:val="00A2308C"/>
    <w:rsid w:val="00A23485"/>
    <w:rsid w:val="00A26CA6"/>
    <w:rsid w:val="00A3358F"/>
    <w:rsid w:val="00A3409B"/>
    <w:rsid w:val="00A359F9"/>
    <w:rsid w:val="00A37806"/>
    <w:rsid w:val="00A41AEE"/>
    <w:rsid w:val="00A45131"/>
    <w:rsid w:val="00A47E53"/>
    <w:rsid w:val="00A57D34"/>
    <w:rsid w:val="00A60F4E"/>
    <w:rsid w:val="00A61BD2"/>
    <w:rsid w:val="00A655E9"/>
    <w:rsid w:val="00A737B6"/>
    <w:rsid w:val="00A73FD4"/>
    <w:rsid w:val="00A77F79"/>
    <w:rsid w:val="00A82AC2"/>
    <w:rsid w:val="00A82D40"/>
    <w:rsid w:val="00A91C22"/>
    <w:rsid w:val="00A9223C"/>
    <w:rsid w:val="00A92928"/>
    <w:rsid w:val="00A92B87"/>
    <w:rsid w:val="00A945A6"/>
    <w:rsid w:val="00A95485"/>
    <w:rsid w:val="00A96120"/>
    <w:rsid w:val="00AA1098"/>
    <w:rsid w:val="00AA14FF"/>
    <w:rsid w:val="00AA2E70"/>
    <w:rsid w:val="00AA32BA"/>
    <w:rsid w:val="00AA3D81"/>
    <w:rsid w:val="00AA76DD"/>
    <w:rsid w:val="00AA7E8F"/>
    <w:rsid w:val="00AB152B"/>
    <w:rsid w:val="00AB30D0"/>
    <w:rsid w:val="00AB5660"/>
    <w:rsid w:val="00AC267E"/>
    <w:rsid w:val="00AC2F66"/>
    <w:rsid w:val="00AD1BA5"/>
    <w:rsid w:val="00AD2D73"/>
    <w:rsid w:val="00AD7311"/>
    <w:rsid w:val="00AD7547"/>
    <w:rsid w:val="00AE0A0C"/>
    <w:rsid w:val="00AE18B5"/>
    <w:rsid w:val="00AE36F7"/>
    <w:rsid w:val="00AE3F95"/>
    <w:rsid w:val="00AE5B12"/>
    <w:rsid w:val="00AF0EF5"/>
    <w:rsid w:val="00AF3525"/>
    <w:rsid w:val="00B0116D"/>
    <w:rsid w:val="00B0186E"/>
    <w:rsid w:val="00B01991"/>
    <w:rsid w:val="00B026D7"/>
    <w:rsid w:val="00B02AE3"/>
    <w:rsid w:val="00B03C99"/>
    <w:rsid w:val="00B03D16"/>
    <w:rsid w:val="00B159BC"/>
    <w:rsid w:val="00B210CF"/>
    <w:rsid w:val="00B233B0"/>
    <w:rsid w:val="00B248EC"/>
    <w:rsid w:val="00B24E9A"/>
    <w:rsid w:val="00B257DB"/>
    <w:rsid w:val="00B26947"/>
    <w:rsid w:val="00B32642"/>
    <w:rsid w:val="00B33FC2"/>
    <w:rsid w:val="00B3427A"/>
    <w:rsid w:val="00B416F2"/>
    <w:rsid w:val="00B418AF"/>
    <w:rsid w:val="00B425F1"/>
    <w:rsid w:val="00B42E55"/>
    <w:rsid w:val="00B4370E"/>
    <w:rsid w:val="00B51361"/>
    <w:rsid w:val="00B54AE6"/>
    <w:rsid w:val="00B603FE"/>
    <w:rsid w:val="00B60DB0"/>
    <w:rsid w:val="00B62006"/>
    <w:rsid w:val="00B63E7C"/>
    <w:rsid w:val="00B64929"/>
    <w:rsid w:val="00B65662"/>
    <w:rsid w:val="00B65921"/>
    <w:rsid w:val="00B6661C"/>
    <w:rsid w:val="00B73F2F"/>
    <w:rsid w:val="00B8244D"/>
    <w:rsid w:val="00B91C4A"/>
    <w:rsid w:val="00B9728C"/>
    <w:rsid w:val="00BA0C52"/>
    <w:rsid w:val="00BA4298"/>
    <w:rsid w:val="00BA632C"/>
    <w:rsid w:val="00BB2420"/>
    <w:rsid w:val="00BB4501"/>
    <w:rsid w:val="00BB588A"/>
    <w:rsid w:val="00BC010A"/>
    <w:rsid w:val="00BC2733"/>
    <w:rsid w:val="00BC42BF"/>
    <w:rsid w:val="00BC6A08"/>
    <w:rsid w:val="00BD2906"/>
    <w:rsid w:val="00BD3950"/>
    <w:rsid w:val="00BE061E"/>
    <w:rsid w:val="00BE1D06"/>
    <w:rsid w:val="00BE2194"/>
    <w:rsid w:val="00BF0FA2"/>
    <w:rsid w:val="00BF1F31"/>
    <w:rsid w:val="00BF3594"/>
    <w:rsid w:val="00C05076"/>
    <w:rsid w:val="00C057BA"/>
    <w:rsid w:val="00C13A1E"/>
    <w:rsid w:val="00C203F0"/>
    <w:rsid w:val="00C22E43"/>
    <w:rsid w:val="00C25D14"/>
    <w:rsid w:val="00C30189"/>
    <w:rsid w:val="00C330C2"/>
    <w:rsid w:val="00C41104"/>
    <w:rsid w:val="00C528CC"/>
    <w:rsid w:val="00C552C4"/>
    <w:rsid w:val="00C56029"/>
    <w:rsid w:val="00C56527"/>
    <w:rsid w:val="00C62CCC"/>
    <w:rsid w:val="00C65931"/>
    <w:rsid w:val="00C70F9E"/>
    <w:rsid w:val="00C71394"/>
    <w:rsid w:val="00C75289"/>
    <w:rsid w:val="00C774BF"/>
    <w:rsid w:val="00C81E20"/>
    <w:rsid w:val="00C832C9"/>
    <w:rsid w:val="00C857E2"/>
    <w:rsid w:val="00CA0062"/>
    <w:rsid w:val="00CB2215"/>
    <w:rsid w:val="00CB68A5"/>
    <w:rsid w:val="00CB6D29"/>
    <w:rsid w:val="00CC0FF0"/>
    <w:rsid w:val="00CD122E"/>
    <w:rsid w:val="00CD14A8"/>
    <w:rsid w:val="00CD2870"/>
    <w:rsid w:val="00CD3BE6"/>
    <w:rsid w:val="00CD7A87"/>
    <w:rsid w:val="00CE1ECB"/>
    <w:rsid w:val="00CE32D1"/>
    <w:rsid w:val="00CF09D0"/>
    <w:rsid w:val="00CF0F73"/>
    <w:rsid w:val="00CF1D61"/>
    <w:rsid w:val="00CF251F"/>
    <w:rsid w:val="00CF4F5B"/>
    <w:rsid w:val="00D00674"/>
    <w:rsid w:val="00D00EE6"/>
    <w:rsid w:val="00D0153F"/>
    <w:rsid w:val="00D074B5"/>
    <w:rsid w:val="00D10608"/>
    <w:rsid w:val="00D10E79"/>
    <w:rsid w:val="00D1151A"/>
    <w:rsid w:val="00D11858"/>
    <w:rsid w:val="00D167DB"/>
    <w:rsid w:val="00D16E81"/>
    <w:rsid w:val="00D277EE"/>
    <w:rsid w:val="00D27ABB"/>
    <w:rsid w:val="00D31922"/>
    <w:rsid w:val="00D32156"/>
    <w:rsid w:val="00D374B7"/>
    <w:rsid w:val="00D42F59"/>
    <w:rsid w:val="00D430D3"/>
    <w:rsid w:val="00D47F93"/>
    <w:rsid w:val="00D52334"/>
    <w:rsid w:val="00D531E1"/>
    <w:rsid w:val="00D55BEE"/>
    <w:rsid w:val="00D646F1"/>
    <w:rsid w:val="00D73D64"/>
    <w:rsid w:val="00D76135"/>
    <w:rsid w:val="00D76788"/>
    <w:rsid w:val="00D76A1A"/>
    <w:rsid w:val="00D8142D"/>
    <w:rsid w:val="00D82B25"/>
    <w:rsid w:val="00D855FD"/>
    <w:rsid w:val="00D90500"/>
    <w:rsid w:val="00D90AF7"/>
    <w:rsid w:val="00D93661"/>
    <w:rsid w:val="00D9498C"/>
    <w:rsid w:val="00D97B60"/>
    <w:rsid w:val="00DA154C"/>
    <w:rsid w:val="00DA1D20"/>
    <w:rsid w:val="00DA24CB"/>
    <w:rsid w:val="00DA302A"/>
    <w:rsid w:val="00DA59B6"/>
    <w:rsid w:val="00DA621B"/>
    <w:rsid w:val="00DB077F"/>
    <w:rsid w:val="00DB5526"/>
    <w:rsid w:val="00DB61BE"/>
    <w:rsid w:val="00DC3A04"/>
    <w:rsid w:val="00DD1ABA"/>
    <w:rsid w:val="00DD6A31"/>
    <w:rsid w:val="00DD74A5"/>
    <w:rsid w:val="00DD7D22"/>
    <w:rsid w:val="00DE54E8"/>
    <w:rsid w:val="00DF2806"/>
    <w:rsid w:val="00DF4558"/>
    <w:rsid w:val="00DF46C2"/>
    <w:rsid w:val="00DF63A4"/>
    <w:rsid w:val="00E04691"/>
    <w:rsid w:val="00E05C17"/>
    <w:rsid w:val="00E10857"/>
    <w:rsid w:val="00E12987"/>
    <w:rsid w:val="00E20638"/>
    <w:rsid w:val="00E20E24"/>
    <w:rsid w:val="00E24526"/>
    <w:rsid w:val="00E35F43"/>
    <w:rsid w:val="00E3797A"/>
    <w:rsid w:val="00E434D1"/>
    <w:rsid w:val="00E44CAF"/>
    <w:rsid w:val="00E508EE"/>
    <w:rsid w:val="00E53C3D"/>
    <w:rsid w:val="00E53D59"/>
    <w:rsid w:val="00E62D6A"/>
    <w:rsid w:val="00E65972"/>
    <w:rsid w:val="00E65D96"/>
    <w:rsid w:val="00E8248A"/>
    <w:rsid w:val="00E847D0"/>
    <w:rsid w:val="00EA5404"/>
    <w:rsid w:val="00EA61D8"/>
    <w:rsid w:val="00EA6EF7"/>
    <w:rsid w:val="00EB4B0F"/>
    <w:rsid w:val="00EB59A0"/>
    <w:rsid w:val="00EB6D89"/>
    <w:rsid w:val="00EC12F9"/>
    <w:rsid w:val="00EC3B5D"/>
    <w:rsid w:val="00EC7B95"/>
    <w:rsid w:val="00ED3F06"/>
    <w:rsid w:val="00ED5039"/>
    <w:rsid w:val="00ED597E"/>
    <w:rsid w:val="00EE0EBC"/>
    <w:rsid w:val="00EE1A19"/>
    <w:rsid w:val="00EE508B"/>
    <w:rsid w:val="00EE549D"/>
    <w:rsid w:val="00EF4D11"/>
    <w:rsid w:val="00F00D44"/>
    <w:rsid w:val="00F0635D"/>
    <w:rsid w:val="00F066A6"/>
    <w:rsid w:val="00F07E7E"/>
    <w:rsid w:val="00F141DC"/>
    <w:rsid w:val="00F160CA"/>
    <w:rsid w:val="00F168D6"/>
    <w:rsid w:val="00F24E46"/>
    <w:rsid w:val="00F2659A"/>
    <w:rsid w:val="00F303CE"/>
    <w:rsid w:val="00F304EF"/>
    <w:rsid w:val="00F33AA7"/>
    <w:rsid w:val="00F3647F"/>
    <w:rsid w:val="00F40484"/>
    <w:rsid w:val="00F462CE"/>
    <w:rsid w:val="00F5042E"/>
    <w:rsid w:val="00F508F7"/>
    <w:rsid w:val="00F5310C"/>
    <w:rsid w:val="00F7125F"/>
    <w:rsid w:val="00F71A48"/>
    <w:rsid w:val="00F74531"/>
    <w:rsid w:val="00F76381"/>
    <w:rsid w:val="00F81823"/>
    <w:rsid w:val="00F81D48"/>
    <w:rsid w:val="00F81DA6"/>
    <w:rsid w:val="00F9231C"/>
    <w:rsid w:val="00FA3AE8"/>
    <w:rsid w:val="00FA3E06"/>
    <w:rsid w:val="00FA43FE"/>
    <w:rsid w:val="00FA4EA3"/>
    <w:rsid w:val="00FA5C4B"/>
    <w:rsid w:val="00FA73F8"/>
    <w:rsid w:val="00FB50DC"/>
    <w:rsid w:val="00FB5E7D"/>
    <w:rsid w:val="00FC2C2E"/>
    <w:rsid w:val="00FC3AF7"/>
    <w:rsid w:val="00FC5A71"/>
    <w:rsid w:val="00FD2930"/>
    <w:rsid w:val="00FD2AB4"/>
    <w:rsid w:val="00FD3BF8"/>
    <w:rsid w:val="00FD4811"/>
    <w:rsid w:val="00FE0362"/>
    <w:rsid w:val="00FE5C9A"/>
    <w:rsid w:val="00FE661A"/>
    <w:rsid w:val="00FE70BF"/>
    <w:rsid w:val="00FF1B01"/>
    <w:rsid w:val="00FF6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293D3"/>
  <w15:docId w15:val="{DD943404-6944-42B8-BF1F-DBA3FABE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D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19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A054ED"/>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4"/>
    <w:rsid w:val="00A054ED"/>
    <w:rPr>
      <w:kern w:val="2"/>
      <w:sz w:val="18"/>
      <w:szCs w:val="18"/>
    </w:rPr>
  </w:style>
  <w:style w:type="paragraph" w:styleId="a5">
    <w:name w:val="footer"/>
    <w:basedOn w:val="a"/>
    <w:link w:val="Char0"/>
    <w:uiPriority w:val="99"/>
    <w:rsid w:val="00A054ED"/>
    <w:pPr>
      <w:tabs>
        <w:tab w:val="center" w:pos="4153"/>
        <w:tab w:val="right" w:pos="8306"/>
      </w:tabs>
      <w:snapToGrid w:val="0"/>
      <w:jc w:val="left"/>
    </w:pPr>
    <w:rPr>
      <w:sz w:val="18"/>
      <w:szCs w:val="18"/>
      <w:lang w:val="x-none" w:eastAsia="x-none"/>
    </w:rPr>
  </w:style>
  <w:style w:type="character" w:customStyle="1" w:styleId="Char0">
    <w:name w:val="页脚 Char"/>
    <w:link w:val="a5"/>
    <w:uiPriority w:val="99"/>
    <w:rsid w:val="00A054ED"/>
    <w:rPr>
      <w:kern w:val="2"/>
      <w:sz w:val="18"/>
      <w:szCs w:val="18"/>
    </w:rPr>
  </w:style>
  <w:style w:type="paragraph" w:styleId="a6">
    <w:name w:val="Balloon Text"/>
    <w:basedOn w:val="a"/>
    <w:link w:val="Char1"/>
    <w:rsid w:val="00642346"/>
    <w:rPr>
      <w:sz w:val="18"/>
      <w:szCs w:val="18"/>
    </w:rPr>
  </w:style>
  <w:style w:type="character" w:customStyle="1" w:styleId="Char1">
    <w:name w:val="批注框文本 Char"/>
    <w:link w:val="a6"/>
    <w:rsid w:val="00642346"/>
    <w:rPr>
      <w:kern w:val="2"/>
      <w:sz w:val="18"/>
      <w:szCs w:val="18"/>
    </w:rPr>
  </w:style>
  <w:style w:type="character" w:styleId="a7">
    <w:name w:val="annotation reference"/>
    <w:basedOn w:val="a0"/>
    <w:rsid w:val="00445760"/>
    <w:rPr>
      <w:sz w:val="21"/>
      <w:szCs w:val="21"/>
    </w:rPr>
  </w:style>
  <w:style w:type="paragraph" w:styleId="a8">
    <w:name w:val="annotation text"/>
    <w:basedOn w:val="a"/>
    <w:link w:val="Char2"/>
    <w:rsid w:val="00445760"/>
    <w:pPr>
      <w:jc w:val="left"/>
    </w:pPr>
  </w:style>
  <w:style w:type="character" w:customStyle="1" w:styleId="Char2">
    <w:name w:val="批注文字 Char"/>
    <w:basedOn w:val="a0"/>
    <w:link w:val="a8"/>
    <w:rsid w:val="00445760"/>
    <w:rPr>
      <w:kern w:val="2"/>
      <w:sz w:val="21"/>
      <w:szCs w:val="24"/>
    </w:rPr>
  </w:style>
  <w:style w:type="paragraph" w:styleId="a9">
    <w:name w:val="annotation subject"/>
    <w:basedOn w:val="a8"/>
    <w:next w:val="a8"/>
    <w:link w:val="Char3"/>
    <w:rsid w:val="00445760"/>
    <w:rPr>
      <w:b/>
      <w:bCs/>
    </w:rPr>
  </w:style>
  <w:style w:type="character" w:customStyle="1" w:styleId="Char3">
    <w:name w:val="批注主题 Char"/>
    <w:basedOn w:val="Char2"/>
    <w:link w:val="a9"/>
    <w:rsid w:val="00445760"/>
    <w:rPr>
      <w:b/>
      <w:bCs/>
      <w:kern w:val="2"/>
      <w:sz w:val="21"/>
      <w:szCs w:val="24"/>
    </w:rPr>
  </w:style>
  <w:style w:type="paragraph" w:styleId="aa">
    <w:name w:val="List Paragraph"/>
    <w:basedOn w:val="a"/>
    <w:uiPriority w:val="34"/>
    <w:qFormat/>
    <w:rsid w:val="0009455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768890">
      <w:bodyDiv w:val="1"/>
      <w:marLeft w:val="0"/>
      <w:marRight w:val="0"/>
      <w:marTop w:val="0"/>
      <w:marBottom w:val="0"/>
      <w:divBdr>
        <w:top w:val="none" w:sz="0" w:space="0" w:color="auto"/>
        <w:left w:val="none" w:sz="0" w:space="0" w:color="auto"/>
        <w:bottom w:val="none" w:sz="0" w:space="0" w:color="auto"/>
        <w:right w:val="none" w:sz="0" w:space="0" w:color="auto"/>
      </w:divBdr>
    </w:div>
    <w:div w:id="1607930103">
      <w:bodyDiv w:val="1"/>
      <w:marLeft w:val="0"/>
      <w:marRight w:val="0"/>
      <w:marTop w:val="0"/>
      <w:marBottom w:val="0"/>
      <w:divBdr>
        <w:top w:val="none" w:sz="0" w:space="0" w:color="auto"/>
        <w:left w:val="none" w:sz="0" w:space="0" w:color="auto"/>
        <w:bottom w:val="none" w:sz="0" w:space="0" w:color="auto"/>
        <w:right w:val="none" w:sz="0" w:space="0" w:color="auto"/>
      </w:divBdr>
    </w:div>
    <w:div w:id="1852600126">
      <w:bodyDiv w:val="1"/>
      <w:marLeft w:val="0"/>
      <w:marRight w:val="0"/>
      <w:marTop w:val="0"/>
      <w:marBottom w:val="0"/>
      <w:divBdr>
        <w:top w:val="none" w:sz="0" w:space="0" w:color="auto"/>
        <w:left w:val="none" w:sz="0" w:space="0" w:color="auto"/>
        <w:bottom w:val="none" w:sz="0" w:space="0" w:color="auto"/>
        <w:right w:val="none" w:sz="0" w:space="0" w:color="auto"/>
      </w:divBdr>
    </w:div>
    <w:div w:id="1861702480">
      <w:bodyDiv w:val="1"/>
      <w:marLeft w:val="0"/>
      <w:marRight w:val="0"/>
      <w:marTop w:val="0"/>
      <w:marBottom w:val="0"/>
      <w:divBdr>
        <w:top w:val="none" w:sz="0" w:space="0" w:color="auto"/>
        <w:left w:val="none" w:sz="0" w:space="0" w:color="auto"/>
        <w:bottom w:val="none" w:sz="0" w:space="0" w:color="auto"/>
        <w:right w:val="none" w:sz="0" w:space="0" w:color="auto"/>
      </w:divBdr>
    </w:div>
    <w:div w:id="197598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653E0-AA35-460C-BDBE-547FDAF9C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834</Words>
  <Characters>4754</Characters>
  <Application>Microsoft Office Word</Application>
  <DocSecurity>0</DocSecurity>
  <Lines>39</Lines>
  <Paragraphs>11</Paragraphs>
  <ScaleCrop>false</ScaleCrop>
  <Company>微软中国</Company>
  <LinksUpToDate>false</LinksUpToDate>
  <CharactersWithSpaces>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王晓悦</cp:lastModifiedBy>
  <cp:revision>4</cp:revision>
  <cp:lastPrinted>2018-12-19T02:09:00Z</cp:lastPrinted>
  <dcterms:created xsi:type="dcterms:W3CDTF">2020-11-20T16:17:00Z</dcterms:created>
  <dcterms:modified xsi:type="dcterms:W3CDTF">2020-11-23T03:27:00Z</dcterms:modified>
</cp:coreProperties>
</file>