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815F4" w14:textId="20CD3CF2" w:rsidR="003C68A9" w:rsidRPr="00573AEF" w:rsidRDefault="003C68A9" w:rsidP="00255A97">
      <w:pPr>
        <w:spacing w:beforeLines="50" w:before="156" w:afterLines="50" w:after="156" w:line="400" w:lineRule="exact"/>
        <w:jc w:val="center"/>
        <w:rPr>
          <w:rFonts w:ascii="宋体" w:hAnsi="宋体"/>
          <w:bCs/>
          <w:iCs/>
          <w:sz w:val="24"/>
          <w:szCs w:val="24"/>
        </w:rPr>
      </w:pPr>
      <w:r w:rsidRPr="00573AEF">
        <w:rPr>
          <w:rFonts w:ascii="宋体" w:hAnsi="宋体" w:hint="eastAsia"/>
          <w:bCs/>
          <w:iCs/>
          <w:sz w:val="24"/>
          <w:szCs w:val="24"/>
        </w:rPr>
        <w:t>证券代码：002292</w:t>
      </w:r>
      <w:r w:rsidR="00B93034" w:rsidRPr="00573AEF">
        <w:rPr>
          <w:rFonts w:ascii="宋体" w:hAnsi="宋体" w:hint="eastAsia"/>
          <w:bCs/>
          <w:iCs/>
          <w:sz w:val="24"/>
          <w:szCs w:val="24"/>
        </w:rPr>
        <w:t xml:space="preserve">             </w:t>
      </w:r>
      <w:r w:rsidR="00636759" w:rsidRPr="00573AEF">
        <w:rPr>
          <w:rFonts w:ascii="宋体" w:hAnsi="宋体"/>
          <w:bCs/>
          <w:iCs/>
          <w:sz w:val="24"/>
          <w:szCs w:val="24"/>
        </w:rPr>
        <w:t xml:space="preserve">       </w:t>
      </w:r>
      <w:r w:rsidR="00B93034" w:rsidRPr="00573AEF">
        <w:rPr>
          <w:rFonts w:ascii="宋体" w:hAnsi="宋体" w:hint="eastAsia"/>
          <w:bCs/>
          <w:iCs/>
          <w:sz w:val="24"/>
          <w:szCs w:val="24"/>
        </w:rPr>
        <w:t xml:space="preserve"> </w:t>
      </w:r>
      <w:r w:rsidR="004E644B" w:rsidRPr="00573AEF">
        <w:rPr>
          <w:rFonts w:ascii="宋体" w:hAnsi="宋体"/>
          <w:bCs/>
          <w:iCs/>
          <w:sz w:val="24"/>
          <w:szCs w:val="24"/>
        </w:rPr>
        <w:t xml:space="preserve">       </w:t>
      </w:r>
      <w:r w:rsidR="00B93034" w:rsidRPr="00573AEF">
        <w:rPr>
          <w:rFonts w:ascii="宋体" w:hAnsi="宋体" w:hint="eastAsia"/>
          <w:bCs/>
          <w:iCs/>
          <w:sz w:val="24"/>
          <w:szCs w:val="24"/>
        </w:rPr>
        <w:t xml:space="preserve">       </w:t>
      </w:r>
      <w:r w:rsidR="004206CA" w:rsidRPr="00573AEF">
        <w:rPr>
          <w:rFonts w:ascii="宋体" w:hAnsi="宋体" w:hint="eastAsia"/>
          <w:bCs/>
          <w:iCs/>
          <w:sz w:val="24"/>
          <w:szCs w:val="24"/>
        </w:rPr>
        <w:t>证券简称：</w:t>
      </w:r>
      <w:r w:rsidR="00652EA9" w:rsidRPr="00573AEF">
        <w:rPr>
          <w:rFonts w:ascii="宋体" w:hAnsi="宋体" w:hint="eastAsia"/>
          <w:bCs/>
          <w:iCs/>
          <w:sz w:val="24"/>
          <w:szCs w:val="24"/>
        </w:rPr>
        <w:t>奥飞</w:t>
      </w:r>
      <w:r w:rsidR="004206CA" w:rsidRPr="00573AEF">
        <w:rPr>
          <w:rFonts w:ascii="宋体" w:hAnsi="宋体" w:hint="eastAsia"/>
          <w:bCs/>
          <w:iCs/>
          <w:sz w:val="24"/>
          <w:szCs w:val="24"/>
        </w:rPr>
        <w:t>娱乐</w:t>
      </w:r>
    </w:p>
    <w:p w14:paraId="2F7F210F" w14:textId="77777777" w:rsidR="00E471CF" w:rsidRPr="00573AEF" w:rsidRDefault="00E471CF" w:rsidP="00255A97">
      <w:pPr>
        <w:spacing w:beforeLines="50" w:before="156" w:afterLines="50" w:after="156" w:line="400" w:lineRule="exact"/>
        <w:jc w:val="center"/>
        <w:rPr>
          <w:rFonts w:ascii="宋体" w:hAnsi="宋体"/>
          <w:b/>
          <w:bCs/>
          <w:iCs/>
          <w:sz w:val="24"/>
          <w:szCs w:val="24"/>
        </w:rPr>
      </w:pPr>
    </w:p>
    <w:p w14:paraId="669C518B" w14:textId="77777777" w:rsidR="005546C9" w:rsidRPr="006E36B7" w:rsidRDefault="00994177" w:rsidP="00255A97">
      <w:pPr>
        <w:spacing w:beforeLines="50" w:before="156" w:afterLines="50" w:after="156" w:line="400" w:lineRule="exact"/>
        <w:jc w:val="center"/>
        <w:rPr>
          <w:rFonts w:ascii="宋体" w:hAnsi="宋体"/>
          <w:b/>
          <w:bCs/>
          <w:iCs/>
          <w:sz w:val="28"/>
          <w:szCs w:val="28"/>
        </w:rPr>
      </w:pPr>
      <w:r w:rsidRPr="006E36B7">
        <w:rPr>
          <w:rFonts w:ascii="宋体" w:hAnsi="宋体" w:hint="eastAsia"/>
          <w:b/>
          <w:bCs/>
          <w:iCs/>
          <w:sz w:val="28"/>
          <w:szCs w:val="28"/>
        </w:rPr>
        <w:t>奥飞</w:t>
      </w:r>
      <w:r w:rsidR="004206CA" w:rsidRPr="006E36B7">
        <w:rPr>
          <w:rFonts w:ascii="宋体" w:hAnsi="宋体" w:hint="eastAsia"/>
          <w:b/>
          <w:bCs/>
          <w:iCs/>
          <w:sz w:val="28"/>
          <w:szCs w:val="28"/>
        </w:rPr>
        <w:t>娱乐</w:t>
      </w:r>
      <w:r w:rsidR="003C68A9" w:rsidRPr="006E36B7">
        <w:rPr>
          <w:rFonts w:ascii="宋体" w:hAnsi="宋体" w:hint="eastAsia"/>
          <w:b/>
          <w:bCs/>
          <w:iCs/>
          <w:sz w:val="28"/>
          <w:szCs w:val="28"/>
        </w:rPr>
        <w:t>股份有限公司</w:t>
      </w:r>
    </w:p>
    <w:p w14:paraId="3B241A2F" w14:textId="4D8E493C" w:rsidR="003C68A9" w:rsidRPr="006E36B7" w:rsidRDefault="003C68A9" w:rsidP="00255A97">
      <w:pPr>
        <w:spacing w:beforeLines="50" w:before="156" w:afterLines="50" w:after="156" w:line="400" w:lineRule="exact"/>
        <w:jc w:val="center"/>
        <w:rPr>
          <w:rFonts w:ascii="宋体" w:hAnsi="宋体"/>
          <w:b/>
          <w:bCs/>
          <w:iCs/>
          <w:sz w:val="28"/>
          <w:szCs w:val="28"/>
        </w:rPr>
      </w:pPr>
      <w:r w:rsidRPr="006E36B7">
        <w:rPr>
          <w:rFonts w:ascii="宋体" w:hAnsi="宋体" w:hint="eastAsia"/>
          <w:b/>
          <w:bCs/>
          <w:iCs/>
          <w:sz w:val="28"/>
          <w:szCs w:val="28"/>
        </w:rPr>
        <w:t>投资者关系活动记录表</w:t>
      </w:r>
    </w:p>
    <w:p w14:paraId="730D5FD4" w14:textId="4C6CFE22" w:rsidR="003C68A9" w:rsidRPr="00573AEF" w:rsidRDefault="003C68A9" w:rsidP="003C68A9">
      <w:pPr>
        <w:spacing w:line="400" w:lineRule="exact"/>
        <w:rPr>
          <w:rFonts w:ascii="宋体" w:hAnsi="宋体"/>
          <w:bCs/>
          <w:iCs/>
          <w:sz w:val="24"/>
          <w:szCs w:val="24"/>
        </w:rPr>
      </w:pPr>
      <w:r w:rsidRPr="00573AEF">
        <w:rPr>
          <w:rFonts w:ascii="宋体" w:hAnsi="宋体" w:hint="eastAsia"/>
          <w:bCs/>
          <w:iCs/>
          <w:sz w:val="24"/>
          <w:szCs w:val="24"/>
        </w:rPr>
        <w:t xml:space="preserve">                                                      </w:t>
      </w:r>
      <w:r w:rsidR="00560E52" w:rsidRPr="00573AEF">
        <w:rPr>
          <w:rFonts w:ascii="宋体" w:hAnsi="宋体"/>
          <w:bCs/>
          <w:iCs/>
          <w:sz w:val="24"/>
          <w:szCs w:val="24"/>
        </w:rPr>
        <w:t xml:space="preserve">    </w:t>
      </w:r>
      <w:r w:rsidRPr="00573AEF">
        <w:rPr>
          <w:rFonts w:ascii="宋体" w:hAnsi="宋体" w:hint="eastAsia"/>
          <w:bCs/>
          <w:iCs/>
          <w:sz w:val="24"/>
          <w:szCs w:val="24"/>
        </w:rPr>
        <w:t>编号：</w:t>
      </w:r>
      <w:r w:rsidR="001120EC" w:rsidRPr="00573AEF">
        <w:rPr>
          <w:rFonts w:ascii="宋体" w:hAnsi="宋体" w:hint="eastAsia"/>
          <w:bCs/>
          <w:iCs/>
          <w:sz w:val="24"/>
          <w:szCs w:val="24"/>
        </w:rPr>
        <w:t>20</w:t>
      </w:r>
      <w:r w:rsidR="00363241" w:rsidRPr="00573AEF">
        <w:rPr>
          <w:rFonts w:ascii="宋体" w:hAnsi="宋体"/>
          <w:bCs/>
          <w:iCs/>
          <w:sz w:val="24"/>
          <w:szCs w:val="24"/>
        </w:rPr>
        <w:t>20</w:t>
      </w:r>
      <w:r w:rsidR="001120EC" w:rsidRPr="00573AEF">
        <w:rPr>
          <w:rFonts w:ascii="宋体" w:hAnsi="宋体" w:hint="eastAsia"/>
          <w:bCs/>
          <w:iCs/>
          <w:sz w:val="24"/>
          <w:szCs w:val="24"/>
        </w:rPr>
        <w:t>-0</w:t>
      </w:r>
      <w:r w:rsidR="00486EEE" w:rsidRPr="00573AEF">
        <w:rPr>
          <w:rFonts w:ascii="宋体" w:hAnsi="宋体" w:hint="eastAsia"/>
          <w:bCs/>
          <w:iCs/>
          <w:sz w:val="24"/>
          <w:szCs w:val="24"/>
        </w:rPr>
        <w:t>0</w:t>
      </w:r>
      <w:r w:rsidR="00BD171B">
        <w:rPr>
          <w:rFonts w:ascii="宋体" w:hAnsi="宋体"/>
          <w:bCs/>
          <w:iCs/>
          <w:sz w:val="24"/>
          <w:szCs w:val="24"/>
        </w:rPr>
        <w:t>9</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789"/>
      </w:tblGrid>
      <w:tr w:rsidR="003C68A9" w:rsidRPr="00573AEF" w14:paraId="038A295C" w14:textId="77777777" w:rsidTr="00085B81">
        <w:trPr>
          <w:jc w:val="center"/>
        </w:trPr>
        <w:tc>
          <w:tcPr>
            <w:tcW w:w="1271" w:type="dxa"/>
            <w:shd w:val="clear" w:color="auto" w:fill="auto"/>
          </w:tcPr>
          <w:p w14:paraId="31C9C5AA" w14:textId="200BB2BD" w:rsidR="003C68A9" w:rsidRPr="00573AEF" w:rsidRDefault="003C68A9" w:rsidP="00AF21C8">
            <w:pPr>
              <w:spacing w:line="480" w:lineRule="atLeast"/>
              <w:rPr>
                <w:rFonts w:ascii="宋体" w:hAnsi="宋体"/>
                <w:b/>
                <w:bCs/>
                <w:iCs/>
                <w:sz w:val="22"/>
                <w:szCs w:val="22"/>
              </w:rPr>
            </w:pPr>
            <w:r w:rsidRPr="00573AEF">
              <w:rPr>
                <w:rFonts w:ascii="宋体" w:hAnsi="宋体" w:hint="eastAsia"/>
                <w:b/>
                <w:bCs/>
                <w:iCs/>
                <w:sz w:val="22"/>
                <w:szCs w:val="22"/>
              </w:rPr>
              <w:t>投资者关系活动类别</w:t>
            </w:r>
          </w:p>
        </w:tc>
        <w:tc>
          <w:tcPr>
            <w:tcW w:w="8789" w:type="dxa"/>
            <w:shd w:val="clear" w:color="auto" w:fill="auto"/>
          </w:tcPr>
          <w:p w14:paraId="24B0E62C" w14:textId="3722EDAD" w:rsidR="003C68A9" w:rsidRPr="00573AEF" w:rsidRDefault="00C42066" w:rsidP="00AF21C8">
            <w:pPr>
              <w:spacing w:line="480" w:lineRule="atLeast"/>
              <w:rPr>
                <w:rFonts w:ascii="宋体" w:hAnsi="宋体"/>
                <w:bCs/>
                <w:iCs/>
                <w:sz w:val="22"/>
                <w:szCs w:val="22"/>
              </w:rPr>
            </w:pPr>
            <w:r w:rsidRPr="00573AEF">
              <w:rPr>
                <w:rFonts w:ascii="宋体" w:hAnsi="宋体"/>
                <w:b/>
                <w:bCs/>
                <w:iCs/>
                <w:sz w:val="22"/>
                <w:szCs w:val="22"/>
              </w:rPr>
              <w:fldChar w:fldCharType="begin"/>
            </w:r>
            <w:r w:rsidRPr="00573AEF">
              <w:rPr>
                <w:rFonts w:ascii="宋体" w:hAnsi="宋体" w:hint="eastAsia"/>
                <w:b/>
                <w:bCs/>
                <w:iCs/>
                <w:sz w:val="22"/>
                <w:szCs w:val="22"/>
              </w:rPr>
              <w:instrText>eq \o\ac(□,</w:instrText>
            </w:r>
            <w:r w:rsidRPr="00573AEF">
              <w:rPr>
                <w:rFonts w:ascii="宋体" w:hAnsi="宋体" w:hint="eastAsia"/>
                <w:b/>
                <w:bCs/>
                <w:iCs/>
                <w:position w:val="2"/>
                <w:sz w:val="22"/>
                <w:szCs w:val="22"/>
              </w:rPr>
              <w:instrText>√</w:instrText>
            </w:r>
            <w:r w:rsidRPr="00573AEF">
              <w:rPr>
                <w:rFonts w:ascii="宋体" w:hAnsi="宋体" w:hint="eastAsia"/>
                <w:b/>
                <w:bCs/>
                <w:iCs/>
                <w:sz w:val="22"/>
                <w:szCs w:val="22"/>
              </w:rPr>
              <w:instrText>)</w:instrText>
            </w:r>
            <w:r w:rsidRPr="00573AEF">
              <w:rPr>
                <w:rFonts w:ascii="宋体" w:hAnsi="宋体"/>
                <w:b/>
                <w:bCs/>
                <w:iCs/>
                <w:sz w:val="22"/>
                <w:szCs w:val="22"/>
              </w:rPr>
              <w:fldChar w:fldCharType="end"/>
            </w:r>
            <w:r w:rsidR="003C68A9" w:rsidRPr="00573AEF">
              <w:rPr>
                <w:rFonts w:ascii="宋体" w:hAnsi="宋体" w:hint="eastAsia"/>
                <w:sz w:val="22"/>
                <w:szCs w:val="22"/>
              </w:rPr>
              <w:t xml:space="preserve">特定对象调研        </w:t>
            </w:r>
            <w:r w:rsidR="003C68A9" w:rsidRPr="00573AEF">
              <w:rPr>
                <w:rFonts w:ascii="宋体" w:hAnsi="宋体" w:hint="eastAsia"/>
                <w:bCs/>
                <w:iCs/>
                <w:sz w:val="22"/>
                <w:szCs w:val="22"/>
              </w:rPr>
              <w:t>□</w:t>
            </w:r>
            <w:r w:rsidR="003C68A9" w:rsidRPr="00573AEF">
              <w:rPr>
                <w:rFonts w:ascii="宋体" w:hAnsi="宋体" w:hint="eastAsia"/>
                <w:sz w:val="22"/>
                <w:szCs w:val="22"/>
              </w:rPr>
              <w:t>分析师会议</w:t>
            </w:r>
          </w:p>
          <w:p w14:paraId="317AF08A" w14:textId="65ECB183" w:rsidR="003C68A9" w:rsidRPr="00573AEF" w:rsidRDefault="003C68A9" w:rsidP="00AF21C8">
            <w:pPr>
              <w:spacing w:line="480" w:lineRule="atLeast"/>
              <w:rPr>
                <w:rFonts w:ascii="宋体" w:hAnsi="宋体"/>
                <w:bCs/>
                <w:iCs/>
                <w:sz w:val="22"/>
                <w:szCs w:val="22"/>
              </w:rPr>
            </w:pPr>
            <w:r w:rsidRPr="00573AEF">
              <w:rPr>
                <w:rFonts w:ascii="宋体" w:hAnsi="宋体" w:hint="eastAsia"/>
                <w:bCs/>
                <w:iCs/>
                <w:sz w:val="22"/>
                <w:szCs w:val="22"/>
              </w:rPr>
              <w:t>□</w:t>
            </w:r>
            <w:r w:rsidRPr="00573AEF">
              <w:rPr>
                <w:rFonts w:ascii="宋体" w:hAnsi="宋体" w:hint="eastAsia"/>
                <w:sz w:val="22"/>
                <w:szCs w:val="22"/>
              </w:rPr>
              <w:t xml:space="preserve">媒体采访            </w:t>
            </w:r>
            <w:r w:rsidR="00C42066" w:rsidRPr="00573AEF">
              <w:rPr>
                <w:rFonts w:ascii="宋体" w:hAnsi="宋体" w:hint="eastAsia"/>
                <w:bCs/>
                <w:iCs/>
                <w:sz w:val="22"/>
                <w:szCs w:val="22"/>
              </w:rPr>
              <w:t>□</w:t>
            </w:r>
            <w:r w:rsidRPr="00573AEF">
              <w:rPr>
                <w:rFonts w:ascii="宋体" w:hAnsi="宋体" w:hint="eastAsia"/>
                <w:sz w:val="22"/>
                <w:szCs w:val="22"/>
              </w:rPr>
              <w:t>业绩说明会</w:t>
            </w:r>
          </w:p>
          <w:p w14:paraId="546AADB5" w14:textId="3D7C6AB7" w:rsidR="003C68A9" w:rsidRPr="00573AEF" w:rsidRDefault="003C68A9" w:rsidP="00AF21C8">
            <w:pPr>
              <w:spacing w:line="480" w:lineRule="atLeast"/>
              <w:rPr>
                <w:rFonts w:ascii="宋体" w:hAnsi="宋体"/>
                <w:bCs/>
                <w:iCs/>
                <w:sz w:val="22"/>
                <w:szCs w:val="22"/>
              </w:rPr>
            </w:pPr>
            <w:r w:rsidRPr="00573AEF">
              <w:rPr>
                <w:rFonts w:ascii="宋体" w:hAnsi="宋体" w:hint="eastAsia"/>
                <w:bCs/>
                <w:iCs/>
                <w:sz w:val="22"/>
                <w:szCs w:val="22"/>
              </w:rPr>
              <w:t>□</w:t>
            </w:r>
            <w:r w:rsidRPr="00573AEF">
              <w:rPr>
                <w:rFonts w:ascii="宋体" w:hAnsi="宋体" w:hint="eastAsia"/>
                <w:sz w:val="22"/>
                <w:szCs w:val="22"/>
              </w:rPr>
              <w:t xml:space="preserve">新闻发布会          </w:t>
            </w:r>
            <w:r w:rsidR="0059290D" w:rsidRPr="00573AEF">
              <w:rPr>
                <w:rFonts w:ascii="宋体" w:hAnsi="宋体"/>
                <w:b/>
                <w:bCs/>
                <w:iCs/>
                <w:sz w:val="22"/>
                <w:szCs w:val="22"/>
              </w:rPr>
              <w:fldChar w:fldCharType="begin"/>
            </w:r>
            <w:r w:rsidR="0059290D" w:rsidRPr="00573AEF">
              <w:rPr>
                <w:rFonts w:ascii="宋体" w:hAnsi="宋体" w:hint="eastAsia"/>
                <w:b/>
                <w:bCs/>
                <w:iCs/>
                <w:sz w:val="22"/>
                <w:szCs w:val="22"/>
              </w:rPr>
              <w:instrText>eq \o\ac(□,</w:instrText>
            </w:r>
            <w:r w:rsidR="0059290D" w:rsidRPr="00573AEF">
              <w:rPr>
                <w:rFonts w:ascii="宋体" w:hAnsi="宋体" w:hint="eastAsia"/>
                <w:b/>
                <w:bCs/>
                <w:iCs/>
                <w:position w:val="2"/>
                <w:sz w:val="22"/>
                <w:szCs w:val="22"/>
              </w:rPr>
              <w:instrText>√</w:instrText>
            </w:r>
            <w:r w:rsidR="0059290D" w:rsidRPr="00573AEF">
              <w:rPr>
                <w:rFonts w:ascii="宋体" w:hAnsi="宋体" w:hint="eastAsia"/>
                <w:b/>
                <w:bCs/>
                <w:iCs/>
                <w:sz w:val="22"/>
                <w:szCs w:val="22"/>
              </w:rPr>
              <w:instrText>)</w:instrText>
            </w:r>
            <w:r w:rsidR="0059290D" w:rsidRPr="00573AEF">
              <w:rPr>
                <w:rFonts w:ascii="宋体" w:hAnsi="宋体"/>
                <w:b/>
                <w:bCs/>
                <w:iCs/>
                <w:sz w:val="22"/>
                <w:szCs w:val="22"/>
              </w:rPr>
              <w:fldChar w:fldCharType="end"/>
            </w:r>
            <w:r w:rsidRPr="00573AEF">
              <w:rPr>
                <w:rFonts w:ascii="宋体" w:hAnsi="宋体" w:hint="eastAsia"/>
                <w:sz w:val="22"/>
                <w:szCs w:val="22"/>
              </w:rPr>
              <w:t>路演活动</w:t>
            </w:r>
          </w:p>
          <w:p w14:paraId="1B96CED9" w14:textId="003E36C9" w:rsidR="003C68A9" w:rsidRPr="00573AEF" w:rsidRDefault="006C42EB" w:rsidP="00AD67E9">
            <w:pPr>
              <w:tabs>
                <w:tab w:val="left" w:pos="1134"/>
                <w:tab w:val="left" w:pos="2512"/>
                <w:tab w:val="center" w:pos="3199"/>
              </w:tabs>
              <w:spacing w:line="480" w:lineRule="atLeast"/>
              <w:rPr>
                <w:rFonts w:ascii="宋体" w:hAnsi="宋体"/>
                <w:bCs/>
                <w:iCs/>
                <w:sz w:val="22"/>
                <w:szCs w:val="22"/>
              </w:rPr>
            </w:pPr>
            <w:r w:rsidRPr="00573AEF">
              <w:rPr>
                <w:rFonts w:ascii="宋体" w:hAnsi="宋体"/>
                <w:b/>
                <w:bCs/>
                <w:iCs/>
                <w:sz w:val="22"/>
                <w:szCs w:val="22"/>
              </w:rPr>
              <w:fldChar w:fldCharType="begin"/>
            </w:r>
            <w:r w:rsidRPr="00573AEF">
              <w:rPr>
                <w:rFonts w:ascii="宋体" w:hAnsi="宋体" w:hint="eastAsia"/>
                <w:b/>
                <w:bCs/>
                <w:iCs/>
                <w:sz w:val="22"/>
                <w:szCs w:val="22"/>
              </w:rPr>
              <w:instrText>eq \o\ac(□,</w:instrText>
            </w:r>
            <w:r w:rsidRPr="00573AEF">
              <w:rPr>
                <w:rFonts w:ascii="宋体" w:hAnsi="宋体" w:hint="eastAsia"/>
                <w:b/>
                <w:bCs/>
                <w:iCs/>
                <w:position w:val="2"/>
                <w:sz w:val="22"/>
                <w:szCs w:val="22"/>
              </w:rPr>
              <w:instrText>√</w:instrText>
            </w:r>
            <w:r w:rsidRPr="00573AEF">
              <w:rPr>
                <w:rFonts w:ascii="宋体" w:hAnsi="宋体" w:hint="eastAsia"/>
                <w:b/>
                <w:bCs/>
                <w:iCs/>
                <w:sz w:val="22"/>
                <w:szCs w:val="22"/>
              </w:rPr>
              <w:instrText>)</w:instrText>
            </w:r>
            <w:r w:rsidRPr="00573AEF">
              <w:rPr>
                <w:rFonts w:ascii="宋体" w:hAnsi="宋体"/>
                <w:b/>
                <w:bCs/>
                <w:iCs/>
                <w:sz w:val="22"/>
                <w:szCs w:val="22"/>
              </w:rPr>
              <w:fldChar w:fldCharType="end"/>
            </w:r>
            <w:r w:rsidR="003C68A9" w:rsidRPr="00573AEF">
              <w:rPr>
                <w:rFonts w:ascii="宋体" w:hAnsi="宋体" w:hint="eastAsia"/>
                <w:sz w:val="22"/>
                <w:szCs w:val="22"/>
              </w:rPr>
              <w:t>现场参观</w:t>
            </w:r>
            <w:r w:rsidR="003C68A9" w:rsidRPr="00573AEF">
              <w:rPr>
                <w:rFonts w:ascii="宋体" w:hAnsi="宋体"/>
                <w:bCs/>
                <w:iCs/>
                <w:sz w:val="22"/>
                <w:szCs w:val="22"/>
              </w:rPr>
              <w:tab/>
            </w:r>
            <w:r w:rsidR="00940191">
              <w:rPr>
                <w:rFonts w:ascii="宋体" w:hAnsi="宋体"/>
                <w:bCs/>
                <w:iCs/>
                <w:sz w:val="22"/>
                <w:szCs w:val="22"/>
              </w:rPr>
              <w:tab/>
            </w:r>
            <w:r w:rsidR="0059290D" w:rsidRPr="00573AEF">
              <w:rPr>
                <w:rFonts w:ascii="宋体" w:hAnsi="宋体"/>
                <w:b/>
                <w:bCs/>
                <w:iCs/>
                <w:sz w:val="22"/>
                <w:szCs w:val="22"/>
              </w:rPr>
              <w:fldChar w:fldCharType="begin"/>
            </w:r>
            <w:r w:rsidR="0059290D" w:rsidRPr="00573AEF">
              <w:rPr>
                <w:rFonts w:ascii="宋体" w:hAnsi="宋体" w:hint="eastAsia"/>
                <w:b/>
                <w:bCs/>
                <w:iCs/>
                <w:sz w:val="22"/>
                <w:szCs w:val="22"/>
              </w:rPr>
              <w:instrText>eq \o\ac(□,</w:instrText>
            </w:r>
            <w:r w:rsidR="0059290D" w:rsidRPr="00573AEF">
              <w:rPr>
                <w:rFonts w:ascii="宋体" w:hAnsi="宋体" w:hint="eastAsia"/>
                <w:b/>
                <w:bCs/>
                <w:iCs/>
                <w:position w:val="2"/>
                <w:sz w:val="22"/>
                <w:szCs w:val="22"/>
              </w:rPr>
              <w:instrText>√</w:instrText>
            </w:r>
            <w:r w:rsidR="0059290D" w:rsidRPr="00573AEF">
              <w:rPr>
                <w:rFonts w:ascii="宋体" w:hAnsi="宋体" w:hint="eastAsia"/>
                <w:b/>
                <w:bCs/>
                <w:iCs/>
                <w:sz w:val="22"/>
                <w:szCs w:val="22"/>
              </w:rPr>
              <w:instrText>)</w:instrText>
            </w:r>
            <w:r w:rsidR="0059290D" w:rsidRPr="00573AEF">
              <w:rPr>
                <w:rFonts w:ascii="宋体" w:hAnsi="宋体"/>
                <w:b/>
                <w:bCs/>
                <w:iCs/>
                <w:sz w:val="22"/>
                <w:szCs w:val="22"/>
              </w:rPr>
              <w:fldChar w:fldCharType="end"/>
            </w:r>
            <w:r w:rsidR="003C68A9" w:rsidRPr="00573AEF">
              <w:rPr>
                <w:rFonts w:ascii="宋体" w:hAnsi="宋体" w:hint="eastAsia"/>
                <w:sz w:val="22"/>
                <w:szCs w:val="22"/>
              </w:rPr>
              <w:t>其他 （</w:t>
            </w:r>
            <w:r w:rsidR="00803724" w:rsidRPr="00573AEF">
              <w:rPr>
                <w:rFonts w:ascii="宋体" w:hAnsi="宋体" w:hint="eastAsia"/>
                <w:sz w:val="22"/>
                <w:szCs w:val="22"/>
                <w:u w:val="single"/>
              </w:rPr>
              <w:t>电话会议</w:t>
            </w:r>
            <w:r w:rsidR="00940191">
              <w:rPr>
                <w:rFonts w:ascii="宋体" w:hAnsi="宋体" w:hint="eastAsia"/>
                <w:sz w:val="22"/>
                <w:szCs w:val="22"/>
                <w:u w:val="single"/>
              </w:rPr>
              <w:t>）</w:t>
            </w:r>
          </w:p>
        </w:tc>
      </w:tr>
      <w:tr w:rsidR="009303FC" w:rsidRPr="00573AEF" w14:paraId="68C75457" w14:textId="77777777" w:rsidTr="00085B81">
        <w:trPr>
          <w:jc w:val="center"/>
        </w:trPr>
        <w:tc>
          <w:tcPr>
            <w:tcW w:w="1271" w:type="dxa"/>
            <w:shd w:val="clear" w:color="auto" w:fill="auto"/>
          </w:tcPr>
          <w:p w14:paraId="66616FAF" w14:textId="3778CA3F" w:rsidR="009303FC" w:rsidRPr="00573AEF" w:rsidRDefault="009303FC" w:rsidP="009303FC">
            <w:pPr>
              <w:spacing w:line="480" w:lineRule="atLeast"/>
              <w:rPr>
                <w:rFonts w:ascii="宋体" w:hAnsi="宋体"/>
                <w:b/>
                <w:bCs/>
                <w:iCs/>
                <w:sz w:val="22"/>
                <w:szCs w:val="22"/>
              </w:rPr>
            </w:pPr>
            <w:r w:rsidRPr="00573AEF">
              <w:rPr>
                <w:rFonts w:ascii="宋体" w:hAnsi="宋体" w:hint="eastAsia"/>
                <w:b/>
                <w:bCs/>
                <w:iCs/>
                <w:sz w:val="22"/>
                <w:szCs w:val="22"/>
              </w:rPr>
              <w:t>参与单位名称及人员姓名</w:t>
            </w:r>
          </w:p>
        </w:tc>
        <w:tc>
          <w:tcPr>
            <w:tcW w:w="8789" w:type="dxa"/>
            <w:shd w:val="clear" w:color="auto" w:fill="auto"/>
          </w:tcPr>
          <w:p w14:paraId="5741D62A" w14:textId="4AB37FF0" w:rsidR="009303FC" w:rsidRDefault="00EF508B" w:rsidP="009303FC">
            <w:pPr>
              <w:spacing w:line="480" w:lineRule="atLeast"/>
              <w:rPr>
                <w:rFonts w:ascii="宋体" w:hAnsi="宋体" w:cs="宋体"/>
                <w:kern w:val="0"/>
                <w:sz w:val="22"/>
                <w:szCs w:val="22"/>
              </w:rPr>
            </w:pPr>
            <w:r w:rsidRPr="00EF508B">
              <w:rPr>
                <w:rFonts w:ascii="宋体" w:hAnsi="宋体" w:cs="宋体" w:hint="eastAsia"/>
                <w:kern w:val="0"/>
                <w:sz w:val="22"/>
                <w:szCs w:val="22"/>
              </w:rPr>
              <w:t>瑞民投资 冯福来</w:t>
            </w:r>
            <w:r>
              <w:rPr>
                <w:rFonts w:ascii="宋体" w:hAnsi="宋体" w:cs="宋体" w:hint="eastAsia"/>
                <w:kern w:val="0"/>
                <w:sz w:val="22"/>
                <w:szCs w:val="22"/>
              </w:rPr>
              <w:t xml:space="preserve"> </w:t>
            </w:r>
            <w:r>
              <w:rPr>
                <w:rFonts w:ascii="宋体" w:hAnsi="宋体" w:cs="宋体"/>
                <w:kern w:val="0"/>
                <w:sz w:val="22"/>
                <w:szCs w:val="22"/>
              </w:rPr>
              <w:t xml:space="preserve">        </w:t>
            </w:r>
            <w:r w:rsidR="006C42EB">
              <w:rPr>
                <w:rFonts w:ascii="宋体" w:hAnsi="宋体" w:cs="宋体" w:hint="eastAsia"/>
                <w:kern w:val="0"/>
                <w:sz w:val="22"/>
                <w:szCs w:val="22"/>
              </w:rPr>
              <w:t xml:space="preserve">中信保诚 </w:t>
            </w:r>
            <w:r w:rsidR="006C42EB">
              <w:rPr>
                <w:rFonts w:ascii="宋体" w:hAnsi="宋体" w:cs="宋体"/>
                <w:kern w:val="0"/>
                <w:sz w:val="22"/>
                <w:szCs w:val="22"/>
              </w:rPr>
              <w:t xml:space="preserve"> </w:t>
            </w:r>
            <w:r w:rsidR="006C42EB">
              <w:rPr>
                <w:rFonts w:ascii="宋体" w:hAnsi="宋体" w:cs="宋体" w:hint="eastAsia"/>
                <w:kern w:val="0"/>
                <w:sz w:val="22"/>
                <w:szCs w:val="22"/>
              </w:rPr>
              <w:t>邹伟</w:t>
            </w:r>
            <w:r>
              <w:rPr>
                <w:rFonts w:ascii="宋体" w:hAnsi="宋体" w:cs="宋体" w:hint="eastAsia"/>
                <w:kern w:val="0"/>
                <w:sz w:val="22"/>
                <w:szCs w:val="22"/>
              </w:rPr>
              <w:t xml:space="preserve"> </w:t>
            </w:r>
            <w:r>
              <w:rPr>
                <w:rFonts w:ascii="宋体" w:hAnsi="宋体" w:cs="宋体"/>
                <w:kern w:val="0"/>
                <w:sz w:val="22"/>
                <w:szCs w:val="22"/>
              </w:rPr>
              <w:t xml:space="preserve">       </w:t>
            </w:r>
            <w:r w:rsidRPr="00EF508B">
              <w:rPr>
                <w:rFonts w:ascii="宋体" w:hAnsi="宋体" w:cs="宋体" w:hint="eastAsia"/>
                <w:kern w:val="0"/>
                <w:sz w:val="22"/>
                <w:szCs w:val="22"/>
              </w:rPr>
              <w:t>海富通 赵冰沙</w:t>
            </w:r>
          </w:p>
          <w:p w14:paraId="43066E6E" w14:textId="4D4187FC" w:rsidR="00D96973" w:rsidRPr="006C42EB" w:rsidRDefault="00A06F85" w:rsidP="009303FC">
            <w:pPr>
              <w:spacing w:line="480" w:lineRule="atLeast"/>
              <w:rPr>
                <w:rFonts w:ascii="宋体" w:hAnsi="宋体" w:cs="宋体"/>
                <w:kern w:val="0"/>
                <w:sz w:val="22"/>
                <w:szCs w:val="22"/>
              </w:rPr>
            </w:pPr>
            <w:r>
              <w:rPr>
                <w:rFonts w:ascii="宋体" w:hAnsi="宋体" w:cs="宋体" w:hint="eastAsia"/>
                <w:kern w:val="0"/>
                <w:sz w:val="22"/>
                <w:szCs w:val="22"/>
              </w:rPr>
              <w:t>国海</w:t>
            </w:r>
            <w:r w:rsidR="006C42EB">
              <w:rPr>
                <w:rFonts w:ascii="宋体" w:hAnsi="宋体" w:cs="宋体" w:hint="eastAsia"/>
                <w:kern w:val="0"/>
                <w:sz w:val="22"/>
                <w:szCs w:val="22"/>
              </w:rPr>
              <w:t xml:space="preserve">证券 </w:t>
            </w:r>
            <w:r>
              <w:rPr>
                <w:rFonts w:ascii="宋体" w:hAnsi="宋体" w:cs="宋体" w:hint="eastAsia"/>
                <w:kern w:val="0"/>
                <w:sz w:val="22"/>
                <w:szCs w:val="22"/>
              </w:rPr>
              <w:t>朱珠、于越</w:t>
            </w:r>
            <w:r w:rsidR="00EF508B">
              <w:rPr>
                <w:rFonts w:ascii="宋体" w:hAnsi="宋体" w:cs="宋体" w:hint="eastAsia"/>
                <w:kern w:val="0"/>
                <w:sz w:val="22"/>
                <w:szCs w:val="22"/>
              </w:rPr>
              <w:t xml:space="preserve"> </w:t>
            </w:r>
            <w:r w:rsidR="00EF508B">
              <w:rPr>
                <w:rFonts w:ascii="宋体" w:hAnsi="宋体" w:cs="宋体"/>
                <w:kern w:val="0"/>
                <w:sz w:val="22"/>
                <w:szCs w:val="22"/>
              </w:rPr>
              <w:t xml:space="preserve">    </w:t>
            </w:r>
            <w:r w:rsidR="00EF508B">
              <w:rPr>
                <w:rFonts w:ascii="宋体" w:hAnsi="宋体" w:cs="宋体" w:hint="eastAsia"/>
                <w:kern w:val="0"/>
                <w:sz w:val="22"/>
                <w:szCs w:val="22"/>
              </w:rPr>
              <w:t xml:space="preserve">西南证券 </w:t>
            </w:r>
            <w:r w:rsidR="00EF508B">
              <w:rPr>
                <w:rFonts w:ascii="宋体" w:hAnsi="宋体" w:cs="宋体"/>
                <w:kern w:val="0"/>
                <w:sz w:val="22"/>
                <w:szCs w:val="22"/>
              </w:rPr>
              <w:t xml:space="preserve"> </w:t>
            </w:r>
            <w:r w:rsidR="00EF508B">
              <w:rPr>
                <w:rFonts w:ascii="宋体" w:hAnsi="宋体" w:cs="宋体" w:hint="eastAsia"/>
                <w:kern w:val="0"/>
                <w:sz w:val="22"/>
                <w:szCs w:val="22"/>
              </w:rPr>
              <w:t xml:space="preserve">杭爱 </w:t>
            </w:r>
            <w:r w:rsidR="00EF508B">
              <w:rPr>
                <w:rFonts w:ascii="宋体" w:hAnsi="宋体" w:cs="宋体"/>
                <w:kern w:val="0"/>
                <w:sz w:val="22"/>
                <w:szCs w:val="22"/>
              </w:rPr>
              <w:t xml:space="preserve">       </w:t>
            </w:r>
            <w:r w:rsidR="00EF508B">
              <w:rPr>
                <w:rFonts w:ascii="宋体" w:hAnsi="宋体" w:cs="宋体" w:hint="eastAsia"/>
                <w:kern w:val="0"/>
                <w:sz w:val="22"/>
                <w:szCs w:val="22"/>
              </w:rPr>
              <w:t xml:space="preserve">广发证券 </w:t>
            </w:r>
            <w:r w:rsidR="00EF508B">
              <w:rPr>
                <w:rFonts w:ascii="宋体" w:hAnsi="宋体" w:cs="宋体"/>
                <w:kern w:val="0"/>
                <w:sz w:val="22"/>
                <w:szCs w:val="22"/>
              </w:rPr>
              <w:t xml:space="preserve"> </w:t>
            </w:r>
            <w:r w:rsidR="007F3469">
              <w:rPr>
                <w:rFonts w:ascii="宋体" w:hAnsi="宋体" w:cs="宋体" w:hint="eastAsia"/>
                <w:kern w:val="0"/>
                <w:sz w:val="22"/>
                <w:szCs w:val="22"/>
              </w:rPr>
              <w:t>吴桐</w:t>
            </w:r>
          </w:p>
        </w:tc>
      </w:tr>
      <w:tr w:rsidR="009303FC" w:rsidRPr="00573AEF" w14:paraId="233C95B9" w14:textId="77777777" w:rsidTr="004F634B">
        <w:trPr>
          <w:trHeight w:val="672"/>
          <w:jc w:val="center"/>
        </w:trPr>
        <w:tc>
          <w:tcPr>
            <w:tcW w:w="1271" w:type="dxa"/>
            <w:shd w:val="clear" w:color="auto" w:fill="auto"/>
          </w:tcPr>
          <w:p w14:paraId="41FB7A67" w14:textId="2E8757AA" w:rsidR="009303FC" w:rsidRPr="00573AEF" w:rsidRDefault="009303FC" w:rsidP="009303FC">
            <w:pPr>
              <w:spacing w:line="480" w:lineRule="atLeast"/>
              <w:jc w:val="center"/>
              <w:rPr>
                <w:rFonts w:ascii="宋体" w:hAnsi="宋体"/>
                <w:b/>
                <w:bCs/>
                <w:iCs/>
                <w:sz w:val="22"/>
                <w:szCs w:val="22"/>
              </w:rPr>
            </w:pPr>
            <w:r w:rsidRPr="00573AEF">
              <w:rPr>
                <w:rFonts w:ascii="宋体" w:hAnsi="宋体" w:hint="eastAsia"/>
                <w:b/>
                <w:bCs/>
                <w:iCs/>
                <w:sz w:val="22"/>
                <w:szCs w:val="22"/>
              </w:rPr>
              <w:t>时间</w:t>
            </w:r>
          </w:p>
        </w:tc>
        <w:tc>
          <w:tcPr>
            <w:tcW w:w="8789" w:type="dxa"/>
            <w:shd w:val="clear" w:color="auto" w:fill="auto"/>
          </w:tcPr>
          <w:p w14:paraId="6793915D" w14:textId="2CC807A5" w:rsidR="009303FC" w:rsidRPr="00573AEF" w:rsidRDefault="009303FC" w:rsidP="009303FC">
            <w:pPr>
              <w:spacing w:line="480" w:lineRule="atLeast"/>
              <w:jc w:val="center"/>
              <w:rPr>
                <w:rFonts w:ascii="宋体" w:hAnsi="宋体" w:cs="宋体"/>
                <w:kern w:val="0"/>
                <w:sz w:val="22"/>
                <w:szCs w:val="22"/>
                <w:lang w:val="zh-CN"/>
              </w:rPr>
            </w:pPr>
            <w:r w:rsidRPr="00573AEF">
              <w:rPr>
                <w:rFonts w:ascii="宋体" w:hAnsi="宋体" w:cs="宋体" w:hint="eastAsia"/>
                <w:kern w:val="0"/>
                <w:sz w:val="22"/>
                <w:szCs w:val="22"/>
                <w:lang w:val="zh-CN"/>
              </w:rPr>
              <w:t>2</w:t>
            </w:r>
            <w:r w:rsidRPr="00573AEF">
              <w:rPr>
                <w:rFonts w:ascii="宋体" w:hAnsi="宋体" w:cs="宋体"/>
                <w:kern w:val="0"/>
                <w:sz w:val="22"/>
                <w:szCs w:val="22"/>
                <w:lang w:val="zh-CN"/>
              </w:rPr>
              <w:t>020</w:t>
            </w:r>
            <w:r w:rsidRPr="00573AEF">
              <w:rPr>
                <w:rFonts w:ascii="宋体" w:hAnsi="宋体" w:cs="宋体" w:hint="eastAsia"/>
                <w:kern w:val="0"/>
                <w:sz w:val="22"/>
                <w:szCs w:val="22"/>
                <w:lang w:val="zh-CN"/>
              </w:rPr>
              <w:t>年</w:t>
            </w:r>
            <w:r w:rsidR="00EF508B">
              <w:rPr>
                <w:rFonts w:ascii="宋体" w:hAnsi="宋体" w:cs="宋体" w:hint="eastAsia"/>
                <w:kern w:val="0"/>
                <w:sz w:val="22"/>
                <w:szCs w:val="22"/>
                <w:lang w:val="zh-CN"/>
              </w:rPr>
              <w:t>1</w:t>
            </w:r>
            <w:r w:rsidR="00EF508B">
              <w:rPr>
                <w:rFonts w:ascii="宋体" w:hAnsi="宋体" w:cs="宋体"/>
                <w:kern w:val="0"/>
                <w:sz w:val="22"/>
                <w:szCs w:val="22"/>
                <w:lang w:val="zh-CN"/>
              </w:rPr>
              <w:t>1</w:t>
            </w:r>
            <w:r w:rsidR="00EF508B">
              <w:rPr>
                <w:rFonts w:ascii="宋体" w:hAnsi="宋体" w:cs="宋体" w:hint="eastAsia"/>
                <w:kern w:val="0"/>
                <w:sz w:val="22"/>
                <w:szCs w:val="22"/>
                <w:lang w:val="zh-CN"/>
              </w:rPr>
              <w:t>月2</w:t>
            </w:r>
            <w:r w:rsidR="00EF508B">
              <w:rPr>
                <w:rFonts w:ascii="宋体" w:hAnsi="宋体" w:cs="宋体"/>
                <w:kern w:val="0"/>
                <w:sz w:val="22"/>
                <w:szCs w:val="22"/>
                <w:lang w:val="zh-CN"/>
              </w:rPr>
              <w:t>4</w:t>
            </w:r>
            <w:r w:rsidR="00EF508B">
              <w:rPr>
                <w:rFonts w:ascii="宋体" w:hAnsi="宋体" w:cs="宋体" w:hint="eastAsia"/>
                <w:kern w:val="0"/>
                <w:sz w:val="22"/>
                <w:szCs w:val="22"/>
                <w:lang w:val="zh-CN"/>
              </w:rPr>
              <w:t>日、</w:t>
            </w:r>
            <w:r>
              <w:rPr>
                <w:rFonts w:ascii="宋体" w:hAnsi="宋体" w:cs="宋体"/>
                <w:kern w:val="0"/>
                <w:sz w:val="22"/>
                <w:szCs w:val="22"/>
                <w:lang w:val="zh-CN"/>
              </w:rPr>
              <w:t>11</w:t>
            </w:r>
            <w:r w:rsidRPr="00573AEF">
              <w:rPr>
                <w:rFonts w:ascii="宋体" w:hAnsi="宋体" w:cs="宋体" w:hint="eastAsia"/>
                <w:kern w:val="0"/>
                <w:sz w:val="22"/>
                <w:szCs w:val="22"/>
                <w:lang w:val="zh-CN"/>
              </w:rPr>
              <w:t>月</w:t>
            </w:r>
            <w:r w:rsidR="00BD171B">
              <w:rPr>
                <w:rFonts w:ascii="宋体" w:hAnsi="宋体" w:cs="宋体"/>
                <w:kern w:val="0"/>
                <w:sz w:val="22"/>
                <w:szCs w:val="22"/>
                <w:lang w:val="zh-CN"/>
              </w:rPr>
              <w:t>25</w:t>
            </w:r>
            <w:r w:rsidRPr="00573AEF">
              <w:rPr>
                <w:rFonts w:ascii="宋体" w:hAnsi="宋体" w:cs="宋体" w:hint="eastAsia"/>
                <w:kern w:val="0"/>
                <w:sz w:val="22"/>
                <w:szCs w:val="22"/>
                <w:lang w:val="zh-CN"/>
              </w:rPr>
              <w:t xml:space="preserve">日 </w:t>
            </w:r>
            <w:r w:rsidRPr="00573AEF">
              <w:rPr>
                <w:rFonts w:ascii="宋体" w:hAnsi="宋体" w:cs="宋体"/>
                <w:kern w:val="0"/>
                <w:sz w:val="22"/>
                <w:szCs w:val="22"/>
                <w:lang w:val="zh-CN"/>
              </w:rPr>
              <w:t xml:space="preserve"> </w:t>
            </w:r>
          </w:p>
        </w:tc>
      </w:tr>
      <w:tr w:rsidR="009303FC" w:rsidRPr="00573AEF" w14:paraId="619E90DF" w14:textId="77777777" w:rsidTr="00085B81">
        <w:trPr>
          <w:jc w:val="center"/>
        </w:trPr>
        <w:tc>
          <w:tcPr>
            <w:tcW w:w="1271" w:type="dxa"/>
            <w:shd w:val="clear" w:color="auto" w:fill="auto"/>
          </w:tcPr>
          <w:p w14:paraId="66489420" w14:textId="77777777" w:rsidR="009303FC" w:rsidRPr="00573AEF" w:rsidRDefault="009303FC" w:rsidP="009303FC">
            <w:pPr>
              <w:spacing w:line="480" w:lineRule="atLeast"/>
              <w:jc w:val="center"/>
              <w:rPr>
                <w:rFonts w:ascii="宋体" w:hAnsi="宋体"/>
                <w:b/>
                <w:bCs/>
                <w:iCs/>
                <w:sz w:val="22"/>
                <w:szCs w:val="22"/>
              </w:rPr>
            </w:pPr>
            <w:r w:rsidRPr="00573AEF">
              <w:rPr>
                <w:rFonts w:ascii="宋体" w:hAnsi="宋体" w:hint="eastAsia"/>
                <w:b/>
                <w:bCs/>
                <w:iCs/>
                <w:sz w:val="22"/>
                <w:szCs w:val="22"/>
              </w:rPr>
              <w:t>地点</w:t>
            </w:r>
          </w:p>
        </w:tc>
        <w:tc>
          <w:tcPr>
            <w:tcW w:w="8789" w:type="dxa"/>
            <w:shd w:val="clear" w:color="auto" w:fill="auto"/>
          </w:tcPr>
          <w:p w14:paraId="09677921" w14:textId="60C6BA1A" w:rsidR="009303FC" w:rsidRPr="00573AEF" w:rsidRDefault="006C42EB" w:rsidP="009303FC">
            <w:pPr>
              <w:spacing w:line="480" w:lineRule="atLeast"/>
              <w:jc w:val="center"/>
              <w:rPr>
                <w:rFonts w:ascii="宋体" w:hAnsi="宋体"/>
                <w:bCs/>
                <w:iCs/>
                <w:sz w:val="22"/>
                <w:szCs w:val="22"/>
              </w:rPr>
            </w:pPr>
            <w:r>
              <w:rPr>
                <w:rFonts w:ascii="宋体" w:hAnsi="宋体" w:hint="eastAsia"/>
                <w:bCs/>
                <w:iCs/>
                <w:sz w:val="22"/>
                <w:szCs w:val="22"/>
              </w:rPr>
              <w:t>公司会议室</w:t>
            </w:r>
          </w:p>
        </w:tc>
      </w:tr>
      <w:tr w:rsidR="009303FC" w:rsidRPr="00573AEF" w14:paraId="64E01DF8" w14:textId="77777777" w:rsidTr="00085B81">
        <w:trPr>
          <w:jc w:val="center"/>
        </w:trPr>
        <w:tc>
          <w:tcPr>
            <w:tcW w:w="1271" w:type="dxa"/>
            <w:shd w:val="clear" w:color="auto" w:fill="auto"/>
          </w:tcPr>
          <w:p w14:paraId="1B28A975" w14:textId="77777777" w:rsidR="009303FC" w:rsidRPr="00573AEF" w:rsidRDefault="009303FC" w:rsidP="009303FC">
            <w:pPr>
              <w:spacing w:line="480" w:lineRule="atLeast"/>
              <w:rPr>
                <w:rFonts w:ascii="宋体" w:hAnsi="宋体"/>
                <w:b/>
                <w:bCs/>
                <w:iCs/>
                <w:sz w:val="22"/>
                <w:szCs w:val="22"/>
              </w:rPr>
            </w:pPr>
            <w:r w:rsidRPr="00573AEF">
              <w:rPr>
                <w:rFonts w:ascii="宋体" w:hAnsi="宋体" w:hint="eastAsia"/>
                <w:b/>
                <w:bCs/>
                <w:iCs/>
                <w:sz w:val="22"/>
                <w:szCs w:val="22"/>
              </w:rPr>
              <w:t>上市公司接待人员姓名</w:t>
            </w:r>
          </w:p>
        </w:tc>
        <w:tc>
          <w:tcPr>
            <w:tcW w:w="8789" w:type="dxa"/>
            <w:shd w:val="clear" w:color="auto" w:fill="auto"/>
            <w:vAlign w:val="center"/>
          </w:tcPr>
          <w:p w14:paraId="49D24FF5" w14:textId="77777777" w:rsidR="00BD171B" w:rsidRDefault="00BD171B" w:rsidP="00BD171B">
            <w:pPr>
              <w:spacing w:line="360" w:lineRule="auto"/>
              <w:jc w:val="center"/>
              <w:rPr>
                <w:rFonts w:ascii="宋体" w:hAnsi="宋体"/>
                <w:sz w:val="22"/>
                <w:szCs w:val="22"/>
              </w:rPr>
            </w:pPr>
            <w:r>
              <w:rPr>
                <w:rFonts w:ascii="宋体" w:hAnsi="宋体" w:hint="eastAsia"/>
                <w:sz w:val="22"/>
                <w:szCs w:val="22"/>
              </w:rPr>
              <w:t xml:space="preserve">董事会秘书 </w:t>
            </w:r>
            <w:r>
              <w:rPr>
                <w:rFonts w:ascii="宋体" w:hAnsi="宋体"/>
                <w:sz w:val="22"/>
                <w:szCs w:val="22"/>
              </w:rPr>
              <w:t xml:space="preserve"> </w:t>
            </w:r>
            <w:r>
              <w:rPr>
                <w:rFonts w:ascii="宋体" w:hAnsi="宋体" w:hint="eastAsia"/>
                <w:sz w:val="22"/>
                <w:szCs w:val="22"/>
              </w:rPr>
              <w:t>高丹</w:t>
            </w:r>
          </w:p>
          <w:p w14:paraId="01F9BD4F" w14:textId="2125FFC8" w:rsidR="009303FC" w:rsidRPr="00573AEF" w:rsidRDefault="006C42EB" w:rsidP="00BD171B">
            <w:pPr>
              <w:spacing w:line="360" w:lineRule="auto"/>
              <w:jc w:val="center"/>
              <w:rPr>
                <w:rFonts w:ascii="宋体" w:hAnsi="宋体"/>
                <w:sz w:val="22"/>
                <w:szCs w:val="22"/>
              </w:rPr>
            </w:pPr>
            <w:r>
              <w:rPr>
                <w:rFonts w:ascii="宋体" w:hAnsi="宋体" w:hint="eastAsia"/>
                <w:sz w:val="22"/>
                <w:szCs w:val="22"/>
              </w:rPr>
              <w:t>证券事务代表</w:t>
            </w:r>
            <w:r w:rsidR="00725087">
              <w:rPr>
                <w:rFonts w:ascii="宋体" w:hAnsi="宋体" w:hint="eastAsia"/>
                <w:sz w:val="22"/>
                <w:szCs w:val="22"/>
              </w:rPr>
              <w:t xml:space="preserve"> </w:t>
            </w:r>
            <w:r w:rsidR="00725087">
              <w:rPr>
                <w:rFonts w:ascii="宋体" w:hAnsi="宋体"/>
                <w:sz w:val="22"/>
                <w:szCs w:val="22"/>
              </w:rPr>
              <w:t xml:space="preserve"> </w:t>
            </w:r>
            <w:r>
              <w:rPr>
                <w:rFonts w:ascii="宋体" w:hAnsi="宋体" w:hint="eastAsia"/>
                <w:sz w:val="22"/>
                <w:szCs w:val="22"/>
              </w:rPr>
              <w:t>李霖明</w:t>
            </w:r>
          </w:p>
        </w:tc>
      </w:tr>
      <w:tr w:rsidR="009303FC" w:rsidRPr="00573AEF" w14:paraId="4ED1538E" w14:textId="77777777" w:rsidTr="00085B81">
        <w:trPr>
          <w:trHeight w:val="1757"/>
          <w:jc w:val="center"/>
        </w:trPr>
        <w:tc>
          <w:tcPr>
            <w:tcW w:w="1271" w:type="dxa"/>
            <w:shd w:val="clear" w:color="auto" w:fill="auto"/>
            <w:vAlign w:val="center"/>
          </w:tcPr>
          <w:p w14:paraId="04EA9BA0" w14:textId="77777777" w:rsidR="009303FC" w:rsidRPr="00573AEF" w:rsidRDefault="009303FC" w:rsidP="009303FC">
            <w:pPr>
              <w:spacing w:line="480" w:lineRule="atLeast"/>
              <w:rPr>
                <w:rFonts w:ascii="宋体" w:hAnsi="宋体"/>
                <w:b/>
                <w:bCs/>
                <w:iCs/>
                <w:sz w:val="22"/>
                <w:szCs w:val="22"/>
              </w:rPr>
            </w:pPr>
            <w:r w:rsidRPr="00573AEF">
              <w:rPr>
                <w:rFonts w:ascii="宋体" w:hAnsi="宋体" w:hint="eastAsia"/>
                <w:b/>
                <w:bCs/>
                <w:iCs/>
                <w:sz w:val="22"/>
                <w:szCs w:val="22"/>
              </w:rPr>
              <w:t>投资者关系活动主要内容介绍</w:t>
            </w:r>
          </w:p>
          <w:p w14:paraId="3760FC27" w14:textId="77777777" w:rsidR="009303FC" w:rsidRPr="00573AEF" w:rsidRDefault="009303FC" w:rsidP="009303FC">
            <w:pPr>
              <w:spacing w:line="480" w:lineRule="atLeast"/>
              <w:rPr>
                <w:rFonts w:ascii="宋体" w:hAnsi="宋体"/>
                <w:b/>
                <w:bCs/>
                <w:iCs/>
                <w:sz w:val="22"/>
                <w:szCs w:val="22"/>
              </w:rPr>
            </w:pPr>
          </w:p>
        </w:tc>
        <w:tc>
          <w:tcPr>
            <w:tcW w:w="8789" w:type="dxa"/>
            <w:shd w:val="clear" w:color="auto" w:fill="auto"/>
          </w:tcPr>
          <w:p w14:paraId="53A40505" w14:textId="16AA8BEF" w:rsidR="00654A4B" w:rsidRDefault="00B42315" w:rsidP="00AD67E9">
            <w:pPr>
              <w:pStyle w:val="af3"/>
              <w:spacing w:before="0" w:beforeAutospacing="0" w:afterLines="50" w:after="156" w:afterAutospacing="0" w:line="336" w:lineRule="auto"/>
              <w:ind w:firstLineChars="200" w:firstLine="442"/>
              <w:jc w:val="both"/>
              <w:rPr>
                <w:b/>
                <w:bCs/>
                <w:sz w:val="22"/>
                <w:szCs w:val="22"/>
                <w:lang w:val="zh-CN"/>
              </w:rPr>
            </w:pPr>
            <w:r>
              <w:rPr>
                <w:rFonts w:hint="eastAsia"/>
                <w:b/>
                <w:bCs/>
                <w:sz w:val="22"/>
                <w:szCs w:val="22"/>
                <w:lang w:val="zh-CN"/>
              </w:rPr>
              <w:t>与投资者</w:t>
            </w:r>
            <w:r w:rsidR="00654A4B">
              <w:rPr>
                <w:rFonts w:hint="eastAsia"/>
                <w:b/>
                <w:bCs/>
                <w:sz w:val="22"/>
                <w:szCs w:val="22"/>
                <w:lang w:val="zh-CN"/>
              </w:rPr>
              <w:t>沟通交流的主要内容如下：</w:t>
            </w:r>
          </w:p>
          <w:p w14:paraId="7EF25DBD" w14:textId="2E56A6B2" w:rsidR="00454176" w:rsidRPr="004A5E22" w:rsidRDefault="004E2C0C" w:rsidP="004A5E22">
            <w:pPr>
              <w:pStyle w:val="af3"/>
              <w:spacing w:before="0" w:beforeAutospacing="0" w:afterLines="50" w:after="156" w:afterAutospacing="0" w:line="336" w:lineRule="auto"/>
              <w:ind w:firstLineChars="200" w:firstLine="442"/>
              <w:jc w:val="both"/>
              <w:rPr>
                <w:b/>
                <w:bCs/>
                <w:sz w:val="22"/>
                <w:szCs w:val="22"/>
                <w:lang w:val="zh-CN"/>
              </w:rPr>
            </w:pPr>
            <w:r>
              <w:rPr>
                <w:rFonts w:hint="eastAsia"/>
                <w:b/>
                <w:bCs/>
                <w:sz w:val="22"/>
                <w:szCs w:val="22"/>
                <w:lang w:val="zh-CN"/>
              </w:rPr>
              <w:t>1</w:t>
            </w:r>
            <w:r w:rsidR="00E71338">
              <w:rPr>
                <w:rFonts w:hint="eastAsia"/>
                <w:b/>
                <w:bCs/>
                <w:sz w:val="22"/>
                <w:szCs w:val="22"/>
                <w:lang w:val="zh-CN"/>
              </w:rPr>
              <w:t>、</w:t>
            </w:r>
            <w:r w:rsidR="00FF3BB1">
              <w:rPr>
                <w:rFonts w:hint="eastAsia"/>
                <w:b/>
                <w:bCs/>
                <w:sz w:val="22"/>
                <w:szCs w:val="22"/>
                <w:lang w:val="zh-CN"/>
              </w:rPr>
              <w:t>请</w:t>
            </w:r>
            <w:r w:rsidR="00D26940">
              <w:rPr>
                <w:rFonts w:hint="eastAsia"/>
                <w:b/>
                <w:bCs/>
                <w:sz w:val="22"/>
                <w:szCs w:val="22"/>
                <w:lang w:val="zh-CN"/>
              </w:rPr>
              <w:t>分享</w:t>
            </w:r>
            <w:r w:rsidR="00FF3BB1">
              <w:rPr>
                <w:rFonts w:hint="eastAsia"/>
                <w:b/>
                <w:bCs/>
                <w:sz w:val="22"/>
                <w:szCs w:val="22"/>
                <w:lang w:val="zh-CN"/>
              </w:rPr>
              <w:t>公司相关业务的近况以及计划</w:t>
            </w:r>
          </w:p>
          <w:p w14:paraId="2CD58D74" w14:textId="09DC7736" w:rsidR="004A5E22" w:rsidRDefault="00FF3BB1" w:rsidP="004E2C0C">
            <w:pPr>
              <w:pStyle w:val="af3"/>
              <w:spacing w:afterLines="50" w:after="156" w:line="336" w:lineRule="auto"/>
              <w:ind w:firstLineChars="200" w:firstLine="440"/>
              <w:rPr>
                <w:rFonts w:cs="Times New Roman"/>
                <w:kern w:val="2"/>
                <w:sz w:val="22"/>
                <w:szCs w:val="22"/>
              </w:rPr>
            </w:pPr>
            <w:r>
              <w:rPr>
                <w:rFonts w:cs="Times New Roman" w:hint="eastAsia"/>
                <w:kern w:val="2"/>
                <w:sz w:val="22"/>
                <w:szCs w:val="22"/>
              </w:rPr>
              <w:t>（1）内容方面：《超级飞侠9》自1</w:t>
            </w:r>
            <w:r>
              <w:rPr>
                <w:rFonts w:cs="Times New Roman"/>
                <w:kern w:val="2"/>
                <w:sz w:val="22"/>
                <w:szCs w:val="22"/>
              </w:rPr>
              <w:t>1</w:t>
            </w:r>
            <w:r>
              <w:rPr>
                <w:rFonts w:cs="Times New Roman" w:hint="eastAsia"/>
                <w:kern w:val="2"/>
                <w:sz w:val="22"/>
                <w:szCs w:val="22"/>
              </w:rPr>
              <w:t>月1</w:t>
            </w:r>
            <w:r>
              <w:rPr>
                <w:rFonts w:cs="Times New Roman"/>
                <w:kern w:val="2"/>
                <w:sz w:val="22"/>
                <w:szCs w:val="22"/>
              </w:rPr>
              <w:t>3</w:t>
            </w:r>
            <w:r>
              <w:rPr>
                <w:rFonts w:cs="Times New Roman" w:hint="eastAsia"/>
                <w:kern w:val="2"/>
                <w:sz w:val="22"/>
                <w:szCs w:val="22"/>
              </w:rPr>
              <w:t>号开始热播，收视率排名前列，获得多家少儿卫视频道收视冠军；新媒体方面</w:t>
            </w:r>
            <w:r w:rsidR="00D26940">
              <w:rPr>
                <w:rFonts w:cs="Times New Roman" w:hint="eastAsia"/>
                <w:kern w:val="2"/>
                <w:sz w:val="22"/>
                <w:szCs w:val="22"/>
              </w:rPr>
              <w:t>亦</w:t>
            </w:r>
            <w:r>
              <w:rPr>
                <w:rFonts w:cs="Times New Roman" w:hint="eastAsia"/>
                <w:kern w:val="2"/>
                <w:sz w:val="22"/>
                <w:szCs w:val="22"/>
              </w:rPr>
              <w:t>表现亮眼，连续多天夺得全平台播放量冠军，开播1</w:t>
            </w:r>
            <w:r>
              <w:rPr>
                <w:rFonts w:cs="Times New Roman"/>
                <w:kern w:val="2"/>
                <w:sz w:val="22"/>
                <w:szCs w:val="22"/>
              </w:rPr>
              <w:t>0</w:t>
            </w:r>
            <w:r>
              <w:rPr>
                <w:rFonts w:cs="Times New Roman" w:hint="eastAsia"/>
                <w:kern w:val="2"/>
                <w:sz w:val="22"/>
                <w:szCs w:val="22"/>
              </w:rPr>
              <w:t>天全网点击量已超1亿次，深受观众喜爱和好评。</w:t>
            </w:r>
            <w:r w:rsidR="00054C34" w:rsidRPr="00054C34">
              <w:rPr>
                <w:rFonts w:cs="Times New Roman" w:hint="eastAsia"/>
                <w:kern w:val="2"/>
                <w:sz w:val="22"/>
                <w:szCs w:val="22"/>
              </w:rPr>
              <w:t>公司计划在12月份安排播出《巨神战击队：轨道先锋》以及《萌鸡小队3》</w:t>
            </w:r>
            <w:r w:rsidR="00054C34">
              <w:rPr>
                <w:rFonts w:cs="Times New Roman" w:hint="eastAsia"/>
                <w:kern w:val="2"/>
                <w:sz w:val="22"/>
                <w:szCs w:val="22"/>
              </w:rPr>
              <w:t>动画剧集。</w:t>
            </w:r>
          </w:p>
          <w:p w14:paraId="0C63CA03" w14:textId="0B1EF7CD" w:rsidR="005C4C81" w:rsidRDefault="005C4C81" w:rsidP="004E2C0C">
            <w:pPr>
              <w:pStyle w:val="af3"/>
              <w:spacing w:afterLines="50" w:after="156" w:line="336" w:lineRule="auto"/>
              <w:ind w:firstLineChars="200" w:firstLine="440"/>
              <w:rPr>
                <w:rFonts w:cs="Times New Roman"/>
                <w:kern w:val="2"/>
                <w:sz w:val="22"/>
                <w:szCs w:val="22"/>
              </w:rPr>
            </w:pPr>
            <w:r>
              <w:rPr>
                <w:rFonts w:cs="Times New Roman" w:hint="eastAsia"/>
                <w:kern w:val="2"/>
                <w:sz w:val="22"/>
                <w:szCs w:val="22"/>
              </w:rPr>
              <w:t>（2）盲盒产品：近期受到市场关注度比较高，销售反馈情况</w:t>
            </w:r>
            <w:r w:rsidR="00CC2331">
              <w:rPr>
                <w:rFonts w:cs="Times New Roman" w:hint="eastAsia"/>
                <w:kern w:val="2"/>
                <w:sz w:val="22"/>
                <w:szCs w:val="22"/>
              </w:rPr>
              <w:t>良好</w:t>
            </w:r>
            <w:r w:rsidR="007D2094">
              <w:rPr>
                <w:rFonts w:cs="Times New Roman" w:hint="eastAsia"/>
                <w:kern w:val="2"/>
                <w:sz w:val="22"/>
                <w:szCs w:val="22"/>
              </w:rPr>
              <w:t>。公司</w:t>
            </w:r>
            <w:r w:rsidR="00CC2331">
              <w:rPr>
                <w:rFonts w:cs="Times New Roman" w:hint="eastAsia"/>
                <w:kern w:val="2"/>
                <w:sz w:val="22"/>
                <w:szCs w:val="22"/>
              </w:rPr>
              <w:t>将继续拓展西西弗书店、晨光生活馆等线下系统渠道，</w:t>
            </w:r>
            <w:r w:rsidR="007D2094">
              <w:rPr>
                <w:rFonts w:cs="Times New Roman" w:hint="eastAsia"/>
                <w:kern w:val="2"/>
                <w:sz w:val="22"/>
                <w:szCs w:val="22"/>
              </w:rPr>
              <w:t>预计在1</w:t>
            </w:r>
            <w:r w:rsidR="007D2094">
              <w:rPr>
                <w:rFonts w:cs="Times New Roman"/>
                <w:kern w:val="2"/>
                <w:sz w:val="22"/>
                <w:szCs w:val="22"/>
              </w:rPr>
              <w:t>2</w:t>
            </w:r>
            <w:r w:rsidR="007D2094">
              <w:rPr>
                <w:rFonts w:cs="Times New Roman" w:hint="eastAsia"/>
                <w:kern w:val="2"/>
                <w:sz w:val="22"/>
                <w:szCs w:val="22"/>
              </w:rPr>
              <w:t>月份推出“阴阳师”盲盒的第二弹产品</w:t>
            </w:r>
            <w:r w:rsidR="00CC2331">
              <w:rPr>
                <w:rFonts w:cs="Times New Roman" w:hint="eastAsia"/>
                <w:kern w:val="2"/>
                <w:sz w:val="22"/>
                <w:szCs w:val="22"/>
              </w:rPr>
              <w:t>，并进一步推进、落实与其他头部I</w:t>
            </w:r>
            <w:r w:rsidR="00CC2331">
              <w:rPr>
                <w:rFonts w:cs="Times New Roman"/>
                <w:kern w:val="2"/>
                <w:sz w:val="22"/>
                <w:szCs w:val="22"/>
              </w:rPr>
              <w:t>P</w:t>
            </w:r>
            <w:r w:rsidR="00CC2331">
              <w:rPr>
                <w:rFonts w:cs="Times New Roman" w:hint="eastAsia"/>
                <w:kern w:val="2"/>
                <w:sz w:val="22"/>
                <w:szCs w:val="22"/>
              </w:rPr>
              <w:t>的授权事项。</w:t>
            </w:r>
          </w:p>
          <w:p w14:paraId="3E151D48" w14:textId="4AD8668E" w:rsidR="00D26940" w:rsidRPr="004E2C0C" w:rsidRDefault="00D26940" w:rsidP="004E2C0C">
            <w:pPr>
              <w:pStyle w:val="af3"/>
              <w:spacing w:afterLines="50" w:after="156" w:line="336" w:lineRule="auto"/>
              <w:ind w:firstLineChars="200" w:firstLine="440"/>
              <w:rPr>
                <w:rFonts w:cs="Times New Roman"/>
                <w:kern w:val="2"/>
                <w:sz w:val="22"/>
                <w:szCs w:val="22"/>
              </w:rPr>
            </w:pPr>
            <w:r>
              <w:rPr>
                <w:rFonts w:cs="Times New Roman" w:hint="eastAsia"/>
                <w:kern w:val="2"/>
                <w:sz w:val="22"/>
                <w:szCs w:val="22"/>
              </w:rPr>
              <w:lastRenderedPageBreak/>
              <w:t>（3）奥飞欢乐世界：室内乐园业务在稳步推进当中，</w:t>
            </w:r>
            <w:r w:rsidR="005C3579">
              <w:rPr>
                <w:rFonts w:cs="Times New Roman" w:hint="eastAsia"/>
                <w:kern w:val="2"/>
                <w:sz w:val="22"/>
                <w:szCs w:val="22"/>
              </w:rPr>
              <w:t>计划</w:t>
            </w:r>
            <w:r>
              <w:rPr>
                <w:rFonts w:cs="Times New Roman" w:hint="eastAsia"/>
                <w:kern w:val="2"/>
                <w:sz w:val="22"/>
                <w:szCs w:val="22"/>
              </w:rPr>
              <w:t>在</w:t>
            </w:r>
            <w:r w:rsidR="005C3579">
              <w:rPr>
                <w:rFonts w:cs="Times New Roman" w:hint="eastAsia"/>
                <w:kern w:val="2"/>
                <w:sz w:val="22"/>
                <w:szCs w:val="22"/>
              </w:rPr>
              <w:t>未来一个月内新开设5家直营门店，以及部分加盟门店，预计到年底达到2</w:t>
            </w:r>
            <w:r w:rsidR="0068266A">
              <w:rPr>
                <w:rFonts w:cs="Times New Roman"/>
                <w:kern w:val="2"/>
                <w:sz w:val="22"/>
                <w:szCs w:val="22"/>
              </w:rPr>
              <w:t>8</w:t>
            </w:r>
            <w:r w:rsidR="005C3579">
              <w:rPr>
                <w:rFonts w:cs="Times New Roman" w:hint="eastAsia"/>
                <w:kern w:val="2"/>
                <w:sz w:val="22"/>
                <w:szCs w:val="22"/>
              </w:rPr>
              <w:t>家左右门店的规模。</w:t>
            </w:r>
          </w:p>
          <w:p w14:paraId="120D8296" w14:textId="2ECD7423" w:rsidR="009303FC" w:rsidRPr="004E2C0C" w:rsidRDefault="004E2C0C" w:rsidP="005F2D7E">
            <w:pPr>
              <w:spacing w:after="240" w:line="336" w:lineRule="auto"/>
              <w:ind w:firstLineChars="200" w:firstLine="442"/>
              <w:rPr>
                <w:rFonts w:ascii="宋体" w:hAnsi="宋体" w:cs="宋体"/>
                <w:b/>
                <w:bCs/>
                <w:kern w:val="0"/>
                <w:sz w:val="22"/>
                <w:szCs w:val="22"/>
                <w:lang w:val="zh-CN"/>
              </w:rPr>
            </w:pPr>
            <w:r>
              <w:rPr>
                <w:rFonts w:ascii="宋体" w:hAnsi="宋体" w:cs="宋体" w:hint="eastAsia"/>
                <w:b/>
                <w:bCs/>
                <w:kern w:val="0"/>
                <w:sz w:val="22"/>
                <w:szCs w:val="22"/>
                <w:lang w:val="zh-CN"/>
              </w:rPr>
              <w:t>2</w:t>
            </w:r>
            <w:r w:rsidR="00AC43C0">
              <w:rPr>
                <w:rFonts w:ascii="宋体" w:hAnsi="宋体" w:cs="宋体" w:hint="eastAsia"/>
                <w:b/>
                <w:bCs/>
                <w:kern w:val="0"/>
                <w:sz w:val="22"/>
                <w:szCs w:val="22"/>
                <w:lang w:val="zh-CN"/>
              </w:rPr>
              <w:t>、</w:t>
            </w:r>
            <w:r w:rsidR="002264EA">
              <w:rPr>
                <w:rFonts w:ascii="宋体" w:hAnsi="宋体" w:cs="宋体" w:hint="eastAsia"/>
                <w:b/>
                <w:bCs/>
                <w:kern w:val="0"/>
                <w:sz w:val="22"/>
                <w:szCs w:val="22"/>
                <w:lang w:val="zh-CN"/>
              </w:rPr>
              <w:t>请问</w:t>
            </w:r>
            <w:r w:rsidR="004A5E22" w:rsidRPr="004E2C0C">
              <w:rPr>
                <w:rFonts w:ascii="宋体" w:hAnsi="宋体" w:cs="宋体" w:hint="eastAsia"/>
                <w:b/>
                <w:bCs/>
                <w:kern w:val="0"/>
                <w:sz w:val="22"/>
                <w:szCs w:val="22"/>
                <w:lang w:val="zh-CN"/>
              </w:rPr>
              <w:t>公司</w:t>
            </w:r>
            <w:r w:rsidR="002264EA">
              <w:rPr>
                <w:rFonts w:ascii="宋体" w:hAnsi="宋体" w:cs="宋体" w:hint="eastAsia"/>
                <w:b/>
                <w:bCs/>
                <w:kern w:val="0"/>
                <w:sz w:val="22"/>
                <w:szCs w:val="22"/>
                <w:lang w:val="zh-CN"/>
              </w:rPr>
              <w:t>如何看待年轻人市场？</w:t>
            </w:r>
          </w:p>
          <w:p w14:paraId="20108A09" w14:textId="0FEE57E3" w:rsidR="004A5E22" w:rsidRPr="00573AEF" w:rsidRDefault="002264EA" w:rsidP="00AD67E9">
            <w:pPr>
              <w:spacing w:line="336" w:lineRule="auto"/>
              <w:ind w:firstLineChars="200" w:firstLine="440"/>
              <w:rPr>
                <w:rFonts w:ascii="宋体" w:hAnsi="宋体"/>
                <w:sz w:val="22"/>
                <w:szCs w:val="22"/>
              </w:rPr>
            </w:pPr>
            <w:r w:rsidRPr="002264EA">
              <w:rPr>
                <w:rFonts w:ascii="宋体" w:hAnsi="宋体" w:hint="eastAsia"/>
                <w:sz w:val="22"/>
                <w:szCs w:val="22"/>
              </w:rPr>
              <w:t>90后、00后等年轻人是伴随着中国经济以及互联网的高速发展而成长起来的一代，他们愿意追求尝试各种新生事物并为自己的多元兴趣买单，正逐步成长为未来中国新经济、新消费、新文化的主导力量。公司非常重视年轻人业务，一方面通过有妖气平台创作打造了“镇魂街”“十万个冷笑话”“雏蜂”等一系列深受好评的知名动漫IP，并通过影视化改编、游戏改编、衍生品开发、商业化授权等方式在不同领域联动发展，实现 IP 的破圈以及影响力的提升。另一方面，公司还通过潮玩商品进入年轻人市场，推出“阴阳师”IP的盲盒、手办等系列产品，并在年轻人核心聚集网站Bilibili以及名创优品、伶俐、三福等年轻人爱逛的线下门店进行销售，市场反馈情况良好。未来公司将紧盯市场潮流和趋势，在产品研发设计、媒介传播、渠道销售等方面紧贴消费者的喜好和习惯，进一步拓展年轻人市场</w:t>
            </w:r>
            <w:r w:rsidR="005F2D7E">
              <w:rPr>
                <w:rFonts w:ascii="宋体" w:hAnsi="宋体" w:hint="eastAsia"/>
                <w:sz w:val="22"/>
                <w:szCs w:val="22"/>
              </w:rPr>
              <w:t>的相关</w:t>
            </w:r>
            <w:r w:rsidRPr="002264EA">
              <w:rPr>
                <w:rFonts w:ascii="宋体" w:hAnsi="宋体" w:hint="eastAsia"/>
                <w:sz w:val="22"/>
                <w:szCs w:val="22"/>
              </w:rPr>
              <w:t>业务。</w:t>
            </w:r>
          </w:p>
          <w:p w14:paraId="2B5763C6" w14:textId="77777777" w:rsidR="009303FC" w:rsidRPr="00BE690C" w:rsidRDefault="009303FC" w:rsidP="00AD67E9">
            <w:pPr>
              <w:spacing w:line="336" w:lineRule="auto"/>
              <w:rPr>
                <w:rFonts w:ascii="宋体" w:hAnsi="宋体"/>
                <w:sz w:val="22"/>
                <w:szCs w:val="22"/>
              </w:rPr>
            </w:pPr>
          </w:p>
          <w:p w14:paraId="0B89DE11" w14:textId="29AEDB78" w:rsidR="00E71338" w:rsidRPr="00573AEF" w:rsidRDefault="00511CA1" w:rsidP="00AD67E9">
            <w:pPr>
              <w:spacing w:line="336" w:lineRule="auto"/>
              <w:ind w:firstLineChars="200" w:firstLine="442"/>
              <w:rPr>
                <w:rFonts w:ascii="宋体" w:hAnsi="宋体" w:cs="宋体"/>
                <w:sz w:val="22"/>
                <w:szCs w:val="22"/>
              </w:rPr>
            </w:pPr>
            <w:r>
              <w:rPr>
                <w:rFonts w:ascii="宋体" w:hAnsi="宋体"/>
                <w:b/>
                <w:bCs/>
                <w:sz w:val="22"/>
                <w:szCs w:val="22"/>
              </w:rPr>
              <w:t>3</w:t>
            </w:r>
            <w:r w:rsidR="009303FC" w:rsidRPr="00573AEF">
              <w:rPr>
                <w:rFonts w:ascii="宋体" w:hAnsi="宋体" w:hint="eastAsia"/>
                <w:b/>
                <w:bCs/>
                <w:sz w:val="22"/>
                <w:szCs w:val="22"/>
              </w:rPr>
              <w:t>、</w:t>
            </w:r>
            <w:r w:rsidR="002264EA">
              <w:rPr>
                <w:rFonts w:ascii="宋体" w:hAnsi="宋体" w:hint="eastAsia"/>
                <w:b/>
                <w:bCs/>
                <w:sz w:val="22"/>
                <w:szCs w:val="22"/>
              </w:rPr>
              <w:t>请问</w:t>
            </w:r>
            <w:r w:rsidR="004E2C0C">
              <w:rPr>
                <w:rFonts w:ascii="宋体" w:hAnsi="宋体" w:cs="宋体" w:hint="eastAsia"/>
                <w:b/>
                <w:bCs/>
                <w:sz w:val="22"/>
                <w:szCs w:val="22"/>
              </w:rPr>
              <w:t>公司在盲盒业务方面的</w:t>
            </w:r>
            <w:r w:rsidR="002264EA">
              <w:rPr>
                <w:rFonts w:ascii="宋体" w:hAnsi="宋体" w:cs="宋体" w:hint="eastAsia"/>
                <w:b/>
                <w:bCs/>
                <w:sz w:val="22"/>
                <w:szCs w:val="22"/>
              </w:rPr>
              <w:t>策略和规划？</w:t>
            </w:r>
          </w:p>
          <w:p w14:paraId="4CD579A9" w14:textId="3F0644EC" w:rsidR="0051312B" w:rsidRDefault="004E2C0C" w:rsidP="00AD67E9">
            <w:pPr>
              <w:spacing w:line="336" w:lineRule="auto"/>
              <w:ind w:firstLineChars="200" w:firstLine="440"/>
              <w:rPr>
                <w:rFonts w:ascii="宋体" w:hAnsi="宋体" w:cs="宋体"/>
                <w:sz w:val="22"/>
                <w:szCs w:val="22"/>
              </w:rPr>
            </w:pPr>
            <w:r w:rsidRPr="004E2C0C">
              <w:rPr>
                <w:rFonts w:ascii="宋体" w:hAnsi="宋体" w:cs="宋体" w:hint="eastAsia"/>
                <w:sz w:val="22"/>
                <w:szCs w:val="22"/>
              </w:rPr>
              <w:t>公司在盲盒业务</w:t>
            </w:r>
            <w:r w:rsidR="0068266A">
              <w:rPr>
                <w:rFonts w:ascii="宋体" w:hAnsi="宋体" w:cs="宋体" w:hint="eastAsia"/>
                <w:sz w:val="22"/>
                <w:szCs w:val="22"/>
              </w:rPr>
              <w:t>上会采取一些差异化竞争的策略，例如</w:t>
            </w:r>
            <w:r w:rsidR="00E31FD9">
              <w:rPr>
                <w:rFonts w:ascii="宋体" w:hAnsi="宋体" w:cs="宋体" w:hint="eastAsia"/>
                <w:sz w:val="22"/>
                <w:szCs w:val="22"/>
              </w:rPr>
              <w:t>I</w:t>
            </w:r>
            <w:r w:rsidR="00E31FD9">
              <w:rPr>
                <w:rFonts w:ascii="宋体" w:hAnsi="宋体" w:cs="宋体"/>
                <w:sz w:val="22"/>
                <w:szCs w:val="22"/>
              </w:rPr>
              <w:t>P</w:t>
            </w:r>
            <w:r w:rsidR="00E31FD9">
              <w:rPr>
                <w:rFonts w:ascii="宋体" w:hAnsi="宋体" w:cs="宋体" w:hint="eastAsia"/>
                <w:sz w:val="22"/>
                <w:szCs w:val="22"/>
              </w:rPr>
              <w:t>加持</w:t>
            </w:r>
            <w:r w:rsidR="0068266A">
              <w:rPr>
                <w:rFonts w:ascii="宋体" w:hAnsi="宋体" w:cs="宋体" w:hint="eastAsia"/>
                <w:sz w:val="22"/>
                <w:szCs w:val="22"/>
              </w:rPr>
              <w:t>方面会去</w:t>
            </w:r>
            <w:r w:rsidR="00E31FD9">
              <w:rPr>
                <w:rFonts w:ascii="宋体" w:hAnsi="宋体" w:cs="宋体" w:hint="eastAsia"/>
                <w:sz w:val="22"/>
                <w:szCs w:val="22"/>
              </w:rPr>
              <w:t>取得符合消费者喜好的头部I</w:t>
            </w:r>
            <w:r w:rsidR="00E31FD9">
              <w:rPr>
                <w:rFonts w:ascii="宋体" w:hAnsi="宋体" w:cs="宋体"/>
                <w:sz w:val="22"/>
                <w:szCs w:val="22"/>
              </w:rPr>
              <w:t>P</w:t>
            </w:r>
            <w:r w:rsidR="00E31FD9">
              <w:rPr>
                <w:rFonts w:ascii="宋体" w:hAnsi="宋体" w:cs="宋体" w:hint="eastAsia"/>
                <w:sz w:val="22"/>
                <w:szCs w:val="22"/>
              </w:rPr>
              <w:t>授权，此外也秉承开放、合作的态度，与优秀的个人艺术家、设计师等进行联动合作；发挥公司对于I</w:t>
            </w:r>
            <w:r w:rsidR="00E31FD9">
              <w:rPr>
                <w:rFonts w:ascii="宋体" w:hAnsi="宋体" w:cs="宋体"/>
                <w:sz w:val="22"/>
                <w:szCs w:val="22"/>
              </w:rPr>
              <w:t>P</w:t>
            </w:r>
            <w:r w:rsidR="00E31FD9">
              <w:rPr>
                <w:rFonts w:ascii="宋体" w:hAnsi="宋体" w:cs="宋体" w:hint="eastAsia"/>
                <w:sz w:val="22"/>
                <w:szCs w:val="22"/>
              </w:rPr>
              <w:t>形象的理解及产业化能力较强的优势，细致打造更生动、更精细、更具性价比的产品，并通过能够精准覆盖二次元客户群体的渠道体系进行销售。</w:t>
            </w:r>
            <w:r w:rsidR="0016449E">
              <w:rPr>
                <w:rFonts w:ascii="宋体" w:hAnsi="宋体" w:cs="宋体" w:hint="eastAsia"/>
                <w:sz w:val="22"/>
                <w:szCs w:val="22"/>
              </w:rPr>
              <w:t>未来</w:t>
            </w:r>
            <w:r w:rsidR="00C81516" w:rsidRPr="00C81516">
              <w:rPr>
                <w:rFonts w:ascii="宋体" w:hAnsi="宋体" w:cs="宋体" w:hint="eastAsia"/>
                <w:sz w:val="22"/>
                <w:szCs w:val="22"/>
              </w:rPr>
              <w:t>公司将紧盯市场潮流和趋势，在产品研发设计、</w:t>
            </w:r>
            <w:r w:rsidR="00E31FD9">
              <w:rPr>
                <w:rFonts w:ascii="宋体" w:hAnsi="宋体" w:cs="宋体" w:hint="eastAsia"/>
                <w:sz w:val="22"/>
                <w:szCs w:val="22"/>
              </w:rPr>
              <w:t>宣传推广</w:t>
            </w:r>
            <w:r w:rsidR="00C81516" w:rsidRPr="00C81516">
              <w:rPr>
                <w:rFonts w:ascii="宋体" w:hAnsi="宋体" w:cs="宋体" w:hint="eastAsia"/>
                <w:sz w:val="22"/>
                <w:szCs w:val="22"/>
              </w:rPr>
              <w:t>、渠道销售等方面紧贴消费者的喜好和习惯，进一步拓展相关市场业务</w:t>
            </w:r>
            <w:r w:rsidR="00C81516">
              <w:rPr>
                <w:rFonts w:ascii="宋体" w:hAnsi="宋体" w:cs="宋体" w:hint="eastAsia"/>
                <w:sz w:val="22"/>
                <w:szCs w:val="22"/>
              </w:rPr>
              <w:t>。</w:t>
            </w:r>
          </w:p>
          <w:p w14:paraId="255C43A2" w14:textId="5F9B5B24" w:rsidR="002264EA" w:rsidRDefault="002264EA" w:rsidP="00AD67E9">
            <w:pPr>
              <w:spacing w:line="336" w:lineRule="auto"/>
              <w:ind w:firstLineChars="200" w:firstLine="440"/>
              <w:rPr>
                <w:rFonts w:ascii="宋体" w:hAnsi="宋体" w:cs="宋体"/>
                <w:sz w:val="22"/>
                <w:szCs w:val="22"/>
              </w:rPr>
            </w:pPr>
          </w:p>
          <w:p w14:paraId="6604643E" w14:textId="35D61AF1" w:rsidR="002264EA" w:rsidRPr="00B42315" w:rsidRDefault="00511CA1" w:rsidP="00AD67E9">
            <w:pPr>
              <w:spacing w:line="336" w:lineRule="auto"/>
              <w:ind w:firstLineChars="200" w:firstLine="442"/>
              <w:rPr>
                <w:rFonts w:ascii="宋体" w:hAnsi="宋体" w:cs="宋体"/>
                <w:b/>
                <w:bCs/>
                <w:sz w:val="22"/>
                <w:szCs w:val="22"/>
              </w:rPr>
            </w:pPr>
            <w:r w:rsidRPr="00B42315">
              <w:rPr>
                <w:rFonts w:ascii="宋体" w:hAnsi="宋体" w:cs="宋体"/>
                <w:b/>
                <w:bCs/>
                <w:sz w:val="22"/>
                <w:szCs w:val="22"/>
              </w:rPr>
              <w:t>4</w:t>
            </w:r>
            <w:r w:rsidR="002264EA" w:rsidRPr="00B42315">
              <w:rPr>
                <w:rFonts w:ascii="宋体" w:hAnsi="宋体" w:cs="宋体" w:hint="eastAsia"/>
                <w:b/>
                <w:bCs/>
                <w:sz w:val="22"/>
                <w:szCs w:val="22"/>
              </w:rPr>
              <w:t>、</w:t>
            </w:r>
            <w:r w:rsidR="00AB04A5" w:rsidRPr="00B42315">
              <w:rPr>
                <w:rFonts w:ascii="宋体" w:hAnsi="宋体" w:cs="宋体" w:hint="eastAsia"/>
                <w:b/>
                <w:bCs/>
                <w:sz w:val="22"/>
                <w:szCs w:val="22"/>
              </w:rPr>
              <w:t>请介绍</w:t>
            </w:r>
            <w:r w:rsidR="002264EA" w:rsidRPr="00B42315">
              <w:rPr>
                <w:rFonts w:ascii="宋体" w:hAnsi="宋体" w:cs="宋体" w:hint="eastAsia"/>
                <w:b/>
                <w:bCs/>
                <w:sz w:val="22"/>
                <w:szCs w:val="22"/>
              </w:rPr>
              <w:t>公司在动画制作</w:t>
            </w:r>
            <w:r w:rsidR="005521D9" w:rsidRPr="00B42315">
              <w:rPr>
                <w:rFonts w:ascii="宋体" w:hAnsi="宋体" w:cs="宋体" w:hint="eastAsia"/>
                <w:b/>
                <w:bCs/>
                <w:sz w:val="22"/>
                <w:szCs w:val="22"/>
              </w:rPr>
              <w:t>团队</w:t>
            </w:r>
            <w:r w:rsidR="002264EA" w:rsidRPr="00B42315">
              <w:rPr>
                <w:rFonts w:ascii="宋体" w:hAnsi="宋体" w:cs="宋体" w:hint="eastAsia"/>
                <w:b/>
                <w:bCs/>
                <w:sz w:val="22"/>
                <w:szCs w:val="22"/>
              </w:rPr>
              <w:t>方面的情况</w:t>
            </w:r>
            <w:r w:rsidR="00B42315" w:rsidRPr="00B42315">
              <w:rPr>
                <w:rFonts w:ascii="宋体" w:hAnsi="宋体" w:cs="宋体" w:hint="eastAsia"/>
                <w:b/>
                <w:bCs/>
                <w:sz w:val="22"/>
                <w:szCs w:val="22"/>
              </w:rPr>
              <w:t>？</w:t>
            </w:r>
          </w:p>
          <w:p w14:paraId="471F2DDC" w14:textId="1D41BE68" w:rsidR="005521D9" w:rsidRPr="00134A8E" w:rsidRDefault="005521D9" w:rsidP="00AD67E9">
            <w:pPr>
              <w:spacing w:line="336" w:lineRule="auto"/>
              <w:ind w:firstLineChars="200" w:firstLine="440"/>
              <w:rPr>
                <w:rFonts w:ascii="宋体" w:hAnsi="宋体" w:cs="宋体"/>
                <w:sz w:val="22"/>
                <w:szCs w:val="22"/>
              </w:rPr>
            </w:pPr>
            <w:r w:rsidRPr="00134A8E">
              <w:rPr>
                <w:rFonts w:ascii="宋体" w:hAnsi="宋体" w:cs="宋体"/>
                <w:sz w:val="22"/>
                <w:szCs w:val="22"/>
              </w:rPr>
              <w:t>公司拥有以原创动力、奥飞文化、FunnyFlux、震雷文化等为代表的核心自有创意团队，并辅以全球优秀的行业合作伙伴，能够持续开发创造、制作优质动漫影视内容。公司自主完成剧本、导演、美术、分镜、资产库、表情动作库等研发设计的核心环节，部分生产制作类的环节则视情况委托制作合作伙伴完成并经由公司严格审核把控，能够保证项目制作质量，并</w:t>
            </w:r>
            <w:r w:rsidR="00AB04A5" w:rsidRPr="00134A8E">
              <w:rPr>
                <w:rFonts w:ascii="宋体" w:hAnsi="宋体" w:cs="宋体" w:hint="eastAsia"/>
                <w:sz w:val="22"/>
                <w:szCs w:val="22"/>
              </w:rPr>
              <w:t>有助于</w:t>
            </w:r>
            <w:r w:rsidRPr="00134A8E">
              <w:rPr>
                <w:rFonts w:ascii="宋体" w:hAnsi="宋体" w:cs="宋体"/>
                <w:sz w:val="22"/>
                <w:szCs w:val="22"/>
              </w:rPr>
              <w:t>降低制作成本，提高效率及产能。</w:t>
            </w:r>
          </w:p>
          <w:p w14:paraId="6C95EA43" w14:textId="4E48FF94" w:rsidR="00AB04A5" w:rsidRDefault="00AB04A5" w:rsidP="00AD67E9">
            <w:pPr>
              <w:spacing w:line="336" w:lineRule="auto"/>
              <w:ind w:firstLineChars="200" w:firstLine="420"/>
              <w:rPr>
                <w:rFonts w:ascii="Arial" w:hAnsi="Arial" w:cs="Arial"/>
                <w:color w:val="333333"/>
                <w:shd w:val="clear" w:color="auto" w:fill="FFFFFF"/>
              </w:rPr>
            </w:pPr>
          </w:p>
          <w:p w14:paraId="6181B8B0" w14:textId="457F56A1" w:rsidR="00AB04A5" w:rsidRPr="00B42315" w:rsidRDefault="00AB04A5" w:rsidP="00B42315">
            <w:pPr>
              <w:spacing w:line="336" w:lineRule="auto"/>
              <w:ind w:firstLineChars="200" w:firstLine="442"/>
              <w:rPr>
                <w:rFonts w:ascii="宋体" w:hAnsi="宋体" w:cs="宋体"/>
                <w:b/>
                <w:bCs/>
                <w:sz w:val="22"/>
                <w:szCs w:val="22"/>
              </w:rPr>
            </w:pPr>
            <w:r w:rsidRPr="00B42315">
              <w:rPr>
                <w:rFonts w:ascii="宋体" w:hAnsi="宋体" w:cs="宋体" w:hint="eastAsia"/>
                <w:b/>
                <w:bCs/>
                <w:sz w:val="22"/>
                <w:szCs w:val="22"/>
              </w:rPr>
              <w:t>5、请问</w:t>
            </w:r>
            <w:r w:rsidR="00511CA1" w:rsidRPr="00B42315">
              <w:rPr>
                <w:rFonts w:ascii="宋体" w:hAnsi="宋体" w:cs="宋体" w:hint="eastAsia"/>
                <w:b/>
                <w:bCs/>
                <w:sz w:val="22"/>
                <w:szCs w:val="22"/>
              </w:rPr>
              <w:t>公司非公开发行</w:t>
            </w:r>
            <w:r w:rsidR="00134A8E">
              <w:rPr>
                <w:rFonts w:ascii="宋体" w:hAnsi="宋体" w:cs="宋体" w:hint="eastAsia"/>
                <w:b/>
                <w:bCs/>
                <w:sz w:val="22"/>
                <w:szCs w:val="22"/>
              </w:rPr>
              <w:t>股票</w:t>
            </w:r>
            <w:r w:rsidR="00511CA1" w:rsidRPr="00B42315">
              <w:rPr>
                <w:rFonts w:ascii="宋体" w:hAnsi="宋体" w:cs="宋体" w:hint="eastAsia"/>
                <w:b/>
                <w:bCs/>
                <w:sz w:val="22"/>
                <w:szCs w:val="22"/>
              </w:rPr>
              <w:t>事项</w:t>
            </w:r>
            <w:r w:rsidR="00B42315" w:rsidRPr="00B42315">
              <w:rPr>
                <w:rFonts w:ascii="宋体" w:hAnsi="宋体" w:cs="宋体" w:hint="eastAsia"/>
                <w:b/>
                <w:bCs/>
                <w:sz w:val="22"/>
                <w:szCs w:val="22"/>
              </w:rPr>
              <w:t>的具体进展情况？</w:t>
            </w:r>
          </w:p>
          <w:p w14:paraId="6EC6F0A2" w14:textId="79A9F04D" w:rsidR="00B42315" w:rsidRPr="00021067" w:rsidRDefault="00B42315" w:rsidP="00AD67E9">
            <w:pPr>
              <w:spacing w:line="336" w:lineRule="auto"/>
              <w:ind w:firstLineChars="200" w:firstLine="420"/>
              <w:rPr>
                <w:rFonts w:ascii="宋体" w:hAnsi="宋体" w:cs="宋体"/>
                <w:sz w:val="22"/>
                <w:szCs w:val="22"/>
              </w:rPr>
            </w:pPr>
            <w:r>
              <w:rPr>
                <w:rFonts w:ascii="Arial" w:hAnsi="Arial" w:cs="Arial" w:hint="eastAsia"/>
                <w:color w:val="333333"/>
                <w:shd w:val="clear" w:color="auto" w:fill="FFFFFF"/>
              </w:rPr>
              <w:lastRenderedPageBreak/>
              <w:t>公司</w:t>
            </w:r>
            <w:r w:rsidR="00134A8E">
              <w:rPr>
                <w:rFonts w:ascii="Arial" w:hAnsi="Arial" w:cs="Arial" w:hint="eastAsia"/>
                <w:color w:val="333333"/>
                <w:shd w:val="clear" w:color="auto" w:fill="FFFFFF"/>
              </w:rPr>
              <w:t>持续与投资者保持密切的沟通和交流，积极向市场传递公司经营情况以及规划等</w:t>
            </w:r>
            <w:r w:rsidR="00285790">
              <w:rPr>
                <w:rFonts w:ascii="Arial" w:hAnsi="Arial" w:cs="Arial" w:hint="eastAsia"/>
                <w:color w:val="333333"/>
                <w:shd w:val="clear" w:color="auto" w:fill="FFFFFF"/>
              </w:rPr>
              <w:t>讯息</w:t>
            </w:r>
            <w:r w:rsidR="00134A8E">
              <w:rPr>
                <w:rFonts w:ascii="Arial" w:hAnsi="Arial" w:cs="Arial" w:hint="eastAsia"/>
                <w:color w:val="333333"/>
                <w:shd w:val="clear" w:color="auto" w:fill="FFFFFF"/>
              </w:rPr>
              <w:t>。</w:t>
            </w:r>
            <w:r w:rsidR="00780974">
              <w:rPr>
                <w:rFonts w:ascii="Arial" w:hAnsi="Arial" w:cs="Arial" w:hint="eastAsia"/>
                <w:color w:val="333333"/>
                <w:shd w:val="clear" w:color="auto" w:fill="FFFFFF"/>
              </w:rPr>
              <w:t>公司计划</w:t>
            </w:r>
            <w:r w:rsidR="00134A8E">
              <w:rPr>
                <w:rFonts w:ascii="Arial" w:hAnsi="Arial" w:cs="Arial" w:hint="eastAsia"/>
                <w:color w:val="333333"/>
                <w:shd w:val="clear" w:color="auto" w:fill="FFFFFF"/>
              </w:rPr>
              <w:t>在取得本次非公开发行的正式核准文件后，</w:t>
            </w:r>
            <w:r w:rsidR="00285790" w:rsidRPr="00285790">
              <w:rPr>
                <w:rFonts w:ascii="Arial" w:hAnsi="Arial" w:cs="Arial" w:hint="eastAsia"/>
                <w:color w:val="333333"/>
                <w:shd w:val="clear" w:color="auto" w:fill="FFFFFF"/>
              </w:rPr>
              <w:t>将与相关中介机构尽快推进路演以及发行等后续工作</w:t>
            </w:r>
            <w:r w:rsidR="00134A8E">
              <w:rPr>
                <w:rFonts w:ascii="Arial" w:hAnsi="Arial" w:cs="Arial" w:hint="eastAsia"/>
                <w:color w:val="333333"/>
                <w:shd w:val="clear" w:color="auto" w:fill="FFFFFF"/>
              </w:rPr>
              <w:t>。</w:t>
            </w:r>
          </w:p>
          <w:p w14:paraId="2AA67488" w14:textId="22097E6A" w:rsidR="009303FC" w:rsidRPr="00573AEF" w:rsidRDefault="009303FC" w:rsidP="0016449E">
            <w:pPr>
              <w:spacing w:line="336" w:lineRule="auto"/>
              <w:rPr>
                <w:rFonts w:ascii="Helvetica" w:hAnsi="Helvetica" w:cs="Helvetica"/>
                <w:color w:val="393939"/>
                <w:kern w:val="0"/>
                <w:sz w:val="22"/>
                <w:szCs w:val="22"/>
              </w:rPr>
            </w:pPr>
          </w:p>
        </w:tc>
      </w:tr>
      <w:tr w:rsidR="009303FC" w:rsidRPr="00573AEF" w14:paraId="65197032" w14:textId="77777777" w:rsidTr="00085B81">
        <w:trPr>
          <w:jc w:val="center"/>
        </w:trPr>
        <w:tc>
          <w:tcPr>
            <w:tcW w:w="1271" w:type="dxa"/>
            <w:shd w:val="clear" w:color="auto" w:fill="auto"/>
            <w:vAlign w:val="center"/>
          </w:tcPr>
          <w:p w14:paraId="4F7F59BC" w14:textId="77777777" w:rsidR="009303FC" w:rsidRPr="00573AEF" w:rsidRDefault="009303FC" w:rsidP="009303FC">
            <w:pPr>
              <w:spacing w:line="480" w:lineRule="atLeast"/>
              <w:rPr>
                <w:rFonts w:ascii="宋体" w:hAnsi="宋体"/>
                <w:b/>
                <w:bCs/>
                <w:iCs/>
                <w:sz w:val="22"/>
                <w:szCs w:val="22"/>
              </w:rPr>
            </w:pPr>
            <w:r w:rsidRPr="00573AEF">
              <w:rPr>
                <w:rFonts w:ascii="宋体" w:hAnsi="宋体" w:hint="eastAsia"/>
                <w:b/>
                <w:bCs/>
                <w:iCs/>
                <w:sz w:val="22"/>
                <w:szCs w:val="22"/>
              </w:rPr>
              <w:lastRenderedPageBreak/>
              <w:t>附件清单（如有）</w:t>
            </w:r>
          </w:p>
        </w:tc>
        <w:tc>
          <w:tcPr>
            <w:tcW w:w="8789" w:type="dxa"/>
            <w:shd w:val="clear" w:color="auto" w:fill="auto"/>
          </w:tcPr>
          <w:p w14:paraId="63A25165" w14:textId="77777777" w:rsidR="009303FC" w:rsidRPr="00573AEF" w:rsidRDefault="009303FC" w:rsidP="009303FC">
            <w:pPr>
              <w:spacing w:line="480" w:lineRule="atLeast"/>
              <w:jc w:val="center"/>
              <w:rPr>
                <w:rFonts w:ascii="宋体" w:hAnsi="宋体"/>
                <w:bCs/>
                <w:iCs/>
                <w:sz w:val="22"/>
                <w:szCs w:val="22"/>
              </w:rPr>
            </w:pPr>
            <w:r w:rsidRPr="00573AEF">
              <w:rPr>
                <w:rFonts w:ascii="宋体" w:hAnsi="宋体"/>
                <w:bCs/>
                <w:iCs/>
                <w:sz w:val="22"/>
                <w:szCs w:val="22"/>
              </w:rPr>
              <w:t>无</w:t>
            </w:r>
          </w:p>
        </w:tc>
      </w:tr>
      <w:tr w:rsidR="009303FC" w:rsidRPr="00573AEF" w14:paraId="2ABE6D4E" w14:textId="77777777" w:rsidTr="00085B81">
        <w:trPr>
          <w:jc w:val="center"/>
        </w:trPr>
        <w:tc>
          <w:tcPr>
            <w:tcW w:w="1271" w:type="dxa"/>
            <w:shd w:val="clear" w:color="auto" w:fill="auto"/>
            <w:vAlign w:val="center"/>
          </w:tcPr>
          <w:p w14:paraId="1BF22C92" w14:textId="77777777" w:rsidR="009303FC" w:rsidRPr="00573AEF" w:rsidRDefault="009303FC" w:rsidP="009303FC">
            <w:pPr>
              <w:spacing w:line="480" w:lineRule="atLeast"/>
              <w:rPr>
                <w:rFonts w:ascii="宋体" w:hAnsi="宋体"/>
                <w:b/>
                <w:bCs/>
                <w:iCs/>
                <w:sz w:val="22"/>
                <w:szCs w:val="22"/>
              </w:rPr>
            </w:pPr>
            <w:r w:rsidRPr="00573AEF">
              <w:rPr>
                <w:rFonts w:ascii="宋体" w:hAnsi="宋体" w:hint="eastAsia"/>
                <w:b/>
                <w:bCs/>
                <w:iCs/>
                <w:sz w:val="22"/>
                <w:szCs w:val="22"/>
              </w:rPr>
              <w:t>日期</w:t>
            </w:r>
          </w:p>
        </w:tc>
        <w:tc>
          <w:tcPr>
            <w:tcW w:w="8789" w:type="dxa"/>
            <w:shd w:val="clear" w:color="auto" w:fill="auto"/>
          </w:tcPr>
          <w:p w14:paraId="34A4A0ED" w14:textId="07162582" w:rsidR="009303FC" w:rsidRPr="00573AEF" w:rsidRDefault="009303FC" w:rsidP="009303FC">
            <w:pPr>
              <w:spacing w:line="480" w:lineRule="atLeast"/>
              <w:jc w:val="center"/>
              <w:rPr>
                <w:rFonts w:ascii="宋体" w:hAnsi="宋体"/>
                <w:bCs/>
                <w:iCs/>
                <w:sz w:val="22"/>
                <w:szCs w:val="22"/>
              </w:rPr>
            </w:pPr>
            <w:r w:rsidRPr="00573AEF">
              <w:rPr>
                <w:rFonts w:ascii="宋体" w:hAnsi="宋体" w:hint="eastAsia"/>
                <w:bCs/>
                <w:iCs/>
                <w:sz w:val="22"/>
                <w:szCs w:val="22"/>
              </w:rPr>
              <w:t>20</w:t>
            </w:r>
            <w:r w:rsidRPr="00573AEF">
              <w:rPr>
                <w:rFonts w:ascii="宋体" w:hAnsi="宋体"/>
                <w:bCs/>
                <w:iCs/>
                <w:sz w:val="22"/>
                <w:szCs w:val="22"/>
              </w:rPr>
              <w:t>20</w:t>
            </w:r>
            <w:r w:rsidRPr="00573AEF">
              <w:rPr>
                <w:rFonts w:ascii="宋体" w:hAnsi="宋体" w:hint="eastAsia"/>
                <w:bCs/>
                <w:iCs/>
                <w:sz w:val="22"/>
                <w:szCs w:val="22"/>
              </w:rPr>
              <w:t>年</w:t>
            </w:r>
            <w:r w:rsidR="00134A8E">
              <w:rPr>
                <w:rFonts w:ascii="宋体" w:hAnsi="宋体" w:hint="eastAsia"/>
                <w:bCs/>
                <w:iCs/>
                <w:sz w:val="22"/>
                <w:szCs w:val="22"/>
              </w:rPr>
              <w:t>1</w:t>
            </w:r>
            <w:r w:rsidR="00134A8E">
              <w:rPr>
                <w:rFonts w:ascii="宋体" w:hAnsi="宋体"/>
                <w:bCs/>
                <w:iCs/>
                <w:sz w:val="22"/>
                <w:szCs w:val="22"/>
              </w:rPr>
              <w:t>1</w:t>
            </w:r>
            <w:r w:rsidR="00134A8E">
              <w:rPr>
                <w:rFonts w:ascii="宋体" w:hAnsi="宋体" w:hint="eastAsia"/>
                <w:bCs/>
                <w:iCs/>
                <w:sz w:val="22"/>
                <w:szCs w:val="22"/>
              </w:rPr>
              <w:t>月2</w:t>
            </w:r>
            <w:r w:rsidR="00134A8E">
              <w:rPr>
                <w:rFonts w:ascii="宋体" w:hAnsi="宋体"/>
                <w:bCs/>
                <w:iCs/>
                <w:sz w:val="22"/>
                <w:szCs w:val="22"/>
              </w:rPr>
              <w:t>4</w:t>
            </w:r>
            <w:r w:rsidR="00134A8E">
              <w:rPr>
                <w:rFonts w:ascii="宋体" w:hAnsi="宋体" w:hint="eastAsia"/>
                <w:bCs/>
                <w:iCs/>
                <w:sz w:val="22"/>
                <w:szCs w:val="22"/>
              </w:rPr>
              <w:t>日、</w:t>
            </w:r>
            <w:r>
              <w:rPr>
                <w:rFonts w:ascii="宋体" w:hAnsi="宋体"/>
                <w:bCs/>
                <w:iCs/>
                <w:sz w:val="22"/>
                <w:szCs w:val="22"/>
              </w:rPr>
              <w:t>11</w:t>
            </w:r>
            <w:r w:rsidRPr="00573AEF">
              <w:rPr>
                <w:rFonts w:ascii="宋体" w:hAnsi="宋体" w:cs="宋体" w:hint="eastAsia"/>
                <w:kern w:val="0"/>
                <w:sz w:val="22"/>
                <w:szCs w:val="22"/>
                <w:lang w:val="zh-CN"/>
              </w:rPr>
              <w:t>月</w:t>
            </w:r>
            <w:r w:rsidR="00134A8E">
              <w:rPr>
                <w:rFonts w:ascii="宋体" w:hAnsi="宋体" w:cs="宋体"/>
                <w:kern w:val="0"/>
                <w:sz w:val="22"/>
                <w:szCs w:val="22"/>
              </w:rPr>
              <w:t>25</w:t>
            </w:r>
            <w:r w:rsidRPr="00573AEF">
              <w:rPr>
                <w:rFonts w:ascii="宋体" w:hAnsi="宋体" w:cs="宋体" w:hint="eastAsia"/>
                <w:kern w:val="0"/>
                <w:sz w:val="22"/>
                <w:szCs w:val="22"/>
                <w:lang w:val="zh-CN"/>
              </w:rPr>
              <w:t>日</w:t>
            </w:r>
          </w:p>
        </w:tc>
      </w:tr>
    </w:tbl>
    <w:p w14:paraId="0D5FCA96" w14:textId="77777777" w:rsidR="00603598" w:rsidRPr="00573AEF" w:rsidRDefault="00603598" w:rsidP="003C68A9">
      <w:pPr>
        <w:rPr>
          <w:sz w:val="22"/>
          <w:szCs w:val="22"/>
        </w:rPr>
      </w:pPr>
    </w:p>
    <w:sectPr w:rsidR="00603598" w:rsidRPr="00573AEF" w:rsidSect="00505A08">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12A02" w14:textId="77777777" w:rsidR="00DB4994" w:rsidRDefault="00DB4994" w:rsidP="00A74E6D">
      <w:r>
        <w:separator/>
      </w:r>
    </w:p>
  </w:endnote>
  <w:endnote w:type="continuationSeparator" w:id="0">
    <w:p w14:paraId="6D29D0B9" w14:textId="77777777" w:rsidR="00DB4994" w:rsidRDefault="00DB4994" w:rsidP="00A7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A67C0" w14:textId="77777777" w:rsidR="00DB4994" w:rsidRDefault="00DB4994" w:rsidP="00A74E6D">
      <w:r>
        <w:separator/>
      </w:r>
    </w:p>
  </w:footnote>
  <w:footnote w:type="continuationSeparator" w:id="0">
    <w:p w14:paraId="4B28A1AA" w14:textId="77777777" w:rsidR="00DB4994" w:rsidRDefault="00DB4994" w:rsidP="00A74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52C9"/>
    <w:multiLevelType w:val="hybridMultilevel"/>
    <w:tmpl w:val="60A8A532"/>
    <w:lvl w:ilvl="0" w:tplc="C73A829E">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15:restartNumberingAfterBreak="0">
    <w:nsid w:val="09466787"/>
    <w:multiLevelType w:val="hybridMultilevel"/>
    <w:tmpl w:val="08DAFAF4"/>
    <w:lvl w:ilvl="0" w:tplc="B56A24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98F5D30"/>
    <w:multiLevelType w:val="hybridMultilevel"/>
    <w:tmpl w:val="0EECDB86"/>
    <w:lvl w:ilvl="0" w:tplc="D41A98F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CA245F"/>
    <w:multiLevelType w:val="hybridMultilevel"/>
    <w:tmpl w:val="040805B2"/>
    <w:lvl w:ilvl="0" w:tplc="C14C25EE">
      <w:start w:val="1"/>
      <w:numFmt w:val="bullet"/>
      <w:lvlText w:val="•"/>
      <w:lvlJc w:val="left"/>
      <w:pPr>
        <w:tabs>
          <w:tab w:val="num" w:pos="720"/>
        </w:tabs>
        <w:ind w:left="720" w:hanging="360"/>
      </w:pPr>
      <w:rPr>
        <w:rFonts w:ascii="Arial" w:hAnsi="Arial" w:hint="default"/>
      </w:rPr>
    </w:lvl>
    <w:lvl w:ilvl="1" w:tplc="A0567DC0" w:tentative="1">
      <w:start w:val="1"/>
      <w:numFmt w:val="bullet"/>
      <w:lvlText w:val="•"/>
      <w:lvlJc w:val="left"/>
      <w:pPr>
        <w:tabs>
          <w:tab w:val="num" w:pos="1440"/>
        </w:tabs>
        <w:ind w:left="1440" w:hanging="360"/>
      </w:pPr>
      <w:rPr>
        <w:rFonts w:ascii="Arial" w:hAnsi="Arial" w:hint="default"/>
      </w:rPr>
    </w:lvl>
    <w:lvl w:ilvl="2" w:tplc="9D7AFC54" w:tentative="1">
      <w:start w:val="1"/>
      <w:numFmt w:val="bullet"/>
      <w:lvlText w:val="•"/>
      <w:lvlJc w:val="left"/>
      <w:pPr>
        <w:tabs>
          <w:tab w:val="num" w:pos="2160"/>
        </w:tabs>
        <w:ind w:left="2160" w:hanging="360"/>
      </w:pPr>
      <w:rPr>
        <w:rFonts w:ascii="Arial" w:hAnsi="Arial" w:hint="default"/>
      </w:rPr>
    </w:lvl>
    <w:lvl w:ilvl="3" w:tplc="D2E2E9B4" w:tentative="1">
      <w:start w:val="1"/>
      <w:numFmt w:val="bullet"/>
      <w:lvlText w:val="•"/>
      <w:lvlJc w:val="left"/>
      <w:pPr>
        <w:tabs>
          <w:tab w:val="num" w:pos="2880"/>
        </w:tabs>
        <w:ind w:left="2880" w:hanging="360"/>
      </w:pPr>
      <w:rPr>
        <w:rFonts w:ascii="Arial" w:hAnsi="Arial" w:hint="default"/>
      </w:rPr>
    </w:lvl>
    <w:lvl w:ilvl="4" w:tplc="22F80500" w:tentative="1">
      <w:start w:val="1"/>
      <w:numFmt w:val="bullet"/>
      <w:lvlText w:val="•"/>
      <w:lvlJc w:val="left"/>
      <w:pPr>
        <w:tabs>
          <w:tab w:val="num" w:pos="3600"/>
        </w:tabs>
        <w:ind w:left="3600" w:hanging="360"/>
      </w:pPr>
      <w:rPr>
        <w:rFonts w:ascii="Arial" w:hAnsi="Arial" w:hint="default"/>
      </w:rPr>
    </w:lvl>
    <w:lvl w:ilvl="5" w:tplc="284C4512" w:tentative="1">
      <w:start w:val="1"/>
      <w:numFmt w:val="bullet"/>
      <w:lvlText w:val="•"/>
      <w:lvlJc w:val="left"/>
      <w:pPr>
        <w:tabs>
          <w:tab w:val="num" w:pos="4320"/>
        </w:tabs>
        <w:ind w:left="4320" w:hanging="360"/>
      </w:pPr>
      <w:rPr>
        <w:rFonts w:ascii="Arial" w:hAnsi="Arial" w:hint="default"/>
      </w:rPr>
    </w:lvl>
    <w:lvl w:ilvl="6" w:tplc="2E7220F8" w:tentative="1">
      <w:start w:val="1"/>
      <w:numFmt w:val="bullet"/>
      <w:lvlText w:val="•"/>
      <w:lvlJc w:val="left"/>
      <w:pPr>
        <w:tabs>
          <w:tab w:val="num" w:pos="5040"/>
        </w:tabs>
        <w:ind w:left="5040" w:hanging="360"/>
      </w:pPr>
      <w:rPr>
        <w:rFonts w:ascii="Arial" w:hAnsi="Arial" w:hint="default"/>
      </w:rPr>
    </w:lvl>
    <w:lvl w:ilvl="7" w:tplc="45763512" w:tentative="1">
      <w:start w:val="1"/>
      <w:numFmt w:val="bullet"/>
      <w:lvlText w:val="•"/>
      <w:lvlJc w:val="left"/>
      <w:pPr>
        <w:tabs>
          <w:tab w:val="num" w:pos="5760"/>
        </w:tabs>
        <w:ind w:left="5760" w:hanging="360"/>
      </w:pPr>
      <w:rPr>
        <w:rFonts w:ascii="Arial" w:hAnsi="Arial" w:hint="default"/>
      </w:rPr>
    </w:lvl>
    <w:lvl w:ilvl="8" w:tplc="3E441F6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D4548C"/>
    <w:multiLevelType w:val="hybridMultilevel"/>
    <w:tmpl w:val="9FAE4D96"/>
    <w:lvl w:ilvl="0" w:tplc="0D829B4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4DB56EA"/>
    <w:multiLevelType w:val="hybridMultilevel"/>
    <w:tmpl w:val="2124DEC8"/>
    <w:lvl w:ilvl="0" w:tplc="65D642E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8360FCC"/>
    <w:multiLevelType w:val="hybridMultilevel"/>
    <w:tmpl w:val="4964E6CA"/>
    <w:lvl w:ilvl="0" w:tplc="972055D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18CC7C4E"/>
    <w:multiLevelType w:val="hybridMultilevel"/>
    <w:tmpl w:val="2D7C3774"/>
    <w:lvl w:ilvl="0" w:tplc="198A36EA">
      <w:start w:val="1"/>
      <w:numFmt w:val="japaneseCounting"/>
      <w:lvlText w:val="%1、"/>
      <w:lvlJc w:val="left"/>
      <w:pPr>
        <w:ind w:left="1004" w:hanging="720"/>
      </w:pPr>
      <w:rPr>
        <w:rFonts w:cs="Arial" w:hint="default"/>
        <w:b w:val="0"/>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 w15:restartNumberingAfterBreak="0">
    <w:nsid w:val="1C4F3F09"/>
    <w:multiLevelType w:val="hybridMultilevel"/>
    <w:tmpl w:val="FBE2B9A8"/>
    <w:lvl w:ilvl="0" w:tplc="E7564A98">
      <w:start w:val="1"/>
      <w:numFmt w:val="bullet"/>
      <w:lvlText w:val="•"/>
      <w:lvlJc w:val="left"/>
      <w:pPr>
        <w:tabs>
          <w:tab w:val="num" w:pos="720"/>
        </w:tabs>
        <w:ind w:left="720" w:hanging="360"/>
      </w:pPr>
      <w:rPr>
        <w:rFonts w:ascii="Arial" w:hAnsi="Arial" w:hint="default"/>
      </w:rPr>
    </w:lvl>
    <w:lvl w:ilvl="1" w:tplc="FD626166" w:tentative="1">
      <w:start w:val="1"/>
      <w:numFmt w:val="bullet"/>
      <w:lvlText w:val="•"/>
      <w:lvlJc w:val="left"/>
      <w:pPr>
        <w:tabs>
          <w:tab w:val="num" w:pos="1440"/>
        </w:tabs>
        <w:ind w:left="1440" w:hanging="360"/>
      </w:pPr>
      <w:rPr>
        <w:rFonts w:ascii="Arial" w:hAnsi="Arial" w:hint="default"/>
      </w:rPr>
    </w:lvl>
    <w:lvl w:ilvl="2" w:tplc="F08A647A" w:tentative="1">
      <w:start w:val="1"/>
      <w:numFmt w:val="bullet"/>
      <w:lvlText w:val="•"/>
      <w:lvlJc w:val="left"/>
      <w:pPr>
        <w:tabs>
          <w:tab w:val="num" w:pos="2160"/>
        </w:tabs>
        <w:ind w:left="2160" w:hanging="360"/>
      </w:pPr>
      <w:rPr>
        <w:rFonts w:ascii="Arial" w:hAnsi="Arial" w:hint="default"/>
      </w:rPr>
    </w:lvl>
    <w:lvl w:ilvl="3" w:tplc="F97A4C90" w:tentative="1">
      <w:start w:val="1"/>
      <w:numFmt w:val="bullet"/>
      <w:lvlText w:val="•"/>
      <w:lvlJc w:val="left"/>
      <w:pPr>
        <w:tabs>
          <w:tab w:val="num" w:pos="2880"/>
        </w:tabs>
        <w:ind w:left="2880" w:hanging="360"/>
      </w:pPr>
      <w:rPr>
        <w:rFonts w:ascii="Arial" w:hAnsi="Arial" w:hint="default"/>
      </w:rPr>
    </w:lvl>
    <w:lvl w:ilvl="4" w:tplc="81CCF322" w:tentative="1">
      <w:start w:val="1"/>
      <w:numFmt w:val="bullet"/>
      <w:lvlText w:val="•"/>
      <w:lvlJc w:val="left"/>
      <w:pPr>
        <w:tabs>
          <w:tab w:val="num" w:pos="3600"/>
        </w:tabs>
        <w:ind w:left="3600" w:hanging="360"/>
      </w:pPr>
      <w:rPr>
        <w:rFonts w:ascii="Arial" w:hAnsi="Arial" w:hint="default"/>
      </w:rPr>
    </w:lvl>
    <w:lvl w:ilvl="5" w:tplc="1B6C65F4" w:tentative="1">
      <w:start w:val="1"/>
      <w:numFmt w:val="bullet"/>
      <w:lvlText w:val="•"/>
      <w:lvlJc w:val="left"/>
      <w:pPr>
        <w:tabs>
          <w:tab w:val="num" w:pos="4320"/>
        </w:tabs>
        <w:ind w:left="4320" w:hanging="360"/>
      </w:pPr>
      <w:rPr>
        <w:rFonts w:ascii="Arial" w:hAnsi="Arial" w:hint="default"/>
      </w:rPr>
    </w:lvl>
    <w:lvl w:ilvl="6" w:tplc="E18C48FA" w:tentative="1">
      <w:start w:val="1"/>
      <w:numFmt w:val="bullet"/>
      <w:lvlText w:val="•"/>
      <w:lvlJc w:val="left"/>
      <w:pPr>
        <w:tabs>
          <w:tab w:val="num" w:pos="5040"/>
        </w:tabs>
        <w:ind w:left="5040" w:hanging="360"/>
      </w:pPr>
      <w:rPr>
        <w:rFonts w:ascii="Arial" w:hAnsi="Arial" w:hint="default"/>
      </w:rPr>
    </w:lvl>
    <w:lvl w:ilvl="7" w:tplc="113473EC" w:tentative="1">
      <w:start w:val="1"/>
      <w:numFmt w:val="bullet"/>
      <w:lvlText w:val="•"/>
      <w:lvlJc w:val="left"/>
      <w:pPr>
        <w:tabs>
          <w:tab w:val="num" w:pos="5760"/>
        </w:tabs>
        <w:ind w:left="5760" w:hanging="360"/>
      </w:pPr>
      <w:rPr>
        <w:rFonts w:ascii="Arial" w:hAnsi="Arial" w:hint="default"/>
      </w:rPr>
    </w:lvl>
    <w:lvl w:ilvl="8" w:tplc="BB7AEE4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320421"/>
    <w:multiLevelType w:val="hybridMultilevel"/>
    <w:tmpl w:val="0B58A548"/>
    <w:lvl w:ilvl="0" w:tplc="3EF6DF3A">
      <w:start w:val="1"/>
      <w:numFmt w:val="bullet"/>
      <w:lvlText w:val="•"/>
      <w:lvlJc w:val="left"/>
      <w:pPr>
        <w:tabs>
          <w:tab w:val="num" w:pos="720"/>
        </w:tabs>
        <w:ind w:left="720" w:hanging="360"/>
      </w:pPr>
      <w:rPr>
        <w:rFonts w:ascii="Arial" w:hAnsi="Arial" w:hint="default"/>
      </w:rPr>
    </w:lvl>
    <w:lvl w:ilvl="1" w:tplc="30B021FE" w:tentative="1">
      <w:start w:val="1"/>
      <w:numFmt w:val="bullet"/>
      <w:lvlText w:val="•"/>
      <w:lvlJc w:val="left"/>
      <w:pPr>
        <w:tabs>
          <w:tab w:val="num" w:pos="1440"/>
        </w:tabs>
        <w:ind w:left="1440" w:hanging="360"/>
      </w:pPr>
      <w:rPr>
        <w:rFonts w:ascii="Arial" w:hAnsi="Arial" w:hint="default"/>
      </w:rPr>
    </w:lvl>
    <w:lvl w:ilvl="2" w:tplc="6BAC093C" w:tentative="1">
      <w:start w:val="1"/>
      <w:numFmt w:val="bullet"/>
      <w:lvlText w:val="•"/>
      <w:lvlJc w:val="left"/>
      <w:pPr>
        <w:tabs>
          <w:tab w:val="num" w:pos="2160"/>
        </w:tabs>
        <w:ind w:left="2160" w:hanging="360"/>
      </w:pPr>
      <w:rPr>
        <w:rFonts w:ascii="Arial" w:hAnsi="Arial" w:hint="default"/>
      </w:rPr>
    </w:lvl>
    <w:lvl w:ilvl="3" w:tplc="C7B03568" w:tentative="1">
      <w:start w:val="1"/>
      <w:numFmt w:val="bullet"/>
      <w:lvlText w:val="•"/>
      <w:lvlJc w:val="left"/>
      <w:pPr>
        <w:tabs>
          <w:tab w:val="num" w:pos="2880"/>
        </w:tabs>
        <w:ind w:left="2880" w:hanging="360"/>
      </w:pPr>
      <w:rPr>
        <w:rFonts w:ascii="Arial" w:hAnsi="Arial" w:hint="default"/>
      </w:rPr>
    </w:lvl>
    <w:lvl w:ilvl="4" w:tplc="540252BA" w:tentative="1">
      <w:start w:val="1"/>
      <w:numFmt w:val="bullet"/>
      <w:lvlText w:val="•"/>
      <w:lvlJc w:val="left"/>
      <w:pPr>
        <w:tabs>
          <w:tab w:val="num" w:pos="3600"/>
        </w:tabs>
        <w:ind w:left="3600" w:hanging="360"/>
      </w:pPr>
      <w:rPr>
        <w:rFonts w:ascii="Arial" w:hAnsi="Arial" w:hint="default"/>
      </w:rPr>
    </w:lvl>
    <w:lvl w:ilvl="5" w:tplc="31B0875A" w:tentative="1">
      <w:start w:val="1"/>
      <w:numFmt w:val="bullet"/>
      <w:lvlText w:val="•"/>
      <w:lvlJc w:val="left"/>
      <w:pPr>
        <w:tabs>
          <w:tab w:val="num" w:pos="4320"/>
        </w:tabs>
        <w:ind w:left="4320" w:hanging="360"/>
      </w:pPr>
      <w:rPr>
        <w:rFonts w:ascii="Arial" w:hAnsi="Arial" w:hint="default"/>
      </w:rPr>
    </w:lvl>
    <w:lvl w:ilvl="6" w:tplc="F15AB4EC" w:tentative="1">
      <w:start w:val="1"/>
      <w:numFmt w:val="bullet"/>
      <w:lvlText w:val="•"/>
      <w:lvlJc w:val="left"/>
      <w:pPr>
        <w:tabs>
          <w:tab w:val="num" w:pos="5040"/>
        </w:tabs>
        <w:ind w:left="5040" w:hanging="360"/>
      </w:pPr>
      <w:rPr>
        <w:rFonts w:ascii="Arial" w:hAnsi="Arial" w:hint="default"/>
      </w:rPr>
    </w:lvl>
    <w:lvl w:ilvl="7" w:tplc="587E3B60" w:tentative="1">
      <w:start w:val="1"/>
      <w:numFmt w:val="bullet"/>
      <w:lvlText w:val="•"/>
      <w:lvlJc w:val="left"/>
      <w:pPr>
        <w:tabs>
          <w:tab w:val="num" w:pos="5760"/>
        </w:tabs>
        <w:ind w:left="5760" w:hanging="360"/>
      </w:pPr>
      <w:rPr>
        <w:rFonts w:ascii="Arial" w:hAnsi="Arial" w:hint="default"/>
      </w:rPr>
    </w:lvl>
    <w:lvl w:ilvl="8" w:tplc="2460FA3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3ED5192"/>
    <w:multiLevelType w:val="hybridMultilevel"/>
    <w:tmpl w:val="C03EB2D6"/>
    <w:lvl w:ilvl="0" w:tplc="3AC2A8FA">
      <w:start w:val="1"/>
      <w:numFmt w:val="japaneseCounting"/>
      <w:lvlText w:val="%1、"/>
      <w:lvlJc w:val="left"/>
      <w:pPr>
        <w:ind w:left="960" w:hanging="480"/>
      </w:pPr>
      <w:rPr>
        <w:rFonts w:ascii="宋体" w:eastAsia="宋体" w:hAnsi="宋体"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362034A7"/>
    <w:multiLevelType w:val="hybridMultilevel"/>
    <w:tmpl w:val="3808DDEA"/>
    <w:lvl w:ilvl="0" w:tplc="59683F9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FF97BAF"/>
    <w:multiLevelType w:val="hybridMultilevel"/>
    <w:tmpl w:val="11CC08DC"/>
    <w:lvl w:ilvl="0" w:tplc="CBB45F2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44667A7"/>
    <w:multiLevelType w:val="hybridMultilevel"/>
    <w:tmpl w:val="F3988F2C"/>
    <w:lvl w:ilvl="0" w:tplc="71CC1D1A">
      <w:start w:val="5"/>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4598093C"/>
    <w:multiLevelType w:val="hybridMultilevel"/>
    <w:tmpl w:val="A8985ADE"/>
    <w:lvl w:ilvl="0" w:tplc="A0D6BAC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49341919"/>
    <w:multiLevelType w:val="hybridMultilevel"/>
    <w:tmpl w:val="0B60D08A"/>
    <w:lvl w:ilvl="0" w:tplc="EC8E8292">
      <w:start w:val="1"/>
      <w:numFmt w:val="bullet"/>
      <w:lvlText w:val="•"/>
      <w:lvlJc w:val="left"/>
      <w:pPr>
        <w:tabs>
          <w:tab w:val="num" w:pos="720"/>
        </w:tabs>
        <w:ind w:left="720" w:hanging="360"/>
      </w:pPr>
      <w:rPr>
        <w:rFonts w:ascii="Arial" w:hAnsi="Arial" w:hint="default"/>
      </w:rPr>
    </w:lvl>
    <w:lvl w:ilvl="1" w:tplc="8E143938" w:tentative="1">
      <w:start w:val="1"/>
      <w:numFmt w:val="bullet"/>
      <w:lvlText w:val="•"/>
      <w:lvlJc w:val="left"/>
      <w:pPr>
        <w:tabs>
          <w:tab w:val="num" w:pos="1440"/>
        </w:tabs>
        <w:ind w:left="1440" w:hanging="360"/>
      </w:pPr>
      <w:rPr>
        <w:rFonts w:ascii="Arial" w:hAnsi="Arial" w:hint="default"/>
      </w:rPr>
    </w:lvl>
    <w:lvl w:ilvl="2" w:tplc="92D0B88C" w:tentative="1">
      <w:start w:val="1"/>
      <w:numFmt w:val="bullet"/>
      <w:lvlText w:val="•"/>
      <w:lvlJc w:val="left"/>
      <w:pPr>
        <w:tabs>
          <w:tab w:val="num" w:pos="2160"/>
        </w:tabs>
        <w:ind w:left="2160" w:hanging="360"/>
      </w:pPr>
      <w:rPr>
        <w:rFonts w:ascii="Arial" w:hAnsi="Arial" w:hint="default"/>
      </w:rPr>
    </w:lvl>
    <w:lvl w:ilvl="3" w:tplc="4C245A36" w:tentative="1">
      <w:start w:val="1"/>
      <w:numFmt w:val="bullet"/>
      <w:lvlText w:val="•"/>
      <w:lvlJc w:val="left"/>
      <w:pPr>
        <w:tabs>
          <w:tab w:val="num" w:pos="2880"/>
        </w:tabs>
        <w:ind w:left="2880" w:hanging="360"/>
      </w:pPr>
      <w:rPr>
        <w:rFonts w:ascii="Arial" w:hAnsi="Arial" w:hint="default"/>
      </w:rPr>
    </w:lvl>
    <w:lvl w:ilvl="4" w:tplc="4BBE4778" w:tentative="1">
      <w:start w:val="1"/>
      <w:numFmt w:val="bullet"/>
      <w:lvlText w:val="•"/>
      <w:lvlJc w:val="left"/>
      <w:pPr>
        <w:tabs>
          <w:tab w:val="num" w:pos="3600"/>
        </w:tabs>
        <w:ind w:left="3600" w:hanging="360"/>
      </w:pPr>
      <w:rPr>
        <w:rFonts w:ascii="Arial" w:hAnsi="Arial" w:hint="default"/>
      </w:rPr>
    </w:lvl>
    <w:lvl w:ilvl="5" w:tplc="31D4DFE8" w:tentative="1">
      <w:start w:val="1"/>
      <w:numFmt w:val="bullet"/>
      <w:lvlText w:val="•"/>
      <w:lvlJc w:val="left"/>
      <w:pPr>
        <w:tabs>
          <w:tab w:val="num" w:pos="4320"/>
        </w:tabs>
        <w:ind w:left="4320" w:hanging="360"/>
      </w:pPr>
      <w:rPr>
        <w:rFonts w:ascii="Arial" w:hAnsi="Arial" w:hint="default"/>
      </w:rPr>
    </w:lvl>
    <w:lvl w:ilvl="6" w:tplc="5080D19A" w:tentative="1">
      <w:start w:val="1"/>
      <w:numFmt w:val="bullet"/>
      <w:lvlText w:val="•"/>
      <w:lvlJc w:val="left"/>
      <w:pPr>
        <w:tabs>
          <w:tab w:val="num" w:pos="5040"/>
        </w:tabs>
        <w:ind w:left="5040" w:hanging="360"/>
      </w:pPr>
      <w:rPr>
        <w:rFonts w:ascii="Arial" w:hAnsi="Arial" w:hint="default"/>
      </w:rPr>
    </w:lvl>
    <w:lvl w:ilvl="7" w:tplc="7C9E19A8" w:tentative="1">
      <w:start w:val="1"/>
      <w:numFmt w:val="bullet"/>
      <w:lvlText w:val="•"/>
      <w:lvlJc w:val="left"/>
      <w:pPr>
        <w:tabs>
          <w:tab w:val="num" w:pos="5760"/>
        </w:tabs>
        <w:ind w:left="5760" w:hanging="360"/>
      </w:pPr>
      <w:rPr>
        <w:rFonts w:ascii="Arial" w:hAnsi="Arial" w:hint="default"/>
      </w:rPr>
    </w:lvl>
    <w:lvl w:ilvl="8" w:tplc="C8C6C98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0C31326"/>
    <w:multiLevelType w:val="hybridMultilevel"/>
    <w:tmpl w:val="D0AC0310"/>
    <w:lvl w:ilvl="0" w:tplc="FBF81F9A">
      <w:start w:val="1"/>
      <w:numFmt w:val="japaneseCounting"/>
      <w:lvlText w:val="%1、"/>
      <w:lvlJc w:val="left"/>
      <w:pPr>
        <w:ind w:left="982" w:hanging="50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7" w15:restartNumberingAfterBreak="0">
    <w:nsid w:val="5FD23F30"/>
    <w:multiLevelType w:val="hybridMultilevel"/>
    <w:tmpl w:val="95AC5EFC"/>
    <w:lvl w:ilvl="0" w:tplc="99B09E04">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78D644A"/>
    <w:multiLevelType w:val="hybridMultilevel"/>
    <w:tmpl w:val="F3F48B30"/>
    <w:lvl w:ilvl="0" w:tplc="0CFC9A7C">
      <w:start w:val="1"/>
      <w:numFmt w:val="japaneseCounting"/>
      <w:lvlText w:val="%1、"/>
      <w:lvlJc w:val="left"/>
      <w:pPr>
        <w:ind w:left="982" w:hanging="50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9" w15:restartNumberingAfterBreak="0">
    <w:nsid w:val="69E6724E"/>
    <w:multiLevelType w:val="hybridMultilevel"/>
    <w:tmpl w:val="AB8CB42A"/>
    <w:lvl w:ilvl="0" w:tplc="50042F3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1F460AC"/>
    <w:multiLevelType w:val="hybridMultilevel"/>
    <w:tmpl w:val="474ED692"/>
    <w:lvl w:ilvl="0" w:tplc="BE2AD2B6">
      <w:start w:val="3"/>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76847474"/>
    <w:multiLevelType w:val="hybridMultilevel"/>
    <w:tmpl w:val="BABC336A"/>
    <w:lvl w:ilvl="0" w:tplc="D8329C64">
      <w:start w:val="1"/>
      <w:numFmt w:val="bullet"/>
      <w:lvlText w:val="•"/>
      <w:lvlJc w:val="left"/>
      <w:pPr>
        <w:tabs>
          <w:tab w:val="num" w:pos="720"/>
        </w:tabs>
        <w:ind w:left="720" w:hanging="360"/>
      </w:pPr>
      <w:rPr>
        <w:rFonts w:ascii="Arial" w:hAnsi="Arial" w:hint="default"/>
      </w:rPr>
    </w:lvl>
    <w:lvl w:ilvl="1" w:tplc="4492F7AE" w:tentative="1">
      <w:start w:val="1"/>
      <w:numFmt w:val="bullet"/>
      <w:lvlText w:val="•"/>
      <w:lvlJc w:val="left"/>
      <w:pPr>
        <w:tabs>
          <w:tab w:val="num" w:pos="1440"/>
        </w:tabs>
        <w:ind w:left="1440" w:hanging="360"/>
      </w:pPr>
      <w:rPr>
        <w:rFonts w:ascii="Arial" w:hAnsi="Arial" w:hint="default"/>
      </w:rPr>
    </w:lvl>
    <w:lvl w:ilvl="2" w:tplc="603AEF20" w:tentative="1">
      <w:start w:val="1"/>
      <w:numFmt w:val="bullet"/>
      <w:lvlText w:val="•"/>
      <w:lvlJc w:val="left"/>
      <w:pPr>
        <w:tabs>
          <w:tab w:val="num" w:pos="2160"/>
        </w:tabs>
        <w:ind w:left="2160" w:hanging="360"/>
      </w:pPr>
      <w:rPr>
        <w:rFonts w:ascii="Arial" w:hAnsi="Arial" w:hint="default"/>
      </w:rPr>
    </w:lvl>
    <w:lvl w:ilvl="3" w:tplc="3E8C0316" w:tentative="1">
      <w:start w:val="1"/>
      <w:numFmt w:val="bullet"/>
      <w:lvlText w:val="•"/>
      <w:lvlJc w:val="left"/>
      <w:pPr>
        <w:tabs>
          <w:tab w:val="num" w:pos="2880"/>
        </w:tabs>
        <w:ind w:left="2880" w:hanging="360"/>
      </w:pPr>
      <w:rPr>
        <w:rFonts w:ascii="Arial" w:hAnsi="Arial" w:hint="default"/>
      </w:rPr>
    </w:lvl>
    <w:lvl w:ilvl="4" w:tplc="B944D876" w:tentative="1">
      <w:start w:val="1"/>
      <w:numFmt w:val="bullet"/>
      <w:lvlText w:val="•"/>
      <w:lvlJc w:val="left"/>
      <w:pPr>
        <w:tabs>
          <w:tab w:val="num" w:pos="3600"/>
        </w:tabs>
        <w:ind w:left="3600" w:hanging="360"/>
      </w:pPr>
      <w:rPr>
        <w:rFonts w:ascii="Arial" w:hAnsi="Arial" w:hint="default"/>
      </w:rPr>
    </w:lvl>
    <w:lvl w:ilvl="5" w:tplc="BAE80C40" w:tentative="1">
      <w:start w:val="1"/>
      <w:numFmt w:val="bullet"/>
      <w:lvlText w:val="•"/>
      <w:lvlJc w:val="left"/>
      <w:pPr>
        <w:tabs>
          <w:tab w:val="num" w:pos="4320"/>
        </w:tabs>
        <w:ind w:left="4320" w:hanging="360"/>
      </w:pPr>
      <w:rPr>
        <w:rFonts w:ascii="Arial" w:hAnsi="Arial" w:hint="default"/>
      </w:rPr>
    </w:lvl>
    <w:lvl w:ilvl="6" w:tplc="58D68722" w:tentative="1">
      <w:start w:val="1"/>
      <w:numFmt w:val="bullet"/>
      <w:lvlText w:val="•"/>
      <w:lvlJc w:val="left"/>
      <w:pPr>
        <w:tabs>
          <w:tab w:val="num" w:pos="5040"/>
        </w:tabs>
        <w:ind w:left="5040" w:hanging="360"/>
      </w:pPr>
      <w:rPr>
        <w:rFonts w:ascii="Arial" w:hAnsi="Arial" w:hint="default"/>
      </w:rPr>
    </w:lvl>
    <w:lvl w:ilvl="7" w:tplc="95A43B5A" w:tentative="1">
      <w:start w:val="1"/>
      <w:numFmt w:val="bullet"/>
      <w:lvlText w:val="•"/>
      <w:lvlJc w:val="left"/>
      <w:pPr>
        <w:tabs>
          <w:tab w:val="num" w:pos="5760"/>
        </w:tabs>
        <w:ind w:left="5760" w:hanging="360"/>
      </w:pPr>
      <w:rPr>
        <w:rFonts w:ascii="Arial" w:hAnsi="Arial" w:hint="default"/>
      </w:rPr>
    </w:lvl>
    <w:lvl w:ilvl="8" w:tplc="6366B06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D271FA2"/>
    <w:multiLevelType w:val="hybridMultilevel"/>
    <w:tmpl w:val="85A44DE8"/>
    <w:lvl w:ilvl="0" w:tplc="11BA7BD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12"/>
  </w:num>
  <w:num w:numId="3">
    <w:abstractNumId w:val="16"/>
  </w:num>
  <w:num w:numId="4">
    <w:abstractNumId w:val="18"/>
  </w:num>
  <w:num w:numId="5">
    <w:abstractNumId w:val="1"/>
  </w:num>
  <w:num w:numId="6">
    <w:abstractNumId w:val="10"/>
  </w:num>
  <w:num w:numId="7">
    <w:abstractNumId w:val="2"/>
  </w:num>
  <w:num w:numId="8">
    <w:abstractNumId w:val="0"/>
  </w:num>
  <w:num w:numId="9">
    <w:abstractNumId w:val="4"/>
  </w:num>
  <w:num w:numId="10">
    <w:abstractNumId w:val="17"/>
  </w:num>
  <w:num w:numId="11">
    <w:abstractNumId w:val="20"/>
  </w:num>
  <w:num w:numId="12">
    <w:abstractNumId w:val="13"/>
  </w:num>
  <w:num w:numId="13">
    <w:abstractNumId w:val="7"/>
  </w:num>
  <w:num w:numId="14">
    <w:abstractNumId w:val="19"/>
  </w:num>
  <w:num w:numId="15">
    <w:abstractNumId w:val="5"/>
  </w:num>
  <w:num w:numId="16">
    <w:abstractNumId w:val="22"/>
  </w:num>
  <w:num w:numId="17">
    <w:abstractNumId w:val="14"/>
  </w:num>
  <w:num w:numId="18">
    <w:abstractNumId w:val="6"/>
  </w:num>
  <w:num w:numId="19">
    <w:abstractNumId w:val="3"/>
  </w:num>
  <w:num w:numId="20">
    <w:abstractNumId w:val="9"/>
  </w:num>
  <w:num w:numId="21">
    <w:abstractNumId w:val="8"/>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8A9"/>
    <w:rsid w:val="0000132E"/>
    <w:rsid w:val="00003AC4"/>
    <w:rsid w:val="000043D9"/>
    <w:rsid w:val="00004F9E"/>
    <w:rsid w:val="000060C6"/>
    <w:rsid w:val="0000620C"/>
    <w:rsid w:val="000066D3"/>
    <w:rsid w:val="00006A3A"/>
    <w:rsid w:val="00007881"/>
    <w:rsid w:val="00007C81"/>
    <w:rsid w:val="000106F7"/>
    <w:rsid w:val="00011871"/>
    <w:rsid w:val="00011918"/>
    <w:rsid w:val="00012212"/>
    <w:rsid w:val="00012C96"/>
    <w:rsid w:val="0001429A"/>
    <w:rsid w:val="000145A3"/>
    <w:rsid w:val="0001473E"/>
    <w:rsid w:val="00015536"/>
    <w:rsid w:val="0001595A"/>
    <w:rsid w:val="00015AA0"/>
    <w:rsid w:val="00016579"/>
    <w:rsid w:val="000166F6"/>
    <w:rsid w:val="000209DF"/>
    <w:rsid w:val="00020C9F"/>
    <w:rsid w:val="00021067"/>
    <w:rsid w:val="00021DD4"/>
    <w:rsid w:val="00022146"/>
    <w:rsid w:val="00022716"/>
    <w:rsid w:val="00022DAF"/>
    <w:rsid w:val="00022DB5"/>
    <w:rsid w:val="00023C6F"/>
    <w:rsid w:val="00024979"/>
    <w:rsid w:val="0002499F"/>
    <w:rsid w:val="00024C61"/>
    <w:rsid w:val="00025111"/>
    <w:rsid w:val="00025B01"/>
    <w:rsid w:val="00027D6C"/>
    <w:rsid w:val="00030E9E"/>
    <w:rsid w:val="00032736"/>
    <w:rsid w:val="00032A0C"/>
    <w:rsid w:val="00032A8A"/>
    <w:rsid w:val="000338F8"/>
    <w:rsid w:val="0003447F"/>
    <w:rsid w:val="000348ED"/>
    <w:rsid w:val="00035031"/>
    <w:rsid w:val="0003560F"/>
    <w:rsid w:val="000356B9"/>
    <w:rsid w:val="000358D7"/>
    <w:rsid w:val="00035A78"/>
    <w:rsid w:val="00035D9A"/>
    <w:rsid w:val="00036232"/>
    <w:rsid w:val="0003647D"/>
    <w:rsid w:val="000409CA"/>
    <w:rsid w:val="0004160C"/>
    <w:rsid w:val="00042EF4"/>
    <w:rsid w:val="00043DA8"/>
    <w:rsid w:val="00044459"/>
    <w:rsid w:val="00044526"/>
    <w:rsid w:val="00047471"/>
    <w:rsid w:val="000501DB"/>
    <w:rsid w:val="000507CB"/>
    <w:rsid w:val="00052546"/>
    <w:rsid w:val="00052A9A"/>
    <w:rsid w:val="00053BD5"/>
    <w:rsid w:val="00053DC0"/>
    <w:rsid w:val="00054052"/>
    <w:rsid w:val="0005421B"/>
    <w:rsid w:val="000546FE"/>
    <w:rsid w:val="00054B31"/>
    <w:rsid w:val="00054C34"/>
    <w:rsid w:val="00055379"/>
    <w:rsid w:val="0005557B"/>
    <w:rsid w:val="000555DD"/>
    <w:rsid w:val="000568C1"/>
    <w:rsid w:val="00057657"/>
    <w:rsid w:val="00057DC6"/>
    <w:rsid w:val="000605CB"/>
    <w:rsid w:val="00061EA4"/>
    <w:rsid w:val="00062493"/>
    <w:rsid w:val="00062BC7"/>
    <w:rsid w:val="00062BFA"/>
    <w:rsid w:val="0006317A"/>
    <w:rsid w:val="000636C2"/>
    <w:rsid w:val="0006418A"/>
    <w:rsid w:val="00064DF4"/>
    <w:rsid w:val="000671A3"/>
    <w:rsid w:val="00067E9F"/>
    <w:rsid w:val="0007083B"/>
    <w:rsid w:val="00070911"/>
    <w:rsid w:val="000720AC"/>
    <w:rsid w:val="00072235"/>
    <w:rsid w:val="0007313B"/>
    <w:rsid w:val="00073617"/>
    <w:rsid w:val="00074AA6"/>
    <w:rsid w:val="00074DDE"/>
    <w:rsid w:val="00075288"/>
    <w:rsid w:val="00075C77"/>
    <w:rsid w:val="000768D8"/>
    <w:rsid w:val="00077453"/>
    <w:rsid w:val="00077C11"/>
    <w:rsid w:val="00080DDA"/>
    <w:rsid w:val="00081677"/>
    <w:rsid w:val="00082570"/>
    <w:rsid w:val="00082D73"/>
    <w:rsid w:val="00083FD5"/>
    <w:rsid w:val="00084915"/>
    <w:rsid w:val="00084ED0"/>
    <w:rsid w:val="00085B81"/>
    <w:rsid w:val="00086CC9"/>
    <w:rsid w:val="000873BE"/>
    <w:rsid w:val="000875C6"/>
    <w:rsid w:val="00087B0B"/>
    <w:rsid w:val="000900C3"/>
    <w:rsid w:val="0009163E"/>
    <w:rsid w:val="0009542C"/>
    <w:rsid w:val="00095F56"/>
    <w:rsid w:val="0009749C"/>
    <w:rsid w:val="000976F1"/>
    <w:rsid w:val="00097BB1"/>
    <w:rsid w:val="000A237C"/>
    <w:rsid w:val="000A26BB"/>
    <w:rsid w:val="000A3027"/>
    <w:rsid w:val="000A3570"/>
    <w:rsid w:val="000A37BF"/>
    <w:rsid w:val="000A3828"/>
    <w:rsid w:val="000A3D5F"/>
    <w:rsid w:val="000A45CC"/>
    <w:rsid w:val="000A4AC5"/>
    <w:rsid w:val="000A4CF1"/>
    <w:rsid w:val="000A619D"/>
    <w:rsid w:val="000A6B26"/>
    <w:rsid w:val="000A6DF5"/>
    <w:rsid w:val="000B0551"/>
    <w:rsid w:val="000B07E7"/>
    <w:rsid w:val="000B1FC3"/>
    <w:rsid w:val="000B31B0"/>
    <w:rsid w:val="000B3C0A"/>
    <w:rsid w:val="000B45F4"/>
    <w:rsid w:val="000B4B49"/>
    <w:rsid w:val="000B4F30"/>
    <w:rsid w:val="000B67AC"/>
    <w:rsid w:val="000B680E"/>
    <w:rsid w:val="000B68D3"/>
    <w:rsid w:val="000B76CB"/>
    <w:rsid w:val="000B7DF9"/>
    <w:rsid w:val="000C0BE3"/>
    <w:rsid w:val="000C2D7D"/>
    <w:rsid w:val="000C32C9"/>
    <w:rsid w:val="000C3700"/>
    <w:rsid w:val="000C38B0"/>
    <w:rsid w:val="000C3EED"/>
    <w:rsid w:val="000C3FA7"/>
    <w:rsid w:val="000C55CA"/>
    <w:rsid w:val="000C5F07"/>
    <w:rsid w:val="000C608F"/>
    <w:rsid w:val="000C6276"/>
    <w:rsid w:val="000C66E8"/>
    <w:rsid w:val="000C6A02"/>
    <w:rsid w:val="000C6BBA"/>
    <w:rsid w:val="000C6C83"/>
    <w:rsid w:val="000D0108"/>
    <w:rsid w:val="000D0F23"/>
    <w:rsid w:val="000D2209"/>
    <w:rsid w:val="000D34FB"/>
    <w:rsid w:val="000D531A"/>
    <w:rsid w:val="000D6155"/>
    <w:rsid w:val="000D6E2B"/>
    <w:rsid w:val="000D7C69"/>
    <w:rsid w:val="000E041A"/>
    <w:rsid w:val="000E1613"/>
    <w:rsid w:val="000E2395"/>
    <w:rsid w:val="000E3EF2"/>
    <w:rsid w:val="000E412E"/>
    <w:rsid w:val="000E42AC"/>
    <w:rsid w:val="000E4710"/>
    <w:rsid w:val="000E6F8C"/>
    <w:rsid w:val="000E73A2"/>
    <w:rsid w:val="000F05B1"/>
    <w:rsid w:val="000F172F"/>
    <w:rsid w:val="000F1F67"/>
    <w:rsid w:val="000F2704"/>
    <w:rsid w:val="000F454A"/>
    <w:rsid w:val="000F46EB"/>
    <w:rsid w:val="000F591F"/>
    <w:rsid w:val="000F5FC3"/>
    <w:rsid w:val="000F68C7"/>
    <w:rsid w:val="000F7103"/>
    <w:rsid w:val="00102EFB"/>
    <w:rsid w:val="00103720"/>
    <w:rsid w:val="00105B04"/>
    <w:rsid w:val="00105D42"/>
    <w:rsid w:val="00106842"/>
    <w:rsid w:val="0010700F"/>
    <w:rsid w:val="00107D85"/>
    <w:rsid w:val="001116B5"/>
    <w:rsid w:val="001117B1"/>
    <w:rsid w:val="001120EC"/>
    <w:rsid w:val="001121CF"/>
    <w:rsid w:val="001123FA"/>
    <w:rsid w:val="0011427A"/>
    <w:rsid w:val="001143B5"/>
    <w:rsid w:val="00115B07"/>
    <w:rsid w:val="001202FA"/>
    <w:rsid w:val="001205A9"/>
    <w:rsid w:val="001205D4"/>
    <w:rsid w:val="0012097C"/>
    <w:rsid w:val="00120F2E"/>
    <w:rsid w:val="001211C2"/>
    <w:rsid w:val="001227D6"/>
    <w:rsid w:val="00123B70"/>
    <w:rsid w:val="00124359"/>
    <w:rsid w:val="001249C0"/>
    <w:rsid w:val="00124A2C"/>
    <w:rsid w:val="001251E2"/>
    <w:rsid w:val="00127855"/>
    <w:rsid w:val="0013003B"/>
    <w:rsid w:val="0013024E"/>
    <w:rsid w:val="001302BD"/>
    <w:rsid w:val="001305B1"/>
    <w:rsid w:val="001335BF"/>
    <w:rsid w:val="00133CB4"/>
    <w:rsid w:val="00134A8E"/>
    <w:rsid w:val="00134C4D"/>
    <w:rsid w:val="00134DB3"/>
    <w:rsid w:val="001359FA"/>
    <w:rsid w:val="00135B95"/>
    <w:rsid w:val="001360BF"/>
    <w:rsid w:val="001364D0"/>
    <w:rsid w:val="001368A1"/>
    <w:rsid w:val="00136AEE"/>
    <w:rsid w:val="0014053A"/>
    <w:rsid w:val="00140911"/>
    <w:rsid w:val="00141DF9"/>
    <w:rsid w:val="001443E1"/>
    <w:rsid w:val="00144416"/>
    <w:rsid w:val="00144853"/>
    <w:rsid w:val="0014585A"/>
    <w:rsid w:val="00145B2C"/>
    <w:rsid w:val="00146684"/>
    <w:rsid w:val="001502F3"/>
    <w:rsid w:val="001509A5"/>
    <w:rsid w:val="0015129D"/>
    <w:rsid w:val="00151701"/>
    <w:rsid w:val="001525C7"/>
    <w:rsid w:val="00153DBB"/>
    <w:rsid w:val="00153DD2"/>
    <w:rsid w:val="00153FBD"/>
    <w:rsid w:val="00154451"/>
    <w:rsid w:val="00155A04"/>
    <w:rsid w:val="00155EB1"/>
    <w:rsid w:val="0015671C"/>
    <w:rsid w:val="00157A88"/>
    <w:rsid w:val="00157C72"/>
    <w:rsid w:val="001611A7"/>
    <w:rsid w:val="00161C10"/>
    <w:rsid w:val="00161C5C"/>
    <w:rsid w:val="001623E4"/>
    <w:rsid w:val="00162F37"/>
    <w:rsid w:val="00163933"/>
    <w:rsid w:val="00163AC1"/>
    <w:rsid w:val="0016415B"/>
    <w:rsid w:val="00164245"/>
    <w:rsid w:val="00164432"/>
    <w:rsid w:val="0016449E"/>
    <w:rsid w:val="001648E3"/>
    <w:rsid w:val="00166364"/>
    <w:rsid w:val="00166A80"/>
    <w:rsid w:val="001670ED"/>
    <w:rsid w:val="00167F16"/>
    <w:rsid w:val="00171023"/>
    <w:rsid w:val="00171672"/>
    <w:rsid w:val="00172346"/>
    <w:rsid w:val="00173159"/>
    <w:rsid w:val="0017315C"/>
    <w:rsid w:val="00173CA4"/>
    <w:rsid w:val="00174437"/>
    <w:rsid w:val="00174C5D"/>
    <w:rsid w:val="00174DB2"/>
    <w:rsid w:val="00175C8C"/>
    <w:rsid w:val="00177382"/>
    <w:rsid w:val="00177B86"/>
    <w:rsid w:val="00177E99"/>
    <w:rsid w:val="001800BE"/>
    <w:rsid w:val="001820B3"/>
    <w:rsid w:val="00183B33"/>
    <w:rsid w:val="00183B86"/>
    <w:rsid w:val="00184058"/>
    <w:rsid w:val="00185846"/>
    <w:rsid w:val="00186C60"/>
    <w:rsid w:val="00186D7E"/>
    <w:rsid w:val="0018767E"/>
    <w:rsid w:val="001914DF"/>
    <w:rsid w:val="001923B0"/>
    <w:rsid w:val="00193FAD"/>
    <w:rsid w:val="0019422D"/>
    <w:rsid w:val="00194A19"/>
    <w:rsid w:val="00194E14"/>
    <w:rsid w:val="0019635B"/>
    <w:rsid w:val="00197108"/>
    <w:rsid w:val="001975BE"/>
    <w:rsid w:val="00197621"/>
    <w:rsid w:val="001A06A0"/>
    <w:rsid w:val="001A06BF"/>
    <w:rsid w:val="001A1B70"/>
    <w:rsid w:val="001A33C8"/>
    <w:rsid w:val="001A49D6"/>
    <w:rsid w:val="001A4C94"/>
    <w:rsid w:val="001A4DDA"/>
    <w:rsid w:val="001A6C0D"/>
    <w:rsid w:val="001A705C"/>
    <w:rsid w:val="001A7D68"/>
    <w:rsid w:val="001B140C"/>
    <w:rsid w:val="001B1E34"/>
    <w:rsid w:val="001B286A"/>
    <w:rsid w:val="001B3FB7"/>
    <w:rsid w:val="001B4FFB"/>
    <w:rsid w:val="001B5268"/>
    <w:rsid w:val="001B5EC9"/>
    <w:rsid w:val="001B7D6F"/>
    <w:rsid w:val="001C04AB"/>
    <w:rsid w:val="001C1299"/>
    <w:rsid w:val="001C1939"/>
    <w:rsid w:val="001C1C7D"/>
    <w:rsid w:val="001C1FDD"/>
    <w:rsid w:val="001C3BE5"/>
    <w:rsid w:val="001C471A"/>
    <w:rsid w:val="001C49D6"/>
    <w:rsid w:val="001C501E"/>
    <w:rsid w:val="001C56AB"/>
    <w:rsid w:val="001C7D29"/>
    <w:rsid w:val="001D36DF"/>
    <w:rsid w:val="001D6154"/>
    <w:rsid w:val="001D7919"/>
    <w:rsid w:val="001D7EEE"/>
    <w:rsid w:val="001E1431"/>
    <w:rsid w:val="001E1605"/>
    <w:rsid w:val="001E1BF7"/>
    <w:rsid w:val="001E29D8"/>
    <w:rsid w:val="001E3291"/>
    <w:rsid w:val="001F068D"/>
    <w:rsid w:val="001F0845"/>
    <w:rsid w:val="001F0BBE"/>
    <w:rsid w:val="001F1059"/>
    <w:rsid w:val="001F2857"/>
    <w:rsid w:val="001F409C"/>
    <w:rsid w:val="001F4174"/>
    <w:rsid w:val="001F431E"/>
    <w:rsid w:val="001F4575"/>
    <w:rsid w:val="001F4FDB"/>
    <w:rsid w:val="001F5DF3"/>
    <w:rsid w:val="001F5F9A"/>
    <w:rsid w:val="001F6065"/>
    <w:rsid w:val="00200CCA"/>
    <w:rsid w:val="00201B58"/>
    <w:rsid w:val="00203ABA"/>
    <w:rsid w:val="0020681F"/>
    <w:rsid w:val="002100E6"/>
    <w:rsid w:val="00210235"/>
    <w:rsid w:val="00211D97"/>
    <w:rsid w:val="00211EF9"/>
    <w:rsid w:val="002131C6"/>
    <w:rsid w:val="00213F69"/>
    <w:rsid w:val="00213FFC"/>
    <w:rsid w:val="0021463C"/>
    <w:rsid w:val="00216605"/>
    <w:rsid w:val="00217527"/>
    <w:rsid w:val="00220F86"/>
    <w:rsid w:val="00222739"/>
    <w:rsid w:val="00222C26"/>
    <w:rsid w:val="00224F24"/>
    <w:rsid w:val="00225107"/>
    <w:rsid w:val="002252D9"/>
    <w:rsid w:val="002264EA"/>
    <w:rsid w:val="0022681B"/>
    <w:rsid w:val="00226AA5"/>
    <w:rsid w:val="00227741"/>
    <w:rsid w:val="00230100"/>
    <w:rsid w:val="00230503"/>
    <w:rsid w:val="00235099"/>
    <w:rsid w:val="0023633D"/>
    <w:rsid w:val="002371D2"/>
    <w:rsid w:val="00241FF5"/>
    <w:rsid w:val="002435DA"/>
    <w:rsid w:val="002438DF"/>
    <w:rsid w:val="0024443A"/>
    <w:rsid w:val="00244C51"/>
    <w:rsid w:val="00245D75"/>
    <w:rsid w:val="0024775A"/>
    <w:rsid w:val="00247E4D"/>
    <w:rsid w:val="002512B1"/>
    <w:rsid w:val="00253911"/>
    <w:rsid w:val="00253BD0"/>
    <w:rsid w:val="00253E81"/>
    <w:rsid w:val="00254196"/>
    <w:rsid w:val="002546A5"/>
    <w:rsid w:val="00254F9C"/>
    <w:rsid w:val="00255A97"/>
    <w:rsid w:val="00255F72"/>
    <w:rsid w:val="0025714B"/>
    <w:rsid w:val="00257A48"/>
    <w:rsid w:val="00257AE2"/>
    <w:rsid w:val="00257D54"/>
    <w:rsid w:val="00257FC3"/>
    <w:rsid w:val="00260946"/>
    <w:rsid w:val="00261E70"/>
    <w:rsid w:val="00262016"/>
    <w:rsid w:val="00262350"/>
    <w:rsid w:val="00262466"/>
    <w:rsid w:val="00263715"/>
    <w:rsid w:val="0026421B"/>
    <w:rsid w:val="00265A2C"/>
    <w:rsid w:val="00265B1C"/>
    <w:rsid w:val="002667A6"/>
    <w:rsid w:val="00266A0F"/>
    <w:rsid w:val="00266B41"/>
    <w:rsid w:val="00267456"/>
    <w:rsid w:val="00267583"/>
    <w:rsid w:val="00267754"/>
    <w:rsid w:val="00267EA5"/>
    <w:rsid w:val="00270D93"/>
    <w:rsid w:val="002729DA"/>
    <w:rsid w:val="00272A77"/>
    <w:rsid w:val="00273C4B"/>
    <w:rsid w:val="00274678"/>
    <w:rsid w:val="00274BEE"/>
    <w:rsid w:val="002751B0"/>
    <w:rsid w:val="00276216"/>
    <w:rsid w:val="00280232"/>
    <w:rsid w:val="00280564"/>
    <w:rsid w:val="002819BC"/>
    <w:rsid w:val="002819BF"/>
    <w:rsid w:val="002821D7"/>
    <w:rsid w:val="002849E6"/>
    <w:rsid w:val="002855DA"/>
    <w:rsid w:val="00285790"/>
    <w:rsid w:val="00287AC9"/>
    <w:rsid w:val="00290E94"/>
    <w:rsid w:val="00291798"/>
    <w:rsid w:val="002922E8"/>
    <w:rsid w:val="00293124"/>
    <w:rsid w:val="002932C7"/>
    <w:rsid w:val="00295F85"/>
    <w:rsid w:val="00296460"/>
    <w:rsid w:val="00296EDE"/>
    <w:rsid w:val="002A0E28"/>
    <w:rsid w:val="002A2AEF"/>
    <w:rsid w:val="002A2F8C"/>
    <w:rsid w:val="002A3008"/>
    <w:rsid w:val="002A3D18"/>
    <w:rsid w:val="002A4522"/>
    <w:rsid w:val="002A47DF"/>
    <w:rsid w:val="002A6535"/>
    <w:rsid w:val="002A68E5"/>
    <w:rsid w:val="002A6EA1"/>
    <w:rsid w:val="002A70F1"/>
    <w:rsid w:val="002A7C51"/>
    <w:rsid w:val="002A7C93"/>
    <w:rsid w:val="002B1261"/>
    <w:rsid w:val="002B15EF"/>
    <w:rsid w:val="002B24F5"/>
    <w:rsid w:val="002B269C"/>
    <w:rsid w:val="002B26A2"/>
    <w:rsid w:val="002B2DE7"/>
    <w:rsid w:val="002B5FD5"/>
    <w:rsid w:val="002B60EA"/>
    <w:rsid w:val="002B672E"/>
    <w:rsid w:val="002B6808"/>
    <w:rsid w:val="002B6C16"/>
    <w:rsid w:val="002B6C47"/>
    <w:rsid w:val="002B788E"/>
    <w:rsid w:val="002C10CD"/>
    <w:rsid w:val="002C17B6"/>
    <w:rsid w:val="002C17E4"/>
    <w:rsid w:val="002C2B5A"/>
    <w:rsid w:val="002C2DCC"/>
    <w:rsid w:val="002C3F21"/>
    <w:rsid w:val="002C46F2"/>
    <w:rsid w:val="002C4BDA"/>
    <w:rsid w:val="002C531D"/>
    <w:rsid w:val="002C670E"/>
    <w:rsid w:val="002C67FA"/>
    <w:rsid w:val="002C6CC8"/>
    <w:rsid w:val="002C75C4"/>
    <w:rsid w:val="002D05C1"/>
    <w:rsid w:val="002D0D64"/>
    <w:rsid w:val="002D2616"/>
    <w:rsid w:val="002D32C1"/>
    <w:rsid w:val="002D4B51"/>
    <w:rsid w:val="002D5997"/>
    <w:rsid w:val="002D5E52"/>
    <w:rsid w:val="002D663B"/>
    <w:rsid w:val="002E0126"/>
    <w:rsid w:val="002E0B06"/>
    <w:rsid w:val="002E0B56"/>
    <w:rsid w:val="002E1DAA"/>
    <w:rsid w:val="002E277D"/>
    <w:rsid w:val="002E476F"/>
    <w:rsid w:val="002E4958"/>
    <w:rsid w:val="002E4D80"/>
    <w:rsid w:val="002E7283"/>
    <w:rsid w:val="002F140F"/>
    <w:rsid w:val="002F3F01"/>
    <w:rsid w:val="002F517E"/>
    <w:rsid w:val="002F533E"/>
    <w:rsid w:val="002F61A0"/>
    <w:rsid w:val="002F6A02"/>
    <w:rsid w:val="0030016D"/>
    <w:rsid w:val="00300947"/>
    <w:rsid w:val="00302AA1"/>
    <w:rsid w:val="00303514"/>
    <w:rsid w:val="00303757"/>
    <w:rsid w:val="00305648"/>
    <w:rsid w:val="00307B3A"/>
    <w:rsid w:val="0031072F"/>
    <w:rsid w:val="0031109F"/>
    <w:rsid w:val="003115BE"/>
    <w:rsid w:val="00311A33"/>
    <w:rsid w:val="00312B8C"/>
    <w:rsid w:val="00312BC5"/>
    <w:rsid w:val="0031438B"/>
    <w:rsid w:val="00314F51"/>
    <w:rsid w:val="00314FB5"/>
    <w:rsid w:val="003158CC"/>
    <w:rsid w:val="00315AB3"/>
    <w:rsid w:val="00317B81"/>
    <w:rsid w:val="00321644"/>
    <w:rsid w:val="0032186D"/>
    <w:rsid w:val="00322117"/>
    <w:rsid w:val="0032309B"/>
    <w:rsid w:val="0032524C"/>
    <w:rsid w:val="00325349"/>
    <w:rsid w:val="00326E67"/>
    <w:rsid w:val="003301F9"/>
    <w:rsid w:val="00330250"/>
    <w:rsid w:val="00330DAA"/>
    <w:rsid w:val="00331084"/>
    <w:rsid w:val="00331412"/>
    <w:rsid w:val="00332637"/>
    <w:rsid w:val="00332717"/>
    <w:rsid w:val="00333357"/>
    <w:rsid w:val="00333CE5"/>
    <w:rsid w:val="0033414F"/>
    <w:rsid w:val="003344F1"/>
    <w:rsid w:val="003352AA"/>
    <w:rsid w:val="00336237"/>
    <w:rsid w:val="003376B9"/>
    <w:rsid w:val="003401C6"/>
    <w:rsid w:val="0034125C"/>
    <w:rsid w:val="00341855"/>
    <w:rsid w:val="00341B1A"/>
    <w:rsid w:val="003437A8"/>
    <w:rsid w:val="0034420D"/>
    <w:rsid w:val="00344274"/>
    <w:rsid w:val="00344A1B"/>
    <w:rsid w:val="00344CF8"/>
    <w:rsid w:val="00344DD2"/>
    <w:rsid w:val="00344E31"/>
    <w:rsid w:val="00344F23"/>
    <w:rsid w:val="0034582A"/>
    <w:rsid w:val="00345D2B"/>
    <w:rsid w:val="00345E68"/>
    <w:rsid w:val="00346AE8"/>
    <w:rsid w:val="00346B28"/>
    <w:rsid w:val="00346DBE"/>
    <w:rsid w:val="00346F3B"/>
    <w:rsid w:val="00347BC7"/>
    <w:rsid w:val="00351482"/>
    <w:rsid w:val="00353EAA"/>
    <w:rsid w:val="00354764"/>
    <w:rsid w:val="003555F4"/>
    <w:rsid w:val="003566C3"/>
    <w:rsid w:val="00360300"/>
    <w:rsid w:val="00360B87"/>
    <w:rsid w:val="00362F5E"/>
    <w:rsid w:val="00363241"/>
    <w:rsid w:val="00363495"/>
    <w:rsid w:val="00364125"/>
    <w:rsid w:val="00364BC7"/>
    <w:rsid w:val="003650EB"/>
    <w:rsid w:val="00365316"/>
    <w:rsid w:val="003662CA"/>
    <w:rsid w:val="00366FA4"/>
    <w:rsid w:val="003674D8"/>
    <w:rsid w:val="003678B9"/>
    <w:rsid w:val="00370343"/>
    <w:rsid w:val="0037103F"/>
    <w:rsid w:val="00371BAA"/>
    <w:rsid w:val="003729E9"/>
    <w:rsid w:val="00372A22"/>
    <w:rsid w:val="00372E96"/>
    <w:rsid w:val="00373885"/>
    <w:rsid w:val="00373A5D"/>
    <w:rsid w:val="00373BC9"/>
    <w:rsid w:val="00373E87"/>
    <w:rsid w:val="00374A67"/>
    <w:rsid w:val="00374DEB"/>
    <w:rsid w:val="00375447"/>
    <w:rsid w:val="00375D9A"/>
    <w:rsid w:val="0037625B"/>
    <w:rsid w:val="0037725F"/>
    <w:rsid w:val="0038089B"/>
    <w:rsid w:val="00380DE1"/>
    <w:rsid w:val="00381C82"/>
    <w:rsid w:val="00382BFB"/>
    <w:rsid w:val="00383B4B"/>
    <w:rsid w:val="003849EE"/>
    <w:rsid w:val="00384CDD"/>
    <w:rsid w:val="003851A7"/>
    <w:rsid w:val="00386106"/>
    <w:rsid w:val="003872D8"/>
    <w:rsid w:val="003936A0"/>
    <w:rsid w:val="00395A9F"/>
    <w:rsid w:val="00395B7C"/>
    <w:rsid w:val="00395FFF"/>
    <w:rsid w:val="003967DF"/>
    <w:rsid w:val="00396E48"/>
    <w:rsid w:val="00397393"/>
    <w:rsid w:val="003A0187"/>
    <w:rsid w:val="003A0491"/>
    <w:rsid w:val="003A1495"/>
    <w:rsid w:val="003A1C5F"/>
    <w:rsid w:val="003A2BD3"/>
    <w:rsid w:val="003A2F67"/>
    <w:rsid w:val="003A481F"/>
    <w:rsid w:val="003A4C68"/>
    <w:rsid w:val="003A6F4A"/>
    <w:rsid w:val="003A6F62"/>
    <w:rsid w:val="003B24CF"/>
    <w:rsid w:val="003B29FC"/>
    <w:rsid w:val="003B3390"/>
    <w:rsid w:val="003B38A0"/>
    <w:rsid w:val="003B395F"/>
    <w:rsid w:val="003B5BD5"/>
    <w:rsid w:val="003B5C1A"/>
    <w:rsid w:val="003B71B8"/>
    <w:rsid w:val="003B769E"/>
    <w:rsid w:val="003C067A"/>
    <w:rsid w:val="003C0AB3"/>
    <w:rsid w:val="003C206B"/>
    <w:rsid w:val="003C3278"/>
    <w:rsid w:val="003C6782"/>
    <w:rsid w:val="003C68A9"/>
    <w:rsid w:val="003C6AB4"/>
    <w:rsid w:val="003C71F1"/>
    <w:rsid w:val="003C74C8"/>
    <w:rsid w:val="003D0554"/>
    <w:rsid w:val="003D06A4"/>
    <w:rsid w:val="003D088A"/>
    <w:rsid w:val="003D1AE5"/>
    <w:rsid w:val="003D2B48"/>
    <w:rsid w:val="003D2ECA"/>
    <w:rsid w:val="003D38E4"/>
    <w:rsid w:val="003D578E"/>
    <w:rsid w:val="003D57AD"/>
    <w:rsid w:val="003D5F77"/>
    <w:rsid w:val="003D6692"/>
    <w:rsid w:val="003D6889"/>
    <w:rsid w:val="003D7F35"/>
    <w:rsid w:val="003E0899"/>
    <w:rsid w:val="003E0D06"/>
    <w:rsid w:val="003E10CF"/>
    <w:rsid w:val="003E1753"/>
    <w:rsid w:val="003E1918"/>
    <w:rsid w:val="003E1A6E"/>
    <w:rsid w:val="003E1AC1"/>
    <w:rsid w:val="003E1F0D"/>
    <w:rsid w:val="003E201A"/>
    <w:rsid w:val="003E3E65"/>
    <w:rsid w:val="003E4BF5"/>
    <w:rsid w:val="003E54DF"/>
    <w:rsid w:val="003E6743"/>
    <w:rsid w:val="003E67D8"/>
    <w:rsid w:val="003E750B"/>
    <w:rsid w:val="003F03DE"/>
    <w:rsid w:val="003F0BA8"/>
    <w:rsid w:val="003F27E4"/>
    <w:rsid w:val="003F2E57"/>
    <w:rsid w:val="003F3139"/>
    <w:rsid w:val="003F397D"/>
    <w:rsid w:val="003F46A1"/>
    <w:rsid w:val="003F476F"/>
    <w:rsid w:val="003F4E44"/>
    <w:rsid w:val="003F7067"/>
    <w:rsid w:val="003F76A4"/>
    <w:rsid w:val="004003F1"/>
    <w:rsid w:val="00401B52"/>
    <w:rsid w:val="00401D2A"/>
    <w:rsid w:val="00401FCF"/>
    <w:rsid w:val="004031D1"/>
    <w:rsid w:val="00403848"/>
    <w:rsid w:val="00403884"/>
    <w:rsid w:val="00404D28"/>
    <w:rsid w:val="0040539B"/>
    <w:rsid w:val="004054E1"/>
    <w:rsid w:val="0040592D"/>
    <w:rsid w:val="0040688C"/>
    <w:rsid w:val="00406A30"/>
    <w:rsid w:val="00406DB1"/>
    <w:rsid w:val="00406E18"/>
    <w:rsid w:val="00406F65"/>
    <w:rsid w:val="00406FEC"/>
    <w:rsid w:val="00407E30"/>
    <w:rsid w:val="0041095F"/>
    <w:rsid w:val="00410F57"/>
    <w:rsid w:val="0041103F"/>
    <w:rsid w:val="00411813"/>
    <w:rsid w:val="00411F51"/>
    <w:rsid w:val="00412654"/>
    <w:rsid w:val="0041366B"/>
    <w:rsid w:val="00414409"/>
    <w:rsid w:val="00414A40"/>
    <w:rsid w:val="00415261"/>
    <w:rsid w:val="00415711"/>
    <w:rsid w:val="004160F2"/>
    <w:rsid w:val="00416A83"/>
    <w:rsid w:val="00417B84"/>
    <w:rsid w:val="004205D7"/>
    <w:rsid w:val="004206CA"/>
    <w:rsid w:val="0042140C"/>
    <w:rsid w:val="004224CA"/>
    <w:rsid w:val="00423EF4"/>
    <w:rsid w:val="004248F1"/>
    <w:rsid w:val="0042506D"/>
    <w:rsid w:val="00426027"/>
    <w:rsid w:val="00426294"/>
    <w:rsid w:val="00426B3D"/>
    <w:rsid w:val="004307D0"/>
    <w:rsid w:val="00430EFF"/>
    <w:rsid w:val="0043153E"/>
    <w:rsid w:val="00432328"/>
    <w:rsid w:val="004323A8"/>
    <w:rsid w:val="00432C41"/>
    <w:rsid w:val="00433852"/>
    <w:rsid w:val="004343E9"/>
    <w:rsid w:val="004347F2"/>
    <w:rsid w:val="00435753"/>
    <w:rsid w:val="004358F3"/>
    <w:rsid w:val="00435915"/>
    <w:rsid w:val="004370CE"/>
    <w:rsid w:val="004405B2"/>
    <w:rsid w:val="00440BA6"/>
    <w:rsid w:val="0044100C"/>
    <w:rsid w:val="0044250D"/>
    <w:rsid w:val="00442530"/>
    <w:rsid w:val="0044291C"/>
    <w:rsid w:val="00443951"/>
    <w:rsid w:val="00443C7E"/>
    <w:rsid w:val="00444930"/>
    <w:rsid w:val="00445193"/>
    <w:rsid w:val="00445385"/>
    <w:rsid w:val="00445BC8"/>
    <w:rsid w:val="004468F7"/>
    <w:rsid w:val="004472D4"/>
    <w:rsid w:val="00447902"/>
    <w:rsid w:val="0045011A"/>
    <w:rsid w:val="004509A0"/>
    <w:rsid w:val="00450DB4"/>
    <w:rsid w:val="00452967"/>
    <w:rsid w:val="004532A2"/>
    <w:rsid w:val="00454176"/>
    <w:rsid w:val="00454D3D"/>
    <w:rsid w:val="00455848"/>
    <w:rsid w:val="00456F7B"/>
    <w:rsid w:val="00456F9A"/>
    <w:rsid w:val="00457361"/>
    <w:rsid w:val="00460244"/>
    <w:rsid w:val="00460536"/>
    <w:rsid w:val="004610B5"/>
    <w:rsid w:val="00461C7D"/>
    <w:rsid w:val="00461CFA"/>
    <w:rsid w:val="004623B4"/>
    <w:rsid w:val="00463587"/>
    <w:rsid w:val="00465CD7"/>
    <w:rsid w:val="00465D58"/>
    <w:rsid w:val="004673A5"/>
    <w:rsid w:val="00467D0E"/>
    <w:rsid w:val="00470086"/>
    <w:rsid w:val="004700DB"/>
    <w:rsid w:val="004706BE"/>
    <w:rsid w:val="00470B7A"/>
    <w:rsid w:val="00471529"/>
    <w:rsid w:val="0047156A"/>
    <w:rsid w:val="0047232F"/>
    <w:rsid w:val="00472B2A"/>
    <w:rsid w:val="00473A88"/>
    <w:rsid w:val="004741C3"/>
    <w:rsid w:val="00474F36"/>
    <w:rsid w:val="004750A5"/>
    <w:rsid w:val="004772AE"/>
    <w:rsid w:val="00480680"/>
    <w:rsid w:val="00481B1A"/>
    <w:rsid w:val="0048291E"/>
    <w:rsid w:val="00483656"/>
    <w:rsid w:val="0048435B"/>
    <w:rsid w:val="00484506"/>
    <w:rsid w:val="00484A11"/>
    <w:rsid w:val="00486EEE"/>
    <w:rsid w:val="00491DB3"/>
    <w:rsid w:val="00491F49"/>
    <w:rsid w:val="004920EC"/>
    <w:rsid w:val="00492553"/>
    <w:rsid w:val="0049287A"/>
    <w:rsid w:val="00492A44"/>
    <w:rsid w:val="004948E5"/>
    <w:rsid w:val="004951D1"/>
    <w:rsid w:val="00495715"/>
    <w:rsid w:val="0049596D"/>
    <w:rsid w:val="004A0F14"/>
    <w:rsid w:val="004A1A9D"/>
    <w:rsid w:val="004A310F"/>
    <w:rsid w:val="004A39C9"/>
    <w:rsid w:val="004A4AD7"/>
    <w:rsid w:val="004A5872"/>
    <w:rsid w:val="004A5CFE"/>
    <w:rsid w:val="004A5E22"/>
    <w:rsid w:val="004B03DE"/>
    <w:rsid w:val="004B0B1C"/>
    <w:rsid w:val="004B0B42"/>
    <w:rsid w:val="004B16E8"/>
    <w:rsid w:val="004B3A3D"/>
    <w:rsid w:val="004B4C35"/>
    <w:rsid w:val="004B5493"/>
    <w:rsid w:val="004B5B18"/>
    <w:rsid w:val="004B798A"/>
    <w:rsid w:val="004B7F7F"/>
    <w:rsid w:val="004C0957"/>
    <w:rsid w:val="004C0DFB"/>
    <w:rsid w:val="004C24CE"/>
    <w:rsid w:val="004C283B"/>
    <w:rsid w:val="004C2E7A"/>
    <w:rsid w:val="004C3D58"/>
    <w:rsid w:val="004C4174"/>
    <w:rsid w:val="004C44CB"/>
    <w:rsid w:val="004C4986"/>
    <w:rsid w:val="004C4D66"/>
    <w:rsid w:val="004C59D4"/>
    <w:rsid w:val="004C5C1C"/>
    <w:rsid w:val="004C5D60"/>
    <w:rsid w:val="004C78A4"/>
    <w:rsid w:val="004D0126"/>
    <w:rsid w:val="004D048E"/>
    <w:rsid w:val="004D0685"/>
    <w:rsid w:val="004D20F5"/>
    <w:rsid w:val="004D2C17"/>
    <w:rsid w:val="004D324B"/>
    <w:rsid w:val="004D351F"/>
    <w:rsid w:val="004D3D62"/>
    <w:rsid w:val="004D40D3"/>
    <w:rsid w:val="004D4AB4"/>
    <w:rsid w:val="004D505C"/>
    <w:rsid w:val="004D5285"/>
    <w:rsid w:val="004D5376"/>
    <w:rsid w:val="004D5F48"/>
    <w:rsid w:val="004D6E7C"/>
    <w:rsid w:val="004D7462"/>
    <w:rsid w:val="004E03E5"/>
    <w:rsid w:val="004E0A48"/>
    <w:rsid w:val="004E12A2"/>
    <w:rsid w:val="004E14A8"/>
    <w:rsid w:val="004E1DBE"/>
    <w:rsid w:val="004E2232"/>
    <w:rsid w:val="004E2C0C"/>
    <w:rsid w:val="004E3FF0"/>
    <w:rsid w:val="004E42F2"/>
    <w:rsid w:val="004E488F"/>
    <w:rsid w:val="004E4A29"/>
    <w:rsid w:val="004E5030"/>
    <w:rsid w:val="004E644B"/>
    <w:rsid w:val="004E68D7"/>
    <w:rsid w:val="004E704F"/>
    <w:rsid w:val="004F0DCD"/>
    <w:rsid w:val="004F187B"/>
    <w:rsid w:val="004F201F"/>
    <w:rsid w:val="004F41D9"/>
    <w:rsid w:val="004F44EB"/>
    <w:rsid w:val="004F4AF7"/>
    <w:rsid w:val="004F4EA8"/>
    <w:rsid w:val="004F59C5"/>
    <w:rsid w:val="004F5B9B"/>
    <w:rsid w:val="004F634B"/>
    <w:rsid w:val="004F6A0A"/>
    <w:rsid w:val="005001B8"/>
    <w:rsid w:val="005007A6"/>
    <w:rsid w:val="00500A16"/>
    <w:rsid w:val="00503164"/>
    <w:rsid w:val="00503C91"/>
    <w:rsid w:val="00504B00"/>
    <w:rsid w:val="00505A08"/>
    <w:rsid w:val="00505F57"/>
    <w:rsid w:val="00506F5E"/>
    <w:rsid w:val="00507023"/>
    <w:rsid w:val="005076F3"/>
    <w:rsid w:val="00507C79"/>
    <w:rsid w:val="00511CA1"/>
    <w:rsid w:val="00512C46"/>
    <w:rsid w:val="0051312B"/>
    <w:rsid w:val="00513CF1"/>
    <w:rsid w:val="0051465A"/>
    <w:rsid w:val="00514F61"/>
    <w:rsid w:val="005152A6"/>
    <w:rsid w:val="0051531F"/>
    <w:rsid w:val="00515510"/>
    <w:rsid w:val="00515ABA"/>
    <w:rsid w:val="00516151"/>
    <w:rsid w:val="0051666E"/>
    <w:rsid w:val="005166BD"/>
    <w:rsid w:val="005176B3"/>
    <w:rsid w:val="0051773F"/>
    <w:rsid w:val="005205A9"/>
    <w:rsid w:val="00521054"/>
    <w:rsid w:val="00521466"/>
    <w:rsid w:val="00521EE2"/>
    <w:rsid w:val="00521FC3"/>
    <w:rsid w:val="00523DD3"/>
    <w:rsid w:val="00524055"/>
    <w:rsid w:val="00525C4F"/>
    <w:rsid w:val="00526711"/>
    <w:rsid w:val="00527095"/>
    <w:rsid w:val="005304AE"/>
    <w:rsid w:val="00530758"/>
    <w:rsid w:val="005335DC"/>
    <w:rsid w:val="00533BDD"/>
    <w:rsid w:val="00534078"/>
    <w:rsid w:val="005343A2"/>
    <w:rsid w:val="005345AF"/>
    <w:rsid w:val="00536B82"/>
    <w:rsid w:val="005404C6"/>
    <w:rsid w:val="00542151"/>
    <w:rsid w:val="0054272E"/>
    <w:rsid w:val="0054392E"/>
    <w:rsid w:val="00544AEE"/>
    <w:rsid w:val="00544D95"/>
    <w:rsid w:val="005453E0"/>
    <w:rsid w:val="00545715"/>
    <w:rsid w:val="00545C10"/>
    <w:rsid w:val="005505DC"/>
    <w:rsid w:val="00550ECE"/>
    <w:rsid w:val="00551A63"/>
    <w:rsid w:val="00551B9E"/>
    <w:rsid w:val="0055214C"/>
    <w:rsid w:val="005521D9"/>
    <w:rsid w:val="0055229C"/>
    <w:rsid w:val="00552591"/>
    <w:rsid w:val="00552E11"/>
    <w:rsid w:val="0055416A"/>
    <w:rsid w:val="005546C9"/>
    <w:rsid w:val="00554934"/>
    <w:rsid w:val="005559B6"/>
    <w:rsid w:val="005567D8"/>
    <w:rsid w:val="00557226"/>
    <w:rsid w:val="00560525"/>
    <w:rsid w:val="0056055C"/>
    <w:rsid w:val="0056088B"/>
    <w:rsid w:val="00560E52"/>
    <w:rsid w:val="005615D0"/>
    <w:rsid w:val="005619A3"/>
    <w:rsid w:val="00562DF5"/>
    <w:rsid w:val="00563F14"/>
    <w:rsid w:val="005649A2"/>
    <w:rsid w:val="00565031"/>
    <w:rsid w:val="00565E93"/>
    <w:rsid w:val="005674A6"/>
    <w:rsid w:val="0056793B"/>
    <w:rsid w:val="005707BC"/>
    <w:rsid w:val="00570D4A"/>
    <w:rsid w:val="00571A66"/>
    <w:rsid w:val="005731B8"/>
    <w:rsid w:val="0057376E"/>
    <w:rsid w:val="00573AEF"/>
    <w:rsid w:val="00574158"/>
    <w:rsid w:val="00574423"/>
    <w:rsid w:val="00574D18"/>
    <w:rsid w:val="00574E3C"/>
    <w:rsid w:val="005750EB"/>
    <w:rsid w:val="00575F59"/>
    <w:rsid w:val="005762AB"/>
    <w:rsid w:val="00577878"/>
    <w:rsid w:val="00577C65"/>
    <w:rsid w:val="00580093"/>
    <w:rsid w:val="00580835"/>
    <w:rsid w:val="00580C23"/>
    <w:rsid w:val="0058139B"/>
    <w:rsid w:val="00581CBF"/>
    <w:rsid w:val="00581FF9"/>
    <w:rsid w:val="005822DD"/>
    <w:rsid w:val="00582FEA"/>
    <w:rsid w:val="00583CBB"/>
    <w:rsid w:val="00585689"/>
    <w:rsid w:val="00585800"/>
    <w:rsid w:val="0058592E"/>
    <w:rsid w:val="005862DD"/>
    <w:rsid w:val="00586504"/>
    <w:rsid w:val="0059001C"/>
    <w:rsid w:val="005907DF"/>
    <w:rsid w:val="005914CA"/>
    <w:rsid w:val="00591C88"/>
    <w:rsid w:val="0059290D"/>
    <w:rsid w:val="005941C1"/>
    <w:rsid w:val="005953D0"/>
    <w:rsid w:val="005967BB"/>
    <w:rsid w:val="00597183"/>
    <w:rsid w:val="0059740B"/>
    <w:rsid w:val="005A0F29"/>
    <w:rsid w:val="005A18B5"/>
    <w:rsid w:val="005A1DCB"/>
    <w:rsid w:val="005A29FA"/>
    <w:rsid w:val="005A5C21"/>
    <w:rsid w:val="005A6410"/>
    <w:rsid w:val="005A6713"/>
    <w:rsid w:val="005A68C2"/>
    <w:rsid w:val="005A723B"/>
    <w:rsid w:val="005B0AF1"/>
    <w:rsid w:val="005B155D"/>
    <w:rsid w:val="005B1940"/>
    <w:rsid w:val="005B2BEF"/>
    <w:rsid w:val="005B30CE"/>
    <w:rsid w:val="005B32ED"/>
    <w:rsid w:val="005B4DAB"/>
    <w:rsid w:val="005B5B18"/>
    <w:rsid w:val="005B5B2C"/>
    <w:rsid w:val="005B74BD"/>
    <w:rsid w:val="005B7A82"/>
    <w:rsid w:val="005C00A0"/>
    <w:rsid w:val="005C012B"/>
    <w:rsid w:val="005C1780"/>
    <w:rsid w:val="005C1930"/>
    <w:rsid w:val="005C3579"/>
    <w:rsid w:val="005C434E"/>
    <w:rsid w:val="005C4C81"/>
    <w:rsid w:val="005C5240"/>
    <w:rsid w:val="005C63CE"/>
    <w:rsid w:val="005C69AF"/>
    <w:rsid w:val="005C7431"/>
    <w:rsid w:val="005C77E1"/>
    <w:rsid w:val="005D0876"/>
    <w:rsid w:val="005D0A78"/>
    <w:rsid w:val="005D1374"/>
    <w:rsid w:val="005D3511"/>
    <w:rsid w:val="005D3768"/>
    <w:rsid w:val="005D451F"/>
    <w:rsid w:val="005D6A24"/>
    <w:rsid w:val="005D7A5C"/>
    <w:rsid w:val="005D7D69"/>
    <w:rsid w:val="005E0209"/>
    <w:rsid w:val="005E0684"/>
    <w:rsid w:val="005E161F"/>
    <w:rsid w:val="005E169C"/>
    <w:rsid w:val="005E1C0A"/>
    <w:rsid w:val="005E2246"/>
    <w:rsid w:val="005E3331"/>
    <w:rsid w:val="005E3CFD"/>
    <w:rsid w:val="005E3E97"/>
    <w:rsid w:val="005E3F5E"/>
    <w:rsid w:val="005E47C4"/>
    <w:rsid w:val="005E488B"/>
    <w:rsid w:val="005E5E83"/>
    <w:rsid w:val="005E6480"/>
    <w:rsid w:val="005E7EA7"/>
    <w:rsid w:val="005E7F39"/>
    <w:rsid w:val="005F0B1B"/>
    <w:rsid w:val="005F1144"/>
    <w:rsid w:val="005F1233"/>
    <w:rsid w:val="005F1871"/>
    <w:rsid w:val="005F2B48"/>
    <w:rsid w:val="005F2D7E"/>
    <w:rsid w:val="005F30C2"/>
    <w:rsid w:val="005F502E"/>
    <w:rsid w:val="005F672C"/>
    <w:rsid w:val="005F7246"/>
    <w:rsid w:val="00600439"/>
    <w:rsid w:val="00600F9D"/>
    <w:rsid w:val="00601AF7"/>
    <w:rsid w:val="006025E7"/>
    <w:rsid w:val="006026A5"/>
    <w:rsid w:val="006032C2"/>
    <w:rsid w:val="0060330C"/>
    <w:rsid w:val="00603598"/>
    <w:rsid w:val="006045F8"/>
    <w:rsid w:val="006049DB"/>
    <w:rsid w:val="00606547"/>
    <w:rsid w:val="00606656"/>
    <w:rsid w:val="0060743D"/>
    <w:rsid w:val="00607CD7"/>
    <w:rsid w:val="00610181"/>
    <w:rsid w:val="00610B4C"/>
    <w:rsid w:val="00613700"/>
    <w:rsid w:val="00613C55"/>
    <w:rsid w:val="00617172"/>
    <w:rsid w:val="00617C94"/>
    <w:rsid w:val="0062142E"/>
    <w:rsid w:val="006216EE"/>
    <w:rsid w:val="006218BD"/>
    <w:rsid w:val="00621B46"/>
    <w:rsid w:val="00622B8C"/>
    <w:rsid w:val="00622DAD"/>
    <w:rsid w:val="006240E2"/>
    <w:rsid w:val="00624635"/>
    <w:rsid w:val="00626C3F"/>
    <w:rsid w:val="00627E88"/>
    <w:rsid w:val="0063065E"/>
    <w:rsid w:val="00631294"/>
    <w:rsid w:val="0063164D"/>
    <w:rsid w:val="0063293E"/>
    <w:rsid w:val="00633062"/>
    <w:rsid w:val="00633AEE"/>
    <w:rsid w:val="00634503"/>
    <w:rsid w:val="006345E9"/>
    <w:rsid w:val="0063516B"/>
    <w:rsid w:val="006351D1"/>
    <w:rsid w:val="006352CB"/>
    <w:rsid w:val="0063558A"/>
    <w:rsid w:val="006357B6"/>
    <w:rsid w:val="006361DA"/>
    <w:rsid w:val="006361F0"/>
    <w:rsid w:val="00636759"/>
    <w:rsid w:val="0063719B"/>
    <w:rsid w:val="006406F7"/>
    <w:rsid w:val="0064075F"/>
    <w:rsid w:val="00641828"/>
    <w:rsid w:val="006450D6"/>
    <w:rsid w:val="00645245"/>
    <w:rsid w:val="00645ED0"/>
    <w:rsid w:val="006464E7"/>
    <w:rsid w:val="00646692"/>
    <w:rsid w:val="00646B33"/>
    <w:rsid w:val="006472FB"/>
    <w:rsid w:val="006479BE"/>
    <w:rsid w:val="00650157"/>
    <w:rsid w:val="006510DD"/>
    <w:rsid w:val="00651D95"/>
    <w:rsid w:val="00652EA9"/>
    <w:rsid w:val="0065417D"/>
    <w:rsid w:val="00654A4B"/>
    <w:rsid w:val="006557CF"/>
    <w:rsid w:val="00655828"/>
    <w:rsid w:val="006562E6"/>
    <w:rsid w:val="00657628"/>
    <w:rsid w:val="006620FE"/>
    <w:rsid w:val="00662101"/>
    <w:rsid w:val="00662581"/>
    <w:rsid w:val="0066336C"/>
    <w:rsid w:val="00664E09"/>
    <w:rsid w:val="00664FCA"/>
    <w:rsid w:val="006657C2"/>
    <w:rsid w:val="00667F80"/>
    <w:rsid w:val="00670153"/>
    <w:rsid w:val="00671D3E"/>
    <w:rsid w:val="00672986"/>
    <w:rsid w:val="00673571"/>
    <w:rsid w:val="00673CAD"/>
    <w:rsid w:val="0067453E"/>
    <w:rsid w:val="00674C45"/>
    <w:rsid w:val="00675BE8"/>
    <w:rsid w:val="00675D84"/>
    <w:rsid w:val="00677150"/>
    <w:rsid w:val="006776B0"/>
    <w:rsid w:val="006809FC"/>
    <w:rsid w:val="00681553"/>
    <w:rsid w:val="0068266A"/>
    <w:rsid w:val="006826A9"/>
    <w:rsid w:val="0068278E"/>
    <w:rsid w:val="00682BB9"/>
    <w:rsid w:val="00683035"/>
    <w:rsid w:val="006853BC"/>
    <w:rsid w:val="00685924"/>
    <w:rsid w:val="00685D65"/>
    <w:rsid w:val="0068630D"/>
    <w:rsid w:val="006868B4"/>
    <w:rsid w:val="0068691D"/>
    <w:rsid w:val="0068752F"/>
    <w:rsid w:val="00687758"/>
    <w:rsid w:val="00687F48"/>
    <w:rsid w:val="00691397"/>
    <w:rsid w:val="006913D3"/>
    <w:rsid w:val="00692538"/>
    <w:rsid w:val="00692BDA"/>
    <w:rsid w:val="00692CDA"/>
    <w:rsid w:val="006933FF"/>
    <w:rsid w:val="0069355E"/>
    <w:rsid w:val="00693608"/>
    <w:rsid w:val="00693896"/>
    <w:rsid w:val="006938D9"/>
    <w:rsid w:val="006947A0"/>
    <w:rsid w:val="006967ED"/>
    <w:rsid w:val="00696ACC"/>
    <w:rsid w:val="00696BFE"/>
    <w:rsid w:val="0069713B"/>
    <w:rsid w:val="006A06DB"/>
    <w:rsid w:val="006A17EC"/>
    <w:rsid w:val="006A18DB"/>
    <w:rsid w:val="006A1A50"/>
    <w:rsid w:val="006A33F6"/>
    <w:rsid w:val="006A35E2"/>
    <w:rsid w:val="006A3AFA"/>
    <w:rsid w:val="006A3C54"/>
    <w:rsid w:val="006A3D16"/>
    <w:rsid w:val="006A47F6"/>
    <w:rsid w:val="006A560F"/>
    <w:rsid w:val="006A65B0"/>
    <w:rsid w:val="006B07B8"/>
    <w:rsid w:val="006B0E72"/>
    <w:rsid w:val="006B1482"/>
    <w:rsid w:val="006B1D51"/>
    <w:rsid w:val="006B2B5E"/>
    <w:rsid w:val="006B3DB2"/>
    <w:rsid w:val="006B4362"/>
    <w:rsid w:val="006B54C8"/>
    <w:rsid w:val="006B7AC2"/>
    <w:rsid w:val="006C2934"/>
    <w:rsid w:val="006C2B39"/>
    <w:rsid w:val="006C42EB"/>
    <w:rsid w:val="006C5147"/>
    <w:rsid w:val="006C627D"/>
    <w:rsid w:val="006C7E67"/>
    <w:rsid w:val="006D0C9F"/>
    <w:rsid w:val="006D1738"/>
    <w:rsid w:val="006D18F1"/>
    <w:rsid w:val="006D2AED"/>
    <w:rsid w:val="006D30A6"/>
    <w:rsid w:val="006D359C"/>
    <w:rsid w:val="006D3742"/>
    <w:rsid w:val="006D3B1A"/>
    <w:rsid w:val="006D42C2"/>
    <w:rsid w:val="006D639A"/>
    <w:rsid w:val="006D6BBB"/>
    <w:rsid w:val="006D6FA3"/>
    <w:rsid w:val="006D7142"/>
    <w:rsid w:val="006D7244"/>
    <w:rsid w:val="006D75F9"/>
    <w:rsid w:val="006E010E"/>
    <w:rsid w:val="006E24CC"/>
    <w:rsid w:val="006E36B7"/>
    <w:rsid w:val="006E3749"/>
    <w:rsid w:val="006E3E30"/>
    <w:rsid w:val="006E3E9F"/>
    <w:rsid w:val="006E43C0"/>
    <w:rsid w:val="006E4C50"/>
    <w:rsid w:val="006E4CA8"/>
    <w:rsid w:val="006E4D19"/>
    <w:rsid w:val="006E5D9C"/>
    <w:rsid w:val="006E61AB"/>
    <w:rsid w:val="006E7547"/>
    <w:rsid w:val="006E7787"/>
    <w:rsid w:val="006E784A"/>
    <w:rsid w:val="006F06C0"/>
    <w:rsid w:val="006F0903"/>
    <w:rsid w:val="006F0BFE"/>
    <w:rsid w:val="006F0C3D"/>
    <w:rsid w:val="006F2399"/>
    <w:rsid w:val="006F26E0"/>
    <w:rsid w:val="006F3117"/>
    <w:rsid w:val="006F3521"/>
    <w:rsid w:val="006F3E61"/>
    <w:rsid w:val="006F568A"/>
    <w:rsid w:val="006F6850"/>
    <w:rsid w:val="007009AD"/>
    <w:rsid w:val="007018D7"/>
    <w:rsid w:val="00701987"/>
    <w:rsid w:val="00701C9D"/>
    <w:rsid w:val="007027D5"/>
    <w:rsid w:val="00702BC6"/>
    <w:rsid w:val="007052AB"/>
    <w:rsid w:val="0070536F"/>
    <w:rsid w:val="0070581E"/>
    <w:rsid w:val="0070626C"/>
    <w:rsid w:val="00706A53"/>
    <w:rsid w:val="00710C68"/>
    <w:rsid w:val="0071167D"/>
    <w:rsid w:val="0071210E"/>
    <w:rsid w:val="00712F10"/>
    <w:rsid w:val="00714CC3"/>
    <w:rsid w:val="007152BF"/>
    <w:rsid w:val="007158AF"/>
    <w:rsid w:val="00716711"/>
    <w:rsid w:val="00716CF2"/>
    <w:rsid w:val="007207D8"/>
    <w:rsid w:val="00720C89"/>
    <w:rsid w:val="0072135B"/>
    <w:rsid w:val="007234C0"/>
    <w:rsid w:val="007244DC"/>
    <w:rsid w:val="00725087"/>
    <w:rsid w:val="00725114"/>
    <w:rsid w:val="0072611E"/>
    <w:rsid w:val="007268BE"/>
    <w:rsid w:val="00730FAB"/>
    <w:rsid w:val="007311E7"/>
    <w:rsid w:val="00731DAE"/>
    <w:rsid w:val="007338CE"/>
    <w:rsid w:val="00733FF8"/>
    <w:rsid w:val="00735BAA"/>
    <w:rsid w:val="007362C3"/>
    <w:rsid w:val="00736C50"/>
    <w:rsid w:val="00736D7A"/>
    <w:rsid w:val="00740A10"/>
    <w:rsid w:val="00740B00"/>
    <w:rsid w:val="00741938"/>
    <w:rsid w:val="00742442"/>
    <w:rsid w:val="00743B51"/>
    <w:rsid w:val="007443D6"/>
    <w:rsid w:val="00744495"/>
    <w:rsid w:val="00744F07"/>
    <w:rsid w:val="0074502C"/>
    <w:rsid w:val="00745366"/>
    <w:rsid w:val="00746061"/>
    <w:rsid w:val="0074746F"/>
    <w:rsid w:val="007475FE"/>
    <w:rsid w:val="00747A6E"/>
    <w:rsid w:val="007500A4"/>
    <w:rsid w:val="00750674"/>
    <w:rsid w:val="00752440"/>
    <w:rsid w:val="007527E2"/>
    <w:rsid w:val="007535E6"/>
    <w:rsid w:val="007536E5"/>
    <w:rsid w:val="00754995"/>
    <w:rsid w:val="00754A20"/>
    <w:rsid w:val="00755954"/>
    <w:rsid w:val="00755BA5"/>
    <w:rsid w:val="00757153"/>
    <w:rsid w:val="00757680"/>
    <w:rsid w:val="00757D44"/>
    <w:rsid w:val="00760952"/>
    <w:rsid w:val="00762072"/>
    <w:rsid w:val="00762929"/>
    <w:rsid w:val="00762ECF"/>
    <w:rsid w:val="00763C28"/>
    <w:rsid w:val="00764722"/>
    <w:rsid w:val="00765305"/>
    <w:rsid w:val="00765AE6"/>
    <w:rsid w:val="007661F0"/>
    <w:rsid w:val="00766235"/>
    <w:rsid w:val="00767774"/>
    <w:rsid w:val="0076798F"/>
    <w:rsid w:val="00770419"/>
    <w:rsid w:val="007706FF"/>
    <w:rsid w:val="007741D6"/>
    <w:rsid w:val="007748AC"/>
    <w:rsid w:val="00775489"/>
    <w:rsid w:val="007769B4"/>
    <w:rsid w:val="00776F2E"/>
    <w:rsid w:val="00777988"/>
    <w:rsid w:val="0078069E"/>
    <w:rsid w:val="00780974"/>
    <w:rsid w:val="00780FCE"/>
    <w:rsid w:val="00781B8E"/>
    <w:rsid w:val="007825F8"/>
    <w:rsid w:val="007828F4"/>
    <w:rsid w:val="0078464E"/>
    <w:rsid w:val="007847DA"/>
    <w:rsid w:val="00784E44"/>
    <w:rsid w:val="00785D2A"/>
    <w:rsid w:val="007861C3"/>
    <w:rsid w:val="00786F9A"/>
    <w:rsid w:val="00787541"/>
    <w:rsid w:val="007916E7"/>
    <w:rsid w:val="00791EF2"/>
    <w:rsid w:val="00792AF1"/>
    <w:rsid w:val="00793463"/>
    <w:rsid w:val="0079374B"/>
    <w:rsid w:val="0079400E"/>
    <w:rsid w:val="0079447B"/>
    <w:rsid w:val="00794846"/>
    <w:rsid w:val="00794C8F"/>
    <w:rsid w:val="007955A3"/>
    <w:rsid w:val="007A00F2"/>
    <w:rsid w:val="007A08AC"/>
    <w:rsid w:val="007A1BA8"/>
    <w:rsid w:val="007A28D4"/>
    <w:rsid w:val="007A2C2F"/>
    <w:rsid w:val="007A3D63"/>
    <w:rsid w:val="007A4622"/>
    <w:rsid w:val="007A57A2"/>
    <w:rsid w:val="007A6593"/>
    <w:rsid w:val="007B0141"/>
    <w:rsid w:val="007B08C8"/>
    <w:rsid w:val="007B1FB2"/>
    <w:rsid w:val="007B5036"/>
    <w:rsid w:val="007B5383"/>
    <w:rsid w:val="007B58F8"/>
    <w:rsid w:val="007B5FE5"/>
    <w:rsid w:val="007B65AA"/>
    <w:rsid w:val="007B693B"/>
    <w:rsid w:val="007B709C"/>
    <w:rsid w:val="007C03FB"/>
    <w:rsid w:val="007C044B"/>
    <w:rsid w:val="007C148C"/>
    <w:rsid w:val="007C1CAF"/>
    <w:rsid w:val="007C3952"/>
    <w:rsid w:val="007C3DCF"/>
    <w:rsid w:val="007C4A5E"/>
    <w:rsid w:val="007C5DB5"/>
    <w:rsid w:val="007C742C"/>
    <w:rsid w:val="007D0820"/>
    <w:rsid w:val="007D1829"/>
    <w:rsid w:val="007D18E5"/>
    <w:rsid w:val="007D1944"/>
    <w:rsid w:val="007D2094"/>
    <w:rsid w:val="007D2A6B"/>
    <w:rsid w:val="007D2D49"/>
    <w:rsid w:val="007D3817"/>
    <w:rsid w:val="007D3BC3"/>
    <w:rsid w:val="007D4EA2"/>
    <w:rsid w:val="007D4FA3"/>
    <w:rsid w:val="007D6282"/>
    <w:rsid w:val="007D66E0"/>
    <w:rsid w:val="007D6E54"/>
    <w:rsid w:val="007D7442"/>
    <w:rsid w:val="007D7BFC"/>
    <w:rsid w:val="007E0544"/>
    <w:rsid w:val="007E17AE"/>
    <w:rsid w:val="007E23BB"/>
    <w:rsid w:val="007E288F"/>
    <w:rsid w:val="007E28C3"/>
    <w:rsid w:val="007E3477"/>
    <w:rsid w:val="007E37F8"/>
    <w:rsid w:val="007E4B43"/>
    <w:rsid w:val="007E6494"/>
    <w:rsid w:val="007E64ED"/>
    <w:rsid w:val="007F09F8"/>
    <w:rsid w:val="007F2F99"/>
    <w:rsid w:val="007F3469"/>
    <w:rsid w:val="007F3B89"/>
    <w:rsid w:val="007F403F"/>
    <w:rsid w:val="007F4309"/>
    <w:rsid w:val="007F4621"/>
    <w:rsid w:val="007F46B1"/>
    <w:rsid w:val="007F507F"/>
    <w:rsid w:val="007F5901"/>
    <w:rsid w:val="007F59DF"/>
    <w:rsid w:val="007F671F"/>
    <w:rsid w:val="007F6B22"/>
    <w:rsid w:val="007F770E"/>
    <w:rsid w:val="00801462"/>
    <w:rsid w:val="008021BA"/>
    <w:rsid w:val="00802F10"/>
    <w:rsid w:val="00803724"/>
    <w:rsid w:val="00804490"/>
    <w:rsid w:val="00804E98"/>
    <w:rsid w:val="00805102"/>
    <w:rsid w:val="00805247"/>
    <w:rsid w:val="00805556"/>
    <w:rsid w:val="0080589E"/>
    <w:rsid w:val="00806534"/>
    <w:rsid w:val="008067AB"/>
    <w:rsid w:val="008069B6"/>
    <w:rsid w:val="008070F5"/>
    <w:rsid w:val="008074F0"/>
    <w:rsid w:val="00807EBC"/>
    <w:rsid w:val="008103CC"/>
    <w:rsid w:val="008113DC"/>
    <w:rsid w:val="00812479"/>
    <w:rsid w:val="0081249D"/>
    <w:rsid w:val="00813180"/>
    <w:rsid w:val="008145B7"/>
    <w:rsid w:val="00814746"/>
    <w:rsid w:val="00815374"/>
    <w:rsid w:val="00816034"/>
    <w:rsid w:val="008213BA"/>
    <w:rsid w:val="00821A18"/>
    <w:rsid w:val="0082217F"/>
    <w:rsid w:val="00822F30"/>
    <w:rsid w:val="00825350"/>
    <w:rsid w:val="008257DE"/>
    <w:rsid w:val="00825F79"/>
    <w:rsid w:val="008262D4"/>
    <w:rsid w:val="00826BC3"/>
    <w:rsid w:val="00826C4B"/>
    <w:rsid w:val="008273B6"/>
    <w:rsid w:val="0082761F"/>
    <w:rsid w:val="00827839"/>
    <w:rsid w:val="008305CB"/>
    <w:rsid w:val="008305EA"/>
    <w:rsid w:val="008316A0"/>
    <w:rsid w:val="0083277D"/>
    <w:rsid w:val="00832E22"/>
    <w:rsid w:val="00833331"/>
    <w:rsid w:val="00833E36"/>
    <w:rsid w:val="0083407F"/>
    <w:rsid w:val="008347F5"/>
    <w:rsid w:val="00835AE5"/>
    <w:rsid w:val="00836054"/>
    <w:rsid w:val="00837144"/>
    <w:rsid w:val="008373E0"/>
    <w:rsid w:val="0083763B"/>
    <w:rsid w:val="00837EFB"/>
    <w:rsid w:val="00840A49"/>
    <w:rsid w:val="008416F9"/>
    <w:rsid w:val="00842D08"/>
    <w:rsid w:val="0084399D"/>
    <w:rsid w:val="00844961"/>
    <w:rsid w:val="00844A3C"/>
    <w:rsid w:val="00844F5E"/>
    <w:rsid w:val="0084508C"/>
    <w:rsid w:val="00845BFD"/>
    <w:rsid w:val="00847073"/>
    <w:rsid w:val="008470C6"/>
    <w:rsid w:val="00847946"/>
    <w:rsid w:val="0085086B"/>
    <w:rsid w:val="0085261F"/>
    <w:rsid w:val="008528C4"/>
    <w:rsid w:val="008548F8"/>
    <w:rsid w:val="0086038F"/>
    <w:rsid w:val="00860524"/>
    <w:rsid w:val="008618D3"/>
    <w:rsid w:val="00861EC0"/>
    <w:rsid w:val="008621AA"/>
    <w:rsid w:val="00863B82"/>
    <w:rsid w:val="00863E1B"/>
    <w:rsid w:val="008642E2"/>
    <w:rsid w:val="00865D06"/>
    <w:rsid w:val="00865D98"/>
    <w:rsid w:val="00870F7D"/>
    <w:rsid w:val="008714CC"/>
    <w:rsid w:val="00871854"/>
    <w:rsid w:val="00875DC3"/>
    <w:rsid w:val="00876EA3"/>
    <w:rsid w:val="008772EE"/>
    <w:rsid w:val="0087777B"/>
    <w:rsid w:val="00880515"/>
    <w:rsid w:val="00881084"/>
    <w:rsid w:val="00881595"/>
    <w:rsid w:val="0088161D"/>
    <w:rsid w:val="00881AAC"/>
    <w:rsid w:val="00883811"/>
    <w:rsid w:val="00883D82"/>
    <w:rsid w:val="008847C5"/>
    <w:rsid w:val="00885A99"/>
    <w:rsid w:val="00887C96"/>
    <w:rsid w:val="008904AC"/>
    <w:rsid w:val="00892F85"/>
    <w:rsid w:val="00895B1C"/>
    <w:rsid w:val="0089622D"/>
    <w:rsid w:val="0089669C"/>
    <w:rsid w:val="00896B4A"/>
    <w:rsid w:val="008979E2"/>
    <w:rsid w:val="00897CD6"/>
    <w:rsid w:val="00897E2D"/>
    <w:rsid w:val="008A01B9"/>
    <w:rsid w:val="008A086C"/>
    <w:rsid w:val="008A0AA9"/>
    <w:rsid w:val="008A1880"/>
    <w:rsid w:val="008A2133"/>
    <w:rsid w:val="008A4642"/>
    <w:rsid w:val="008A50CF"/>
    <w:rsid w:val="008A63D0"/>
    <w:rsid w:val="008A6E57"/>
    <w:rsid w:val="008A7737"/>
    <w:rsid w:val="008B04CC"/>
    <w:rsid w:val="008B17DA"/>
    <w:rsid w:val="008B1D6B"/>
    <w:rsid w:val="008B325E"/>
    <w:rsid w:val="008B41B2"/>
    <w:rsid w:val="008B4247"/>
    <w:rsid w:val="008B52F2"/>
    <w:rsid w:val="008B560C"/>
    <w:rsid w:val="008B5A3A"/>
    <w:rsid w:val="008B6155"/>
    <w:rsid w:val="008B7DAF"/>
    <w:rsid w:val="008C040F"/>
    <w:rsid w:val="008C05D9"/>
    <w:rsid w:val="008C0630"/>
    <w:rsid w:val="008C0FD9"/>
    <w:rsid w:val="008C2E7C"/>
    <w:rsid w:val="008C2F63"/>
    <w:rsid w:val="008C30BD"/>
    <w:rsid w:val="008C3314"/>
    <w:rsid w:val="008C38E6"/>
    <w:rsid w:val="008C40F2"/>
    <w:rsid w:val="008C48E2"/>
    <w:rsid w:val="008C4E71"/>
    <w:rsid w:val="008C5925"/>
    <w:rsid w:val="008C5974"/>
    <w:rsid w:val="008C59FD"/>
    <w:rsid w:val="008C5D6B"/>
    <w:rsid w:val="008C6195"/>
    <w:rsid w:val="008C7641"/>
    <w:rsid w:val="008D02F4"/>
    <w:rsid w:val="008D162D"/>
    <w:rsid w:val="008D1E14"/>
    <w:rsid w:val="008D20E9"/>
    <w:rsid w:val="008D2BE1"/>
    <w:rsid w:val="008D359F"/>
    <w:rsid w:val="008D3D64"/>
    <w:rsid w:val="008D4110"/>
    <w:rsid w:val="008D4F1F"/>
    <w:rsid w:val="008D63BA"/>
    <w:rsid w:val="008D67D0"/>
    <w:rsid w:val="008D7DED"/>
    <w:rsid w:val="008E2C59"/>
    <w:rsid w:val="008E3235"/>
    <w:rsid w:val="008E3D43"/>
    <w:rsid w:val="008E50E0"/>
    <w:rsid w:val="008E53FC"/>
    <w:rsid w:val="008E5580"/>
    <w:rsid w:val="008E5615"/>
    <w:rsid w:val="008E6319"/>
    <w:rsid w:val="008E6558"/>
    <w:rsid w:val="008E691B"/>
    <w:rsid w:val="008E6D8D"/>
    <w:rsid w:val="008F0D46"/>
    <w:rsid w:val="008F0F51"/>
    <w:rsid w:val="008F2683"/>
    <w:rsid w:val="008F2B71"/>
    <w:rsid w:val="008F2FC5"/>
    <w:rsid w:val="008F4305"/>
    <w:rsid w:val="008F62B0"/>
    <w:rsid w:val="008F69B4"/>
    <w:rsid w:val="00900302"/>
    <w:rsid w:val="00900439"/>
    <w:rsid w:val="00900E43"/>
    <w:rsid w:val="009011F8"/>
    <w:rsid w:val="00902718"/>
    <w:rsid w:val="00903D23"/>
    <w:rsid w:val="00903F36"/>
    <w:rsid w:val="009046F3"/>
    <w:rsid w:val="0090487F"/>
    <w:rsid w:val="00905E6B"/>
    <w:rsid w:val="00905E8A"/>
    <w:rsid w:val="00906DBE"/>
    <w:rsid w:val="009078A1"/>
    <w:rsid w:val="00911135"/>
    <w:rsid w:val="00912381"/>
    <w:rsid w:val="009123B6"/>
    <w:rsid w:val="0091253D"/>
    <w:rsid w:val="00912CF4"/>
    <w:rsid w:val="0091320A"/>
    <w:rsid w:val="00913A76"/>
    <w:rsid w:val="00913BC2"/>
    <w:rsid w:val="009158D5"/>
    <w:rsid w:val="009161A2"/>
    <w:rsid w:val="0091644F"/>
    <w:rsid w:val="00916939"/>
    <w:rsid w:val="009171A9"/>
    <w:rsid w:val="009179FD"/>
    <w:rsid w:val="00920CE5"/>
    <w:rsid w:val="00921AD7"/>
    <w:rsid w:val="00921D20"/>
    <w:rsid w:val="00921EE4"/>
    <w:rsid w:val="0092247A"/>
    <w:rsid w:val="00923573"/>
    <w:rsid w:val="00924260"/>
    <w:rsid w:val="00924C3B"/>
    <w:rsid w:val="00925187"/>
    <w:rsid w:val="00925C0A"/>
    <w:rsid w:val="00926547"/>
    <w:rsid w:val="009265F4"/>
    <w:rsid w:val="00927DDA"/>
    <w:rsid w:val="009303FC"/>
    <w:rsid w:val="0093123F"/>
    <w:rsid w:val="00931670"/>
    <w:rsid w:val="00932D75"/>
    <w:rsid w:val="00932E22"/>
    <w:rsid w:val="009352D2"/>
    <w:rsid w:val="00935E2E"/>
    <w:rsid w:val="00935FC7"/>
    <w:rsid w:val="00936690"/>
    <w:rsid w:val="00936D40"/>
    <w:rsid w:val="00937C46"/>
    <w:rsid w:val="00940191"/>
    <w:rsid w:val="0094089E"/>
    <w:rsid w:val="00941CE8"/>
    <w:rsid w:val="009422F7"/>
    <w:rsid w:val="00942585"/>
    <w:rsid w:val="00942A7B"/>
    <w:rsid w:val="009432A8"/>
    <w:rsid w:val="00943EB7"/>
    <w:rsid w:val="00944F38"/>
    <w:rsid w:val="0094502E"/>
    <w:rsid w:val="00945B4E"/>
    <w:rsid w:val="00945D6E"/>
    <w:rsid w:val="00945DC0"/>
    <w:rsid w:val="009467CB"/>
    <w:rsid w:val="00947D1B"/>
    <w:rsid w:val="00950756"/>
    <w:rsid w:val="00951289"/>
    <w:rsid w:val="00951DBD"/>
    <w:rsid w:val="009523A9"/>
    <w:rsid w:val="00953861"/>
    <w:rsid w:val="00953AFA"/>
    <w:rsid w:val="00953D5C"/>
    <w:rsid w:val="0095536B"/>
    <w:rsid w:val="0095667F"/>
    <w:rsid w:val="00956F8C"/>
    <w:rsid w:val="009578B3"/>
    <w:rsid w:val="0096123F"/>
    <w:rsid w:val="00962BEA"/>
    <w:rsid w:val="0096399C"/>
    <w:rsid w:val="00963EBC"/>
    <w:rsid w:val="00965676"/>
    <w:rsid w:val="00965800"/>
    <w:rsid w:val="00966C9F"/>
    <w:rsid w:val="009673CF"/>
    <w:rsid w:val="00967683"/>
    <w:rsid w:val="00967CA2"/>
    <w:rsid w:val="00970E7C"/>
    <w:rsid w:val="009711C6"/>
    <w:rsid w:val="00972E0A"/>
    <w:rsid w:val="00973622"/>
    <w:rsid w:val="00974052"/>
    <w:rsid w:val="0097539E"/>
    <w:rsid w:val="00976606"/>
    <w:rsid w:val="00976870"/>
    <w:rsid w:val="00982303"/>
    <w:rsid w:val="00982397"/>
    <w:rsid w:val="0098263C"/>
    <w:rsid w:val="009846C1"/>
    <w:rsid w:val="00984B16"/>
    <w:rsid w:val="0098530C"/>
    <w:rsid w:val="00985795"/>
    <w:rsid w:val="0098774B"/>
    <w:rsid w:val="0099012B"/>
    <w:rsid w:val="00991421"/>
    <w:rsid w:val="009916E9"/>
    <w:rsid w:val="009926A7"/>
    <w:rsid w:val="009929DA"/>
    <w:rsid w:val="00993D96"/>
    <w:rsid w:val="00994177"/>
    <w:rsid w:val="009960D3"/>
    <w:rsid w:val="009A0A0B"/>
    <w:rsid w:val="009A0BA1"/>
    <w:rsid w:val="009A0E5A"/>
    <w:rsid w:val="009A333E"/>
    <w:rsid w:val="009A39F3"/>
    <w:rsid w:val="009A42F0"/>
    <w:rsid w:val="009A45D1"/>
    <w:rsid w:val="009A5142"/>
    <w:rsid w:val="009A6103"/>
    <w:rsid w:val="009A7A2F"/>
    <w:rsid w:val="009B09D9"/>
    <w:rsid w:val="009B108D"/>
    <w:rsid w:val="009B13FD"/>
    <w:rsid w:val="009B1CAB"/>
    <w:rsid w:val="009B3F36"/>
    <w:rsid w:val="009B44AB"/>
    <w:rsid w:val="009C02FF"/>
    <w:rsid w:val="009C0924"/>
    <w:rsid w:val="009C141A"/>
    <w:rsid w:val="009C30B6"/>
    <w:rsid w:val="009C4195"/>
    <w:rsid w:val="009C4276"/>
    <w:rsid w:val="009C522A"/>
    <w:rsid w:val="009C711C"/>
    <w:rsid w:val="009C7418"/>
    <w:rsid w:val="009D1F69"/>
    <w:rsid w:val="009D22FE"/>
    <w:rsid w:val="009D2BC4"/>
    <w:rsid w:val="009D397D"/>
    <w:rsid w:val="009D3A21"/>
    <w:rsid w:val="009D61D2"/>
    <w:rsid w:val="009D65D7"/>
    <w:rsid w:val="009D694F"/>
    <w:rsid w:val="009D6D12"/>
    <w:rsid w:val="009D7D8F"/>
    <w:rsid w:val="009E1684"/>
    <w:rsid w:val="009E1CC1"/>
    <w:rsid w:val="009E1D02"/>
    <w:rsid w:val="009E259E"/>
    <w:rsid w:val="009E2660"/>
    <w:rsid w:val="009E2BD4"/>
    <w:rsid w:val="009E40AB"/>
    <w:rsid w:val="009E5B53"/>
    <w:rsid w:val="009E5B99"/>
    <w:rsid w:val="009E6BD2"/>
    <w:rsid w:val="009F17BB"/>
    <w:rsid w:val="009F1B7C"/>
    <w:rsid w:val="009F1F29"/>
    <w:rsid w:val="009F3B26"/>
    <w:rsid w:val="009F3BFA"/>
    <w:rsid w:val="009F46B2"/>
    <w:rsid w:val="009F5E47"/>
    <w:rsid w:val="009F658E"/>
    <w:rsid w:val="009F7E53"/>
    <w:rsid w:val="00A0017F"/>
    <w:rsid w:val="00A001CF"/>
    <w:rsid w:val="00A00C63"/>
    <w:rsid w:val="00A0188E"/>
    <w:rsid w:val="00A01D9D"/>
    <w:rsid w:val="00A02FFC"/>
    <w:rsid w:val="00A0314A"/>
    <w:rsid w:val="00A03D9D"/>
    <w:rsid w:val="00A03EFF"/>
    <w:rsid w:val="00A04669"/>
    <w:rsid w:val="00A05196"/>
    <w:rsid w:val="00A05A97"/>
    <w:rsid w:val="00A06409"/>
    <w:rsid w:val="00A06DBE"/>
    <w:rsid w:val="00A06E13"/>
    <w:rsid w:val="00A06F85"/>
    <w:rsid w:val="00A07296"/>
    <w:rsid w:val="00A07FB8"/>
    <w:rsid w:val="00A10012"/>
    <w:rsid w:val="00A10064"/>
    <w:rsid w:val="00A10596"/>
    <w:rsid w:val="00A10B75"/>
    <w:rsid w:val="00A121A2"/>
    <w:rsid w:val="00A13871"/>
    <w:rsid w:val="00A138FD"/>
    <w:rsid w:val="00A156D1"/>
    <w:rsid w:val="00A1657F"/>
    <w:rsid w:val="00A17353"/>
    <w:rsid w:val="00A213FE"/>
    <w:rsid w:val="00A221CD"/>
    <w:rsid w:val="00A22467"/>
    <w:rsid w:val="00A2261A"/>
    <w:rsid w:val="00A22CF8"/>
    <w:rsid w:val="00A23F15"/>
    <w:rsid w:val="00A25BF3"/>
    <w:rsid w:val="00A25D21"/>
    <w:rsid w:val="00A25E5A"/>
    <w:rsid w:val="00A268EE"/>
    <w:rsid w:val="00A32154"/>
    <w:rsid w:val="00A324BD"/>
    <w:rsid w:val="00A3251F"/>
    <w:rsid w:val="00A33A38"/>
    <w:rsid w:val="00A341D0"/>
    <w:rsid w:val="00A342C8"/>
    <w:rsid w:val="00A349B8"/>
    <w:rsid w:val="00A34BC3"/>
    <w:rsid w:val="00A34E2C"/>
    <w:rsid w:val="00A3622F"/>
    <w:rsid w:val="00A36E76"/>
    <w:rsid w:val="00A37DF1"/>
    <w:rsid w:val="00A40230"/>
    <w:rsid w:val="00A416D8"/>
    <w:rsid w:val="00A41AB5"/>
    <w:rsid w:val="00A41E30"/>
    <w:rsid w:val="00A43687"/>
    <w:rsid w:val="00A43BCB"/>
    <w:rsid w:val="00A43F3F"/>
    <w:rsid w:val="00A441F5"/>
    <w:rsid w:val="00A46712"/>
    <w:rsid w:val="00A46C2E"/>
    <w:rsid w:val="00A5017F"/>
    <w:rsid w:val="00A50816"/>
    <w:rsid w:val="00A5117E"/>
    <w:rsid w:val="00A517EB"/>
    <w:rsid w:val="00A51E7E"/>
    <w:rsid w:val="00A5266D"/>
    <w:rsid w:val="00A52767"/>
    <w:rsid w:val="00A533BE"/>
    <w:rsid w:val="00A5458A"/>
    <w:rsid w:val="00A55283"/>
    <w:rsid w:val="00A5559E"/>
    <w:rsid w:val="00A56ADD"/>
    <w:rsid w:val="00A60170"/>
    <w:rsid w:val="00A6115F"/>
    <w:rsid w:val="00A617F7"/>
    <w:rsid w:val="00A61B5B"/>
    <w:rsid w:val="00A6304A"/>
    <w:rsid w:val="00A6326E"/>
    <w:rsid w:val="00A66631"/>
    <w:rsid w:val="00A66A6D"/>
    <w:rsid w:val="00A67F56"/>
    <w:rsid w:val="00A726C5"/>
    <w:rsid w:val="00A7370F"/>
    <w:rsid w:val="00A73B33"/>
    <w:rsid w:val="00A74AB1"/>
    <w:rsid w:val="00A74CDB"/>
    <w:rsid w:val="00A74E6D"/>
    <w:rsid w:val="00A752E4"/>
    <w:rsid w:val="00A753E0"/>
    <w:rsid w:val="00A75EF8"/>
    <w:rsid w:val="00A7757E"/>
    <w:rsid w:val="00A80561"/>
    <w:rsid w:val="00A812D1"/>
    <w:rsid w:val="00A81F5D"/>
    <w:rsid w:val="00A826C8"/>
    <w:rsid w:val="00A8272E"/>
    <w:rsid w:val="00A8303D"/>
    <w:rsid w:val="00A83E22"/>
    <w:rsid w:val="00A84808"/>
    <w:rsid w:val="00A84D01"/>
    <w:rsid w:val="00A858E5"/>
    <w:rsid w:val="00A871F2"/>
    <w:rsid w:val="00A87A41"/>
    <w:rsid w:val="00A92E9F"/>
    <w:rsid w:val="00A9383B"/>
    <w:rsid w:val="00A938B7"/>
    <w:rsid w:val="00A939C6"/>
    <w:rsid w:val="00A94A05"/>
    <w:rsid w:val="00A94B03"/>
    <w:rsid w:val="00A95F42"/>
    <w:rsid w:val="00A962EF"/>
    <w:rsid w:val="00A96F12"/>
    <w:rsid w:val="00A97E31"/>
    <w:rsid w:val="00AA02F5"/>
    <w:rsid w:val="00AA16E1"/>
    <w:rsid w:val="00AA2776"/>
    <w:rsid w:val="00AA381C"/>
    <w:rsid w:val="00AA4701"/>
    <w:rsid w:val="00AA4C0A"/>
    <w:rsid w:val="00AB01B7"/>
    <w:rsid w:val="00AB04A5"/>
    <w:rsid w:val="00AB1D3E"/>
    <w:rsid w:val="00AB2BA5"/>
    <w:rsid w:val="00AB3FBA"/>
    <w:rsid w:val="00AB5158"/>
    <w:rsid w:val="00AB5844"/>
    <w:rsid w:val="00AB5AED"/>
    <w:rsid w:val="00AB79AD"/>
    <w:rsid w:val="00AC136C"/>
    <w:rsid w:val="00AC1EE4"/>
    <w:rsid w:val="00AC40E4"/>
    <w:rsid w:val="00AC43C0"/>
    <w:rsid w:val="00AC48AA"/>
    <w:rsid w:val="00AC4D37"/>
    <w:rsid w:val="00AC5274"/>
    <w:rsid w:val="00AC5575"/>
    <w:rsid w:val="00AC7AC0"/>
    <w:rsid w:val="00AC7F3E"/>
    <w:rsid w:val="00AD0CA3"/>
    <w:rsid w:val="00AD14A7"/>
    <w:rsid w:val="00AD1F86"/>
    <w:rsid w:val="00AD3035"/>
    <w:rsid w:val="00AD393F"/>
    <w:rsid w:val="00AD3C75"/>
    <w:rsid w:val="00AD3E3F"/>
    <w:rsid w:val="00AD3F69"/>
    <w:rsid w:val="00AD43A2"/>
    <w:rsid w:val="00AD4733"/>
    <w:rsid w:val="00AD4EBF"/>
    <w:rsid w:val="00AD63B4"/>
    <w:rsid w:val="00AD6460"/>
    <w:rsid w:val="00AD67E9"/>
    <w:rsid w:val="00AD7608"/>
    <w:rsid w:val="00AD781E"/>
    <w:rsid w:val="00AD7B8B"/>
    <w:rsid w:val="00AD7DF0"/>
    <w:rsid w:val="00AD7E02"/>
    <w:rsid w:val="00AE11BA"/>
    <w:rsid w:val="00AE1658"/>
    <w:rsid w:val="00AE41EC"/>
    <w:rsid w:val="00AE516D"/>
    <w:rsid w:val="00AE523D"/>
    <w:rsid w:val="00AE528C"/>
    <w:rsid w:val="00AE60EE"/>
    <w:rsid w:val="00AE64AC"/>
    <w:rsid w:val="00AE6C59"/>
    <w:rsid w:val="00AE7691"/>
    <w:rsid w:val="00AF0558"/>
    <w:rsid w:val="00AF215C"/>
    <w:rsid w:val="00AF21C8"/>
    <w:rsid w:val="00AF2812"/>
    <w:rsid w:val="00AF39FA"/>
    <w:rsid w:val="00AF3C05"/>
    <w:rsid w:val="00AF3CCB"/>
    <w:rsid w:val="00AF4853"/>
    <w:rsid w:val="00AF4910"/>
    <w:rsid w:val="00AF4CFA"/>
    <w:rsid w:val="00AF70C3"/>
    <w:rsid w:val="00AF7468"/>
    <w:rsid w:val="00B00470"/>
    <w:rsid w:val="00B03572"/>
    <w:rsid w:val="00B03621"/>
    <w:rsid w:val="00B039C1"/>
    <w:rsid w:val="00B03F10"/>
    <w:rsid w:val="00B0481F"/>
    <w:rsid w:val="00B05726"/>
    <w:rsid w:val="00B05C9A"/>
    <w:rsid w:val="00B06A15"/>
    <w:rsid w:val="00B06D78"/>
    <w:rsid w:val="00B0795F"/>
    <w:rsid w:val="00B10A0C"/>
    <w:rsid w:val="00B1141A"/>
    <w:rsid w:val="00B12780"/>
    <w:rsid w:val="00B12DA1"/>
    <w:rsid w:val="00B1356E"/>
    <w:rsid w:val="00B13C07"/>
    <w:rsid w:val="00B13D4A"/>
    <w:rsid w:val="00B13E48"/>
    <w:rsid w:val="00B143F1"/>
    <w:rsid w:val="00B15EC0"/>
    <w:rsid w:val="00B17E65"/>
    <w:rsid w:val="00B2186F"/>
    <w:rsid w:val="00B21AA8"/>
    <w:rsid w:val="00B23106"/>
    <w:rsid w:val="00B23F3B"/>
    <w:rsid w:val="00B2457E"/>
    <w:rsid w:val="00B269EA"/>
    <w:rsid w:val="00B26AEE"/>
    <w:rsid w:val="00B26FC3"/>
    <w:rsid w:val="00B30256"/>
    <w:rsid w:val="00B302B3"/>
    <w:rsid w:val="00B31AA0"/>
    <w:rsid w:val="00B330E1"/>
    <w:rsid w:val="00B33439"/>
    <w:rsid w:val="00B336A1"/>
    <w:rsid w:val="00B33CE6"/>
    <w:rsid w:val="00B34075"/>
    <w:rsid w:val="00B35B23"/>
    <w:rsid w:val="00B35C71"/>
    <w:rsid w:val="00B36598"/>
    <w:rsid w:val="00B37893"/>
    <w:rsid w:val="00B37A29"/>
    <w:rsid w:val="00B37AB3"/>
    <w:rsid w:val="00B41997"/>
    <w:rsid w:val="00B41DC5"/>
    <w:rsid w:val="00B42315"/>
    <w:rsid w:val="00B42A06"/>
    <w:rsid w:val="00B42C8D"/>
    <w:rsid w:val="00B442AE"/>
    <w:rsid w:val="00B45030"/>
    <w:rsid w:val="00B45310"/>
    <w:rsid w:val="00B466B4"/>
    <w:rsid w:val="00B46A04"/>
    <w:rsid w:val="00B47AA7"/>
    <w:rsid w:val="00B51A1A"/>
    <w:rsid w:val="00B524D2"/>
    <w:rsid w:val="00B5264A"/>
    <w:rsid w:val="00B53738"/>
    <w:rsid w:val="00B53AFC"/>
    <w:rsid w:val="00B5401A"/>
    <w:rsid w:val="00B5435B"/>
    <w:rsid w:val="00B5477E"/>
    <w:rsid w:val="00B5493C"/>
    <w:rsid w:val="00B54FFC"/>
    <w:rsid w:val="00B5751D"/>
    <w:rsid w:val="00B60B66"/>
    <w:rsid w:val="00B615DA"/>
    <w:rsid w:val="00B61917"/>
    <w:rsid w:val="00B633DC"/>
    <w:rsid w:val="00B642EB"/>
    <w:rsid w:val="00B6431C"/>
    <w:rsid w:val="00B64BA5"/>
    <w:rsid w:val="00B64FDF"/>
    <w:rsid w:val="00B651F6"/>
    <w:rsid w:val="00B66399"/>
    <w:rsid w:val="00B66AA1"/>
    <w:rsid w:val="00B675F1"/>
    <w:rsid w:val="00B67C37"/>
    <w:rsid w:val="00B71E13"/>
    <w:rsid w:val="00B72B75"/>
    <w:rsid w:val="00B7304E"/>
    <w:rsid w:val="00B73FAC"/>
    <w:rsid w:val="00B7435D"/>
    <w:rsid w:val="00B76EA0"/>
    <w:rsid w:val="00B77386"/>
    <w:rsid w:val="00B80032"/>
    <w:rsid w:val="00B8264F"/>
    <w:rsid w:val="00B827B7"/>
    <w:rsid w:val="00B829D9"/>
    <w:rsid w:val="00B83346"/>
    <w:rsid w:val="00B84501"/>
    <w:rsid w:val="00B84D1E"/>
    <w:rsid w:val="00B84D29"/>
    <w:rsid w:val="00B85073"/>
    <w:rsid w:val="00B85E00"/>
    <w:rsid w:val="00B86BDF"/>
    <w:rsid w:val="00B86F76"/>
    <w:rsid w:val="00B90123"/>
    <w:rsid w:val="00B9100C"/>
    <w:rsid w:val="00B91075"/>
    <w:rsid w:val="00B91CC2"/>
    <w:rsid w:val="00B93034"/>
    <w:rsid w:val="00B9433D"/>
    <w:rsid w:val="00B95157"/>
    <w:rsid w:val="00B965DE"/>
    <w:rsid w:val="00B96FEE"/>
    <w:rsid w:val="00BA141B"/>
    <w:rsid w:val="00BA14C1"/>
    <w:rsid w:val="00BA1EC2"/>
    <w:rsid w:val="00BA291B"/>
    <w:rsid w:val="00BA2F21"/>
    <w:rsid w:val="00BA445B"/>
    <w:rsid w:val="00BA5569"/>
    <w:rsid w:val="00BA67E5"/>
    <w:rsid w:val="00BA7022"/>
    <w:rsid w:val="00BA78CA"/>
    <w:rsid w:val="00BB096B"/>
    <w:rsid w:val="00BB0C92"/>
    <w:rsid w:val="00BB15E3"/>
    <w:rsid w:val="00BB4963"/>
    <w:rsid w:val="00BB5700"/>
    <w:rsid w:val="00BB5965"/>
    <w:rsid w:val="00BB5AA4"/>
    <w:rsid w:val="00BB6621"/>
    <w:rsid w:val="00BB66C3"/>
    <w:rsid w:val="00BB72C1"/>
    <w:rsid w:val="00BC081C"/>
    <w:rsid w:val="00BC0E9E"/>
    <w:rsid w:val="00BC1D6C"/>
    <w:rsid w:val="00BC2DD9"/>
    <w:rsid w:val="00BC4A4D"/>
    <w:rsid w:val="00BC521F"/>
    <w:rsid w:val="00BC534C"/>
    <w:rsid w:val="00BC5C16"/>
    <w:rsid w:val="00BC6183"/>
    <w:rsid w:val="00BC6D19"/>
    <w:rsid w:val="00BC794E"/>
    <w:rsid w:val="00BC7B5C"/>
    <w:rsid w:val="00BD0323"/>
    <w:rsid w:val="00BD171B"/>
    <w:rsid w:val="00BD1780"/>
    <w:rsid w:val="00BD2E02"/>
    <w:rsid w:val="00BD363D"/>
    <w:rsid w:val="00BD63BB"/>
    <w:rsid w:val="00BD6819"/>
    <w:rsid w:val="00BD6B3D"/>
    <w:rsid w:val="00BD7B2C"/>
    <w:rsid w:val="00BE011E"/>
    <w:rsid w:val="00BE0840"/>
    <w:rsid w:val="00BE0A41"/>
    <w:rsid w:val="00BE17DE"/>
    <w:rsid w:val="00BE2219"/>
    <w:rsid w:val="00BE3854"/>
    <w:rsid w:val="00BE6691"/>
    <w:rsid w:val="00BE690C"/>
    <w:rsid w:val="00BE6AB4"/>
    <w:rsid w:val="00BF10B5"/>
    <w:rsid w:val="00BF1356"/>
    <w:rsid w:val="00BF37E0"/>
    <w:rsid w:val="00BF3987"/>
    <w:rsid w:val="00BF3E90"/>
    <w:rsid w:val="00BF4BC1"/>
    <w:rsid w:val="00BF4E84"/>
    <w:rsid w:val="00BF50AF"/>
    <w:rsid w:val="00BF6511"/>
    <w:rsid w:val="00BF6A91"/>
    <w:rsid w:val="00BF7A7F"/>
    <w:rsid w:val="00BF7B75"/>
    <w:rsid w:val="00C010B6"/>
    <w:rsid w:val="00C07DAC"/>
    <w:rsid w:val="00C1007C"/>
    <w:rsid w:val="00C10DE9"/>
    <w:rsid w:val="00C1111C"/>
    <w:rsid w:val="00C1185D"/>
    <w:rsid w:val="00C11A4F"/>
    <w:rsid w:val="00C11B21"/>
    <w:rsid w:val="00C11EEF"/>
    <w:rsid w:val="00C1268C"/>
    <w:rsid w:val="00C13167"/>
    <w:rsid w:val="00C132CD"/>
    <w:rsid w:val="00C1483F"/>
    <w:rsid w:val="00C15663"/>
    <w:rsid w:val="00C15FC2"/>
    <w:rsid w:val="00C17069"/>
    <w:rsid w:val="00C17E59"/>
    <w:rsid w:val="00C17EEC"/>
    <w:rsid w:val="00C216A3"/>
    <w:rsid w:val="00C237BA"/>
    <w:rsid w:val="00C23E2B"/>
    <w:rsid w:val="00C2435D"/>
    <w:rsid w:val="00C249EF"/>
    <w:rsid w:val="00C2597E"/>
    <w:rsid w:val="00C263A3"/>
    <w:rsid w:val="00C263D4"/>
    <w:rsid w:val="00C26DCD"/>
    <w:rsid w:val="00C2753C"/>
    <w:rsid w:val="00C27FEB"/>
    <w:rsid w:val="00C328F7"/>
    <w:rsid w:val="00C328FE"/>
    <w:rsid w:val="00C33270"/>
    <w:rsid w:val="00C347E4"/>
    <w:rsid w:val="00C35CEE"/>
    <w:rsid w:val="00C36B8E"/>
    <w:rsid w:val="00C377A4"/>
    <w:rsid w:val="00C37D17"/>
    <w:rsid w:val="00C37DDB"/>
    <w:rsid w:val="00C37F5D"/>
    <w:rsid w:val="00C4114D"/>
    <w:rsid w:val="00C41307"/>
    <w:rsid w:val="00C41508"/>
    <w:rsid w:val="00C41868"/>
    <w:rsid w:val="00C41E43"/>
    <w:rsid w:val="00C42066"/>
    <w:rsid w:val="00C42B30"/>
    <w:rsid w:val="00C43A21"/>
    <w:rsid w:val="00C43BED"/>
    <w:rsid w:val="00C43C04"/>
    <w:rsid w:val="00C45151"/>
    <w:rsid w:val="00C461C2"/>
    <w:rsid w:val="00C463F9"/>
    <w:rsid w:val="00C47603"/>
    <w:rsid w:val="00C479C0"/>
    <w:rsid w:val="00C47EEA"/>
    <w:rsid w:val="00C51FF1"/>
    <w:rsid w:val="00C526E4"/>
    <w:rsid w:val="00C5350F"/>
    <w:rsid w:val="00C535C4"/>
    <w:rsid w:val="00C536D1"/>
    <w:rsid w:val="00C53D27"/>
    <w:rsid w:val="00C568BF"/>
    <w:rsid w:val="00C56F03"/>
    <w:rsid w:val="00C5738F"/>
    <w:rsid w:val="00C574DE"/>
    <w:rsid w:val="00C57A28"/>
    <w:rsid w:val="00C57EAE"/>
    <w:rsid w:val="00C60113"/>
    <w:rsid w:val="00C63753"/>
    <w:rsid w:val="00C63E34"/>
    <w:rsid w:val="00C64530"/>
    <w:rsid w:val="00C65186"/>
    <w:rsid w:val="00C65387"/>
    <w:rsid w:val="00C66944"/>
    <w:rsid w:val="00C67966"/>
    <w:rsid w:val="00C70B91"/>
    <w:rsid w:val="00C7116D"/>
    <w:rsid w:val="00C71354"/>
    <w:rsid w:val="00C71D24"/>
    <w:rsid w:val="00C74D5E"/>
    <w:rsid w:val="00C758A4"/>
    <w:rsid w:val="00C76DF6"/>
    <w:rsid w:val="00C76F02"/>
    <w:rsid w:val="00C77133"/>
    <w:rsid w:val="00C773B9"/>
    <w:rsid w:val="00C776E3"/>
    <w:rsid w:val="00C77F88"/>
    <w:rsid w:val="00C81516"/>
    <w:rsid w:val="00C81AFC"/>
    <w:rsid w:val="00C81F56"/>
    <w:rsid w:val="00C82ABD"/>
    <w:rsid w:val="00C835D7"/>
    <w:rsid w:val="00C835E6"/>
    <w:rsid w:val="00C86397"/>
    <w:rsid w:val="00C90CED"/>
    <w:rsid w:val="00C90EEF"/>
    <w:rsid w:val="00C93107"/>
    <w:rsid w:val="00C93F5E"/>
    <w:rsid w:val="00C93F92"/>
    <w:rsid w:val="00C94858"/>
    <w:rsid w:val="00C95F9B"/>
    <w:rsid w:val="00C96739"/>
    <w:rsid w:val="00CA08A3"/>
    <w:rsid w:val="00CA1218"/>
    <w:rsid w:val="00CA271C"/>
    <w:rsid w:val="00CA2C08"/>
    <w:rsid w:val="00CA4C76"/>
    <w:rsid w:val="00CA5711"/>
    <w:rsid w:val="00CA5BA1"/>
    <w:rsid w:val="00CA5C09"/>
    <w:rsid w:val="00CA6FB3"/>
    <w:rsid w:val="00CA6FFC"/>
    <w:rsid w:val="00CA7DDB"/>
    <w:rsid w:val="00CB14A0"/>
    <w:rsid w:val="00CB1D2D"/>
    <w:rsid w:val="00CB298E"/>
    <w:rsid w:val="00CB3632"/>
    <w:rsid w:val="00CB38BF"/>
    <w:rsid w:val="00CB3B0A"/>
    <w:rsid w:val="00CB4E6B"/>
    <w:rsid w:val="00CB546D"/>
    <w:rsid w:val="00CB5888"/>
    <w:rsid w:val="00CB6BF8"/>
    <w:rsid w:val="00CB6C57"/>
    <w:rsid w:val="00CC02A1"/>
    <w:rsid w:val="00CC0940"/>
    <w:rsid w:val="00CC1103"/>
    <w:rsid w:val="00CC1585"/>
    <w:rsid w:val="00CC16E3"/>
    <w:rsid w:val="00CC1983"/>
    <w:rsid w:val="00CC1C2A"/>
    <w:rsid w:val="00CC2331"/>
    <w:rsid w:val="00CC29AA"/>
    <w:rsid w:val="00CC4565"/>
    <w:rsid w:val="00CC6699"/>
    <w:rsid w:val="00CC7266"/>
    <w:rsid w:val="00CD0A47"/>
    <w:rsid w:val="00CD236D"/>
    <w:rsid w:val="00CD2796"/>
    <w:rsid w:val="00CD2B6B"/>
    <w:rsid w:val="00CD2D06"/>
    <w:rsid w:val="00CD4123"/>
    <w:rsid w:val="00CD5B81"/>
    <w:rsid w:val="00CD6534"/>
    <w:rsid w:val="00CD7A3A"/>
    <w:rsid w:val="00CE13EC"/>
    <w:rsid w:val="00CE1CD2"/>
    <w:rsid w:val="00CE2071"/>
    <w:rsid w:val="00CE42AE"/>
    <w:rsid w:val="00CE46C8"/>
    <w:rsid w:val="00CE552D"/>
    <w:rsid w:val="00CE6CA9"/>
    <w:rsid w:val="00CE6DCF"/>
    <w:rsid w:val="00CE74BC"/>
    <w:rsid w:val="00CE77CF"/>
    <w:rsid w:val="00CF07F7"/>
    <w:rsid w:val="00CF1083"/>
    <w:rsid w:val="00CF2D70"/>
    <w:rsid w:val="00CF4305"/>
    <w:rsid w:val="00CF4A0D"/>
    <w:rsid w:val="00CF4D9A"/>
    <w:rsid w:val="00CF668C"/>
    <w:rsid w:val="00CF66D2"/>
    <w:rsid w:val="00CF7559"/>
    <w:rsid w:val="00D0203D"/>
    <w:rsid w:val="00D02515"/>
    <w:rsid w:val="00D039AF"/>
    <w:rsid w:val="00D05968"/>
    <w:rsid w:val="00D06F8D"/>
    <w:rsid w:val="00D071E5"/>
    <w:rsid w:val="00D10D45"/>
    <w:rsid w:val="00D11A18"/>
    <w:rsid w:val="00D126EB"/>
    <w:rsid w:val="00D13574"/>
    <w:rsid w:val="00D13A25"/>
    <w:rsid w:val="00D13C27"/>
    <w:rsid w:val="00D14DD8"/>
    <w:rsid w:val="00D15098"/>
    <w:rsid w:val="00D15ECD"/>
    <w:rsid w:val="00D161A2"/>
    <w:rsid w:val="00D163D6"/>
    <w:rsid w:val="00D17609"/>
    <w:rsid w:val="00D17D44"/>
    <w:rsid w:val="00D21A3C"/>
    <w:rsid w:val="00D21FDE"/>
    <w:rsid w:val="00D22ADB"/>
    <w:rsid w:val="00D23F1D"/>
    <w:rsid w:val="00D23F72"/>
    <w:rsid w:val="00D24686"/>
    <w:rsid w:val="00D26940"/>
    <w:rsid w:val="00D27DC0"/>
    <w:rsid w:val="00D307F2"/>
    <w:rsid w:val="00D30956"/>
    <w:rsid w:val="00D3462D"/>
    <w:rsid w:val="00D3471E"/>
    <w:rsid w:val="00D3477E"/>
    <w:rsid w:val="00D34A0C"/>
    <w:rsid w:val="00D34B62"/>
    <w:rsid w:val="00D36F8F"/>
    <w:rsid w:val="00D37C85"/>
    <w:rsid w:val="00D40903"/>
    <w:rsid w:val="00D41FE0"/>
    <w:rsid w:val="00D42907"/>
    <w:rsid w:val="00D4555F"/>
    <w:rsid w:val="00D46445"/>
    <w:rsid w:val="00D47809"/>
    <w:rsid w:val="00D479D5"/>
    <w:rsid w:val="00D47CDD"/>
    <w:rsid w:val="00D51C81"/>
    <w:rsid w:val="00D53958"/>
    <w:rsid w:val="00D55DC6"/>
    <w:rsid w:val="00D5725B"/>
    <w:rsid w:val="00D579C3"/>
    <w:rsid w:val="00D607A6"/>
    <w:rsid w:val="00D6330F"/>
    <w:rsid w:val="00D64E7E"/>
    <w:rsid w:val="00D6589C"/>
    <w:rsid w:val="00D70705"/>
    <w:rsid w:val="00D70BBE"/>
    <w:rsid w:val="00D70D28"/>
    <w:rsid w:val="00D70E5D"/>
    <w:rsid w:val="00D7157C"/>
    <w:rsid w:val="00D72F75"/>
    <w:rsid w:val="00D73EF2"/>
    <w:rsid w:val="00D7666B"/>
    <w:rsid w:val="00D76EF6"/>
    <w:rsid w:val="00D775A1"/>
    <w:rsid w:val="00D80677"/>
    <w:rsid w:val="00D819E6"/>
    <w:rsid w:val="00D83D66"/>
    <w:rsid w:val="00D85F69"/>
    <w:rsid w:val="00D86BB3"/>
    <w:rsid w:val="00D877E1"/>
    <w:rsid w:val="00D87864"/>
    <w:rsid w:val="00D87EBC"/>
    <w:rsid w:val="00D90314"/>
    <w:rsid w:val="00D907E5"/>
    <w:rsid w:val="00D90C86"/>
    <w:rsid w:val="00D91234"/>
    <w:rsid w:val="00D91BB1"/>
    <w:rsid w:val="00D91E20"/>
    <w:rsid w:val="00D93119"/>
    <w:rsid w:val="00D933D0"/>
    <w:rsid w:val="00D94DB9"/>
    <w:rsid w:val="00D9596D"/>
    <w:rsid w:val="00D959CA"/>
    <w:rsid w:val="00D95D62"/>
    <w:rsid w:val="00D963AB"/>
    <w:rsid w:val="00D96973"/>
    <w:rsid w:val="00D96A74"/>
    <w:rsid w:val="00DA07F9"/>
    <w:rsid w:val="00DA0EAF"/>
    <w:rsid w:val="00DA1460"/>
    <w:rsid w:val="00DA207C"/>
    <w:rsid w:val="00DA2E1D"/>
    <w:rsid w:val="00DA428B"/>
    <w:rsid w:val="00DA4440"/>
    <w:rsid w:val="00DA4F0B"/>
    <w:rsid w:val="00DA5130"/>
    <w:rsid w:val="00DA5DDD"/>
    <w:rsid w:val="00DA6F00"/>
    <w:rsid w:val="00DA7525"/>
    <w:rsid w:val="00DB0D56"/>
    <w:rsid w:val="00DB1BEB"/>
    <w:rsid w:val="00DB2695"/>
    <w:rsid w:val="00DB4994"/>
    <w:rsid w:val="00DB5D44"/>
    <w:rsid w:val="00DB62F7"/>
    <w:rsid w:val="00DB62FF"/>
    <w:rsid w:val="00DB6EC7"/>
    <w:rsid w:val="00DB7221"/>
    <w:rsid w:val="00DB7DD7"/>
    <w:rsid w:val="00DC002E"/>
    <w:rsid w:val="00DC02E1"/>
    <w:rsid w:val="00DC03DA"/>
    <w:rsid w:val="00DC0CBD"/>
    <w:rsid w:val="00DC122B"/>
    <w:rsid w:val="00DC24B5"/>
    <w:rsid w:val="00DC3771"/>
    <w:rsid w:val="00DC4B60"/>
    <w:rsid w:val="00DC67B3"/>
    <w:rsid w:val="00DC730B"/>
    <w:rsid w:val="00DC7878"/>
    <w:rsid w:val="00DC7988"/>
    <w:rsid w:val="00DD120E"/>
    <w:rsid w:val="00DD1DDE"/>
    <w:rsid w:val="00DD2C6D"/>
    <w:rsid w:val="00DD2FE3"/>
    <w:rsid w:val="00DD34F6"/>
    <w:rsid w:val="00DD409D"/>
    <w:rsid w:val="00DD471E"/>
    <w:rsid w:val="00DD4D37"/>
    <w:rsid w:val="00DD5391"/>
    <w:rsid w:val="00DD63D7"/>
    <w:rsid w:val="00DD655F"/>
    <w:rsid w:val="00DD7133"/>
    <w:rsid w:val="00DD716C"/>
    <w:rsid w:val="00DD7450"/>
    <w:rsid w:val="00DD7CD3"/>
    <w:rsid w:val="00DE0E17"/>
    <w:rsid w:val="00DE1E45"/>
    <w:rsid w:val="00DE1E61"/>
    <w:rsid w:val="00DE2AF0"/>
    <w:rsid w:val="00DE2CD4"/>
    <w:rsid w:val="00DE2E8C"/>
    <w:rsid w:val="00DE3661"/>
    <w:rsid w:val="00DE5BE4"/>
    <w:rsid w:val="00DE733C"/>
    <w:rsid w:val="00DE75FF"/>
    <w:rsid w:val="00DF0B27"/>
    <w:rsid w:val="00DF4A7E"/>
    <w:rsid w:val="00DF5828"/>
    <w:rsid w:val="00DF5E2E"/>
    <w:rsid w:val="00DF725C"/>
    <w:rsid w:val="00DF779B"/>
    <w:rsid w:val="00E00A37"/>
    <w:rsid w:val="00E01402"/>
    <w:rsid w:val="00E034CC"/>
    <w:rsid w:val="00E04A9C"/>
    <w:rsid w:val="00E072AD"/>
    <w:rsid w:val="00E07388"/>
    <w:rsid w:val="00E07D8B"/>
    <w:rsid w:val="00E07F20"/>
    <w:rsid w:val="00E10106"/>
    <w:rsid w:val="00E103B1"/>
    <w:rsid w:val="00E1116F"/>
    <w:rsid w:val="00E11DCB"/>
    <w:rsid w:val="00E12FC8"/>
    <w:rsid w:val="00E1336D"/>
    <w:rsid w:val="00E13DE1"/>
    <w:rsid w:val="00E15410"/>
    <w:rsid w:val="00E1586B"/>
    <w:rsid w:val="00E1640D"/>
    <w:rsid w:val="00E16DD1"/>
    <w:rsid w:val="00E20330"/>
    <w:rsid w:val="00E20480"/>
    <w:rsid w:val="00E21BFF"/>
    <w:rsid w:val="00E22318"/>
    <w:rsid w:val="00E22E17"/>
    <w:rsid w:val="00E23675"/>
    <w:rsid w:val="00E24B78"/>
    <w:rsid w:val="00E24DD0"/>
    <w:rsid w:val="00E24DF7"/>
    <w:rsid w:val="00E24EF0"/>
    <w:rsid w:val="00E27469"/>
    <w:rsid w:val="00E30A52"/>
    <w:rsid w:val="00E31FD9"/>
    <w:rsid w:val="00E33D91"/>
    <w:rsid w:val="00E33E69"/>
    <w:rsid w:val="00E34946"/>
    <w:rsid w:val="00E354F7"/>
    <w:rsid w:val="00E35AC6"/>
    <w:rsid w:val="00E3706C"/>
    <w:rsid w:val="00E371F3"/>
    <w:rsid w:val="00E3734F"/>
    <w:rsid w:val="00E37647"/>
    <w:rsid w:val="00E378B5"/>
    <w:rsid w:val="00E40489"/>
    <w:rsid w:val="00E41473"/>
    <w:rsid w:val="00E42988"/>
    <w:rsid w:val="00E42E02"/>
    <w:rsid w:val="00E42E50"/>
    <w:rsid w:val="00E42FF4"/>
    <w:rsid w:val="00E43F6D"/>
    <w:rsid w:val="00E447A8"/>
    <w:rsid w:val="00E44A3C"/>
    <w:rsid w:val="00E44BF1"/>
    <w:rsid w:val="00E45581"/>
    <w:rsid w:val="00E4586F"/>
    <w:rsid w:val="00E45AA2"/>
    <w:rsid w:val="00E471CF"/>
    <w:rsid w:val="00E47377"/>
    <w:rsid w:val="00E47604"/>
    <w:rsid w:val="00E5010E"/>
    <w:rsid w:val="00E50781"/>
    <w:rsid w:val="00E50856"/>
    <w:rsid w:val="00E5111D"/>
    <w:rsid w:val="00E51F00"/>
    <w:rsid w:val="00E523D7"/>
    <w:rsid w:val="00E52C30"/>
    <w:rsid w:val="00E54303"/>
    <w:rsid w:val="00E55574"/>
    <w:rsid w:val="00E557AF"/>
    <w:rsid w:val="00E6024D"/>
    <w:rsid w:val="00E610E8"/>
    <w:rsid w:val="00E62A9C"/>
    <w:rsid w:val="00E62AD8"/>
    <w:rsid w:val="00E62C59"/>
    <w:rsid w:val="00E6367F"/>
    <w:rsid w:val="00E63848"/>
    <w:rsid w:val="00E63BD4"/>
    <w:rsid w:val="00E63CCF"/>
    <w:rsid w:val="00E64B11"/>
    <w:rsid w:val="00E64CD2"/>
    <w:rsid w:val="00E65B30"/>
    <w:rsid w:val="00E66E10"/>
    <w:rsid w:val="00E67032"/>
    <w:rsid w:val="00E70056"/>
    <w:rsid w:val="00E711E6"/>
    <w:rsid w:val="00E71338"/>
    <w:rsid w:val="00E71B46"/>
    <w:rsid w:val="00E71FBD"/>
    <w:rsid w:val="00E74663"/>
    <w:rsid w:val="00E746EE"/>
    <w:rsid w:val="00E74D4C"/>
    <w:rsid w:val="00E75B7A"/>
    <w:rsid w:val="00E768F7"/>
    <w:rsid w:val="00E775F1"/>
    <w:rsid w:val="00E806E4"/>
    <w:rsid w:val="00E80E24"/>
    <w:rsid w:val="00E8178A"/>
    <w:rsid w:val="00E82F6D"/>
    <w:rsid w:val="00E82FB5"/>
    <w:rsid w:val="00E8302A"/>
    <w:rsid w:val="00E83272"/>
    <w:rsid w:val="00E839C1"/>
    <w:rsid w:val="00E843F9"/>
    <w:rsid w:val="00E86DAB"/>
    <w:rsid w:val="00E87246"/>
    <w:rsid w:val="00E8733A"/>
    <w:rsid w:val="00E876ED"/>
    <w:rsid w:val="00E87F64"/>
    <w:rsid w:val="00E904D9"/>
    <w:rsid w:val="00E90583"/>
    <w:rsid w:val="00E9068B"/>
    <w:rsid w:val="00E90C34"/>
    <w:rsid w:val="00E91198"/>
    <w:rsid w:val="00E91239"/>
    <w:rsid w:val="00E92782"/>
    <w:rsid w:val="00E94171"/>
    <w:rsid w:val="00E950F6"/>
    <w:rsid w:val="00E96245"/>
    <w:rsid w:val="00E96554"/>
    <w:rsid w:val="00E96E64"/>
    <w:rsid w:val="00E97845"/>
    <w:rsid w:val="00EA011E"/>
    <w:rsid w:val="00EA080E"/>
    <w:rsid w:val="00EA15CE"/>
    <w:rsid w:val="00EA1D5E"/>
    <w:rsid w:val="00EA2804"/>
    <w:rsid w:val="00EA3896"/>
    <w:rsid w:val="00EA441B"/>
    <w:rsid w:val="00EA4A34"/>
    <w:rsid w:val="00EA6D15"/>
    <w:rsid w:val="00EA7A87"/>
    <w:rsid w:val="00EB12BC"/>
    <w:rsid w:val="00EB2FB0"/>
    <w:rsid w:val="00EB37A7"/>
    <w:rsid w:val="00EB3C6E"/>
    <w:rsid w:val="00EB6268"/>
    <w:rsid w:val="00EB6ECE"/>
    <w:rsid w:val="00EC01E1"/>
    <w:rsid w:val="00EC08AE"/>
    <w:rsid w:val="00EC171D"/>
    <w:rsid w:val="00EC1E1D"/>
    <w:rsid w:val="00EC22E8"/>
    <w:rsid w:val="00EC28A1"/>
    <w:rsid w:val="00EC30A1"/>
    <w:rsid w:val="00EC3214"/>
    <w:rsid w:val="00EC3E07"/>
    <w:rsid w:val="00EC3FB2"/>
    <w:rsid w:val="00EC5359"/>
    <w:rsid w:val="00EC5B43"/>
    <w:rsid w:val="00ED02CE"/>
    <w:rsid w:val="00ED1044"/>
    <w:rsid w:val="00ED1288"/>
    <w:rsid w:val="00ED3AA3"/>
    <w:rsid w:val="00ED653E"/>
    <w:rsid w:val="00ED7B72"/>
    <w:rsid w:val="00EE008D"/>
    <w:rsid w:val="00EE1A26"/>
    <w:rsid w:val="00EE2960"/>
    <w:rsid w:val="00EE2B53"/>
    <w:rsid w:val="00EE2E6A"/>
    <w:rsid w:val="00EE3268"/>
    <w:rsid w:val="00EE34C9"/>
    <w:rsid w:val="00EF1233"/>
    <w:rsid w:val="00EF1263"/>
    <w:rsid w:val="00EF1841"/>
    <w:rsid w:val="00EF1DD1"/>
    <w:rsid w:val="00EF405A"/>
    <w:rsid w:val="00EF4354"/>
    <w:rsid w:val="00EF451D"/>
    <w:rsid w:val="00EF508B"/>
    <w:rsid w:val="00EF522B"/>
    <w:rsid w:val="00EF5710"/>
    <w:rsid w:val="00EF5B30"/>
    <w:rsid w:val="00EF693C"/>
    <w:rsid w:val="00EF7565"/>
    <w:rsid w:val="00F009B5"/>
    <w:rsid w:val="00F00AF9"/>
    <w:rsid w:val="00F00C27"/>
    <w:rsid w:val="00F00E02"/>
    <w:rsid w:val="00F027F2"/>
    <w:rsid w:val="00F04CF6"/>
    <w:rsid w:val="00F05B02"/>
    <w:rsid w:val="00F05CFD"/>
    <w:rsid w:val="00F061D2"/>
    <w:rsid w:val="00F06641"/>
    <w:rsid w:val="00F06D7C"/>
    <w:rsid w:val="00F0716A"/>
    <w:rsid w:val="00F076C4"/>
    <w:rsid w:val="00F1074D"/>
    <w:rsid w:val="00F10F22"/>
    <w:rsid w:val="00F12C1E"/>
    <w:rsid w:val="00F12E29"/>
    <w:rsid w:val="00F12F34"/>
    <w:rsid w:val="00F13530"/>
    <w:rsid w:val="00F152C3"/>
    <w:rsid w:val="00F1546F"/>
    <w:rsid w:val="00F1583E"/>
    <w:rsid w:val="00F168EA"/>
    <w:rsid w:val="00F17AD8"/>
    <w:rsid w:val="00F2178C"/>
    <w:rsid w:val="00F217A4"/>
    <w:rsid w:val="00F224B4"/>
    <w:rsid w:val="00F2250B"/>
    <w:rsid w:val="00F23902"/>
    <w:rsid w:val="00F23932"/>
    <w:rsid w:val="00F23B3B"/>
    <w:rsid w:val="00F244AB"/>
    <w:rsid w:val="00F25815"/>
    <w:rsid w:val="00F25B37"/>
    <w:rsid w:val="00F25D53"/>
    <w:rsid w:val="00F2780F"/>
    <w:rsid w:val="00F27A73"/>
    <w:rsid w:val="00F31533"/>
    <w:rsid w:val="00F32550"/>
    <w:rsid w:val="00F32B44"/>
    <w:rsid w:val="00F332D8"/>
    <w:rsid w:val="00F349B8"/>
    <w:rsid w:val="00F34F37"/>
    <w:rsid w:val="00F35E1C"/>
    <w:rsid w:val="00F35FA2"/>
    <w:rsid w:val="00F36078"/>
    <w:rsid w:val="00F37254"/>
    <w:rsid w:val="00F401C1"/>
    <w:rsid w:val="00F410CC"/>
    <w:rsid w:val="00F41810"/>
    <w:rsid w:val="00F43970"/>
    <w:rsid w:val="00F449AF"/>
    <w:rsid w:val="00F44E88"/>
    <w:rsid w:val="00F4624D"/>
    <w:rsid w:val="00F46FB2"/>
    <w:rsid w:val="00F4767E"/>
    <w:rsid w:val="00F50667"/>
    <w:rsid w:val="00F50EA6"/>
    <w:rsid w:val="00F50FF8"/>
    <w:rsid w:val="00F516F3"/>
    <w:rsid w:val="00F51AD9"/>
    <w:rsid w:val="00F522F6"/>
    <w:rsid w:val="00F524DB"/>
    <w:rsid w:val="00F5530A"/>
    <w:rsid w:val="00F5679B"/>
    <w:rsid w:val="00F567C3"/>
    <w:rsid w:val="00F5791F"/>
    <w:rsid w:val="00F57AAB"/>
    <w:rsid w:val="00F57BD9"/>
    <w:rsid w:val="00F60A4E"/>
    <w:rsid w:val="00F60F93"/>
    <w:rsid w:val="00F61261"/>
    <w:rsid w:val="00F62048"/>
    <w:rsid w:val="00F624A0"/>
    <w:rsid w:val="00F65A6E"/>
    <w:rsid w:val="00F65B10"/>
    <w:rsid w:val="00F65D29"/>
    <w:rsid w:val="00F66EC1"/>
    <w:rsid w:val="00F67E43"/>
    <w:rsid w:val="00F708C3"/>
    <w:rsid w:val="00F71777"/>
    <w:rsid w:val="00F71AC4"/>
    <w:rsid w:val="00F7219A"/>
    <w:rsid w:val="00F72B5E"/>
    <w:rsid w:val="00F73374"/>
    <w:rsid w:val="00F739B9"/>
    <w:rsid w:val="00F73ACD"/>
    <w:rsid w:val="00F73C16"/>
    <w:rsid w:val="00F749E8"/>
    <w:rsid w:val="00F75EDD"/>
    <w:rsid w:val="00F766B6"/>
    <w:rsid w:val="00F76AD9"/>
    <w:rsid w:val="00F76F6C"/>
    <w:rsid w:val="00F8027D"/>
    <w:rsid w:val="00F806C8"/>
    <w:rsid w:val="00F80F97"/>
    <w:rsid w:val="00F81DF3"/>
    <w:rsid w:val="00F8204A"/>
    <w:rsid w:val="00F82428"/>
    <w:rsid w:val="00F83644"/>
    <w:rsid w:val="00F84532"/>
    <w:rsid w:val="00F8458E"/>
    <w:rsid w:val="00F84609"/>
    <w:rsid w:val="00F85FB6"/>
    <w:rsid w:val="00F86DA5"/>
    <w:rsid w:val="00F8780C"/>
    <w:rsid w:val="00F878D8"/>
    <w:rsid w:val="00F87F5C"/>
    <w:rsid w:val="00F90CB5"/>
    <w:rsid w:val="00F916E9"/>
    <w:rsid w:val="00F929C4"/>
    <w:rsid w:val="00F92AB8"/>
    <w:rsid w:val="00F92D34"/>
    <w:rsid w:val="00F937E1"/>
    <w:rsid w:val="00F95133"/>
    <w:rsid w:val="00F95E7C"/>
    <w:rsid w:val="00F969EA"/>
    <w:rsid w:val="00FA0244"/>
    <w:rsid w:val="00FA0ACF"/>
    <w:rsid w:val="00FA0F3A"/>
    <w:rsid w:val="00FA1B6B"/>
    <w:rsid w:val="00FA48D4"/>
    <w:rsid w:val="00FA4EE5"/>
    <w:rsid w:val="00FA5C85"/>
    <w:rsid w:val="00FA5F43"/>
    <w:rsid w:val="00FA6BE7"/>
    <w:rsid w:val="00FA6BE9"/>
    <w:rsid w:val="00FA7043"/>
    <w:rsid w:val="00FB01BF"/>
    <w:rsid w:val="00FB0289"/>
    <w:rsid w:val="00FB0CD7"/>
    <w:rsid w:val="00FB1F7B"/>
    <w:rsid w:val="00FB4362"/>
    <w:rsid w:val="00FB46B9"/>
    <w:rsid w:val="00FB49A2"/>
    <w:rsid w:val="00FB49D2"/>
    <w:rsid w:val="00FB4D58"/>
    <w:rsid w:val="00FB54D4"/>
    <w:rsid w:val="00FB580D"/>
    <w:rsid w:val="00FB5A13"/>
    <w:rsid w:val="00FB5C55"/>
    <w:rsid w:val="00FB5E8D"/>
    <w:rsid w:val="00FC02A5"/>
    <w:rsid w:val="00FC10BE"/>
    <w:rsid w:val="00FC1385"/>
    <w:rsid w:val="00FC1BF7"/>
    <w:rsid w:val="00FC203B"/>
    <w:rsid w:val="00FC3C18"/>
    <w:rsid w:val="00FC3DB1"/>
    <w:rsid w:val="00FC404B"/>
    <w:rsid w:val="00FC46F5"/>
    <w:rsid w:val="00FC5717"/>
    <w:rsid w:val="00FC6605"/>
    <w:rsid w:val="00FD20F9"/>
    <w:rsid w:val="00FD2262"/>
    <w:rsid w:val="00FD293B"/>
    <w:rsid w:val="00FD2A01"/>
    <w:rsid w:val="00FD2B0B"/>
    <w:rsid w:val="00FD2CE2"/>
    <w:rsid w:val="00FD2D58"/>
    <w:rsid w:val="00FD3160"/>
    <w:rsid w:val="00FD41D6"/>
    <w:rsid w:val="00FD5EE2"/>
    <w:rsid w:val="00FD6B69"/>
    <w:rsid w:val="00FD71C7"/>
    <w:rsid w:val="00FD726A"/>
    <w:rsid w:val="00FD7BB6"/>
    <w:rsid w:val="00FD7CB7"/>
    <w:rsid w:val="00FE0008"/>
    <w:rsid w:val="00FE02C9"/>
    <w:rsid w:val="00FE17FB"/>
    <w:rsid w:val="00FE1C85"/>
    <w:rsid w:val="00FE212F"/>
    <w:rsid w:val="00FE31A9"/>
    <w:rsid w:val="00FE3587"/>
    <w:rsid w:val="00FE3914"/>
    <w:rsid w:val="00FE4738"/>
    <w:rsid w:val="00FE4757"/>
    <w:rsid w:val="00FE5DD7"/>
    <w:rsid w:val="00FE6799"/>
    <w:rsid w:val="00FE77E7"/>
    <w:rsid w:val="00FF0176"/>
    <w:rsid w:val="00FF0B75"/>
    <w:rsid w:val="00FF297E"/>
    <w:rsid w:val="00FF34BD"/>
    <w:rsid w:val="00FF367F"/>
    <w:rsid w:val="00FF3BB1"/>
    <w:rsid w:val="00FF7B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5CFBC"/>
  <w15:docId w15:val="{5D678358-661C-4072-80E7-637A0F86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68A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E6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74E6D"/>
    <w:rPr>
      <w:rFonts w:ascii="Times New Roman" w:eastAsia="宋体" w:hAnsi="Times New Roman" w:cs="Times New Roman"/>
      <w:sz w:val="18"/>
      <w:szCs w:val="18"/>
    </w:rPr>
  </w:style>
  <w:style w:type="paragraph" w:styleId="a5">
    <w:name w:val="footer"/>
    <w:basedOn w:val="a"/>
    <w:link w:val="a6"/>
    <w:uiPriority w:val="99"/>
    <w:unhideWhenUsed/>
    <w:rsid w:val="00A74E6D"/>
    <w:pPr>
      <w:tabs>
        <w:tab w:val="center" w:pos="4153"/>
        <w:tab w:val="right" w:pos="8306"/>
      </w:tabs>
      <w:snapToGrid w:val="0"/>
      <w:jc w:val="left"/>
    </w:pPr>
    <w:rPr>
      <w:sz w:val="18"/>
      <w:szCs w:val="18"/>
    </w:rPr>
  </w:style>
  <w:style w:type="character" w:customStyle="1" w:styleId="a6">
    <w:name w:val="页脚 字符"/>
    <w:basedOn w:val="a0"/>
    <w:link w:val="a5"/>
    <w:uiPriority w:val="99"/>
    <w:rsid w:val="00A74E6D"/>
    <w:rPr>
      <w:rFonts w:ascii="Times New Roman" w:eastAsia="宋体" w:hAnsi="Times New Roman" w:cs="Times New Roman"/>
      <w:sz w:val="18"/>
      <w:szCs w:val="18"/>
    </w:rPr>
  </w:style>
  <w:style w:type="character" w:styleId="a7">
    <w:name w:val="Strong"/>
    <w:basedOn w:val="a0"/>
    <w:uiPriority w:val="22"/>
    <w:qFormat/>
    <w:rsid w:val="00DC03DA"/>
    <w:rPr>
      <w:b/>
      <w:bCs/>
    </w:rPr>
  </w:style>
  <w:style w:type="character" w:customStyle="1" w:styleId="apple-converted-space">
    <w:name w:val="apple-converted-space"/>
    <w:basedOn w:val="a0"/>
    <w:rsid w:val="00A962EF"/>
  </w:style>
  <w:style w:type="paragraph" w:styleId="a8">
    <w:name w:val="Balloon Text"/>
    <w:basedOn w:val="a"/>
    <w:link w:val="a9"/>
    <w:uiPriority w:val="99"/>
    <w:semiHidden/>
    <w:unhideWhenUsed/>
    <w:rsid w:val="009A0E5A"/>
    <w:rPr>
      <w:sz w:val="18"/>
      <w:szCs w:val="18"/>
    </w:rPr>
  </w:style>
  <w:style w:type="character" w:customStyle="1" w:styleId="a9">
    <w:name w:val="批注框文本 字符"/>
    <w:basedOn w:val="a0"/>
    <w:link w:val="a8"/>
    <w:uiPriority w:val="99"/>
    <w:semiHidden/>
    <w:rsid w:val="009A0E5A"/>
    <w:rPr>
      <w:rFonts w:ascii="Times New Roman" w:eastAsia="宋体" w:hAnsi="Times New Roman" w:cs="Times New Roman"/>
      <w:sz w:val="18"/>
      <w:szCs w:val="18"/>
    </w:rPr>
  </w:style>
  <w:style w:type="character" w:styleId="aa">
    <w:name w:val="annotation reference"/>
    <w:basedOn w:val="a0"/>
    <w:uiPriority w:val="99"/>
    <w:semiHidden/>
    <w:unhideWhenUsed/>
    <w:rsid w:val="00311A33"/>
    <w:rPr>
      <w:sz w:val="21"/>
      <w:szCs w:val="21"/>
    </w:rPr>
  </w:style>
  <w:style w:type="paragraph" w:styleId="ab">
    <w:name w:val="annotation text"/>
    <w:basedOn w:val="a"/>
    <w:link w:val="ac"/>
    <w:uiPriority w:val="99"/>
    <w:semiHidden/>
    <w:unhideWhenUsed/>
    <w:rsid w:val="00311A33"/>
    <w:pPr>
      <w:jc w:val="left"/>
    </w:pPr>
  </w:style>
  <w:style w:type="character" w:customStyle="1" w:styleId="ac">
    <w:name w:val="批注文字 字符"/>
    <w:basedOn w:val="a0"/>
    <w:link w:val="ab"/>
    <w:uiPriority w:val="99"/>
    <w:semiHidden/>
    <w:rsid w:val="00311A33"/>
    <w:rPr>
      <w:rFonts w:ascii="Times New Roman" w:eastAsia="宋体" w:hAnsi="Times New Roman" w:cs="Times New Roman"/>
      <w:szCs w:val="20"/>
    </w:rPr>
  </w:style>
  <w:style w:type="paragraph" w:styleId="ad">
    <w:name w:val="annotation subject"/>
    <w:basedOn w:val="ab"/>
    <w:next w:val="ab"/>
    <w:link w:val="ae"/>
    <w:uiPriority w:val="99"/>
    <w:semiHidden/>
    <w:unhideWhenUsed/>
    <w:rsid w:val="00311A33"/>
    <w:rPr>
      <w:b/>
      <w:bCs/>
    </w:rPr>
  </w:style>
  <w:style w:type="character" w:customStyle="1" w:styleId="ae">
    <w:name w:val="批注主题 字符"/>
    <w:basedOn w:val="ac"/>
    <w:link w:val="ad"/>
    <w:uiPriority w:val="99"/>
    <w:semiHidden/>
    <w:rsid w:val="00311A33"/>
    <w:rPr>
      <w:rFonts w:ascii="Times New Roman" w:eastAsia="宋体" w:hAnsi="Times New Roman" w:cs="Times New Roman"/>
      <w:b/>
      <w:bCs/>
      <w:szCs w:val="20"/>
    </w:rPr>
  </w:style>
  <w:style w:type="paragraph" w:styleId="af">
    <w:name w:val="List Paragraph"/>
    <w:basedOn w:val="a"/>
    <w:uiPriority w:val="34"/>
    <w:qFormat/>
    <w:rsid w:val="00AD4EBF"/>
    <w:pPr>
      <w:ind w:firstLineChars="200" w:firstLine="420"/>
    </w:pPr>
    <w:rPr>
      <w:rFonts w:asciiTheme="minorHAnsi" w:eastAsiaTheme="minorEastAsia" w:hAnsiTheme="minorHAnsi" w:cstheme="minorBidi"/>
      <w:szCs w:val="22"/>
    </w:rPr>
  </w:style>
  <w:style w:type="character" w:styleId="af0">
    <w:name w:val="Emphasis"/>
    <w:basedOn w:val="a0"/>
    <w:uiPriority w:val="20"/>
    <w:qFormat/>
    <w:rsid w:val="00606547"/>
    <w:rPr>
      <w:i w:val="0"/>
      <w:iCs w:val="0"/>
      <w:color w:val="CC0000"/>
    </w:rPr>
  </w:style>
  <w:style w:type="character" w:styleId="af1">
    <w:name w:val="Hyperlink"/>
    <w:basedOn w:val="a0"/>
    <w:uiPriority w:val="99"/>
    <w:unhideWhenUsed/>
    <w:rsid w:val="006D1738"/>
    <w:rPr>
      <w:color w:val="0000FF" w:themeColor="hyperlink"/>
      <w:u w:val="single"/>
    </w:rPr>
  </w:style>
  <w:style w:type="character" w:styleId="af2">
    <w:name w:val="FollowedHyperlink"/>
    <w:basedOn w:val="a0"/>
    <w:uiPriority w:val="99"/>
    <w:semiHidden/>
    <w:unhideWhenUsed/>
    <w:rsid w:val="006D1738"/>
    <w:rPr>
      <w:color w:val="800080" w:themeColor="followedHyperlink"/>
      <w:u w:val="single"/>
    </w:rPr>
  </w:style>
  <w:style w:type="paragraph" w:styleId="af3">
    <w:name w:val="Normal (Web)"/>
    <w:basedOn w:val="a"/>
    <w:uiPriority w:val="99"/>
    <w:unhideWhenUsed/>
    <w:rsid w:val="007706FF"/>
    <w:pPr>
      <w:widowControl/>
      <w:spacing w:before="100" w:beforeAutospacing="1" w:after="100" w:afterAutospacing="1"/>
      <w:jc w:val="left"/>
    </w:pPr>
    <w:rPr>
      <w:rFonts w:ascii="宋体" w:hAnsi="宋体" w:cs="宋体"/>
      <w:kern w:val="0"/>
      <w:sz w:val="24"/>
      <w:szCs w:val="24"/>
    </w:rPr>
  </w:style>
  <w:style w:type="table" w:styleId="af4">
    <w:name w:val="Table Grid"/>
    <w:basedOn w:val="a1"/>
    <w:uiPriority w:val="39"/>
    <w:rsid w:val="00BD6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2C3F21"/>
    <w:rPr>
      <w:color w:val="605E5C"/>
      <w:shd w:val="clear" w:color="auto" w:fill="E1DFDD"/>
    </w:rPr>
  </w:style>
  <w:style w:type="table" w:styleId="af6">
    <w:name w:val="Grid Table Light"/>
    <w:basedOn w:val="a1"/>
    <w:uiPriority w:val="40"/>
    <w:rsid w:val="008069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43927">
      <w:bodyDiv w:val="1"/>
      <w:marLeft w:val="0"/>
      <w:marRight w:val="0"/>
      <w:marTop w:val="0"/>
      <w:marBottom w:val="0"/>
      <w:divBdr>
        <w:top w:val="none" w:sz="0" w:space="0" w:color="auto"/>
        <w:left w:val="none" w:sz="0" w:space="0" w:color="auto"/>
        <w:bottom w:val="none" w:sz="0" w:space="0" w:color="auto"/>
        <w:right w:val="none" w:sz="0" w:space="0" w:color="auto"/>
      </w:divBdr>
    </w:div>
    <w:div w:id="160777890">
      <w:bodyDiv w:val="1"/>
      <w:marLeft w:val="0"/>
      <w:marRight w:val="0"/>
      <w:marTop w:val="0"/>
      <w:marBottom w:val="0"/>
      <w:divBdr>
        <w:top w:val="none" w:sz="0" w:space="0" w:color="auto"/>
        <w:left w:val="none" w:sz="0" w:space="0" w:color="auto"/>
        <w:bottom w:val="none" w:sz="0" w:space="0" w:color="auto"/>
        <w:right w:val="none" w:sz="0" w:space="0" w:color="auto"/>
      </w:divBdr>
      <w:divsChild>
        <w:div w:id="224218998">
          <w:marLeft w:val="547"/>
          <w:marRight w:val="0"/>
          <w:marTop w:val="154"/>
          <w:marBottom w:val="0"/>
          <w:divBdr>
            <w:top w:val="none" w:sz="0" w:space="0" w:color="auto"/>
            <w:left w:val="none" w:sz="0" w:space="0" w:color="auto"/>
            <w:bottom w:val="none" w:sz="0" w:space="0" w:color="auto"/>
            <w:right w:val="none" w:sz="0" w:space="0" w:color="auto"/>
          </w:divBdr>
        </w:div>
      </w:divsChild>
    </w:div>
    <w:div w:id="234323838">
      <w:bodyDiv w:val="1"/>
      <w:marLeft w:val="0"/>
      <w:marRight w:val="0"/>
      <w:marTop w:val="0"/>
      <w:marBottom w:val="0"/>
      <w:divBdr>
        <w:top w:val="none" w:sz="0" w:space="0" w:color="auto"/>
        <w:left w:val="none" w:sz="0" w:space="0" w:color="auto"/>
        <w:bottom w:val="none" w:sz="0" w:space="0" w:color="auto"/>
        <w:right w:val="none" w:sz="0" w:space="0" w:color="auto"/>
      </w:divBdr>
    </w:div>
    <w:div w:id="383256924">
      <w:bodyDiv w:val="1"/>
      <w:marLeft w:val="0"/>
      <w:marRight w:val="0"/>
      <w:marTop w:val="0"/>
      <w:marBottom w:val="0"/>
      <w:divBdr>
        <w:top w:val="none" w:sz="0" w:space="0" w:color="auto"/>
        <w:left w:val="none" w:sz="0" w:space="0" w:color="auto"/>
        <w:bottom w:val="none" w:sz="0" w:space="0" w:color="auto"/>
        <w:right w:val="none" w:sz="0" w:space="0" w:color="auto"/>
      </w:divBdr>
      <w:divsChild>
        <w:div w:id="424957285">
          <w:marLeft w:val="0"/>
          <w:marRight w:val="0"/>
          <w:marTop w:val="0"/>
          <w:marBottom w:val="0"/>
          <w:divBdr>
            <w:top w:val="none" w:sz="0" w:space="0" w:color="auto"/>
            <w:left w:val="none" w:sz="0" w:space="0" w:color="auto"/>
            <w:bottom w:val="none" w:sz="0" w:space="0" w:color="auto"/>
            <w:right w:val="none" w:sz="0" w:space="0" w:color="auto"/>
          </w:divBdr>
          <w:divsChild>
            <w:div w:id="2066952236">
              <w:marLeft w:val="0"/>
              <w:marRight w:val="0"/>
              <w:marTop w:val="300"/>
              <w:marBottom w:val="0"/>
              <w:divBdr>
                <w:top w:val="none" w:sz="0" w:space="0" w:color="auto"/>
                <w:left w:val="none" w:sz="0" w:space="0" w:color="auto"/>
                <w:bottom w:val="none" w:sz="0" w:space="0" w:color="auto"/>
                <w:right w:val="none" w:sz="0" w:space="0" w:color="auto"/>
              </w:divBdr>
              <w:divsChild>
                <w:div w:id="891036694">
                  <w:marLeft w:val="0"/>
                  <w:marRight w:val="0"/>
                  <w:marTop w:val="0"/>
                  <w:marBottom w:val="0"/>
                  <w:divBdr>
                    <w:top w:val="single" w:sz="6" w:space="0" w:color="E5E5E5"/>
                    <w:left w:val="single" w:sz="6" w:space="0" w:color="E5E5E5"/>
                    <w:bottom w:val="single" w:sz="6" w:space="0" w:color="E5E5E5"/>
                    <w:right w:val="single" w:sz="6" w:space="0" w:color="E5E5E5"/>
                  </w:divBdr>
                  <w:divsChild>
                    <w:div w:id="8751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685595">
      <w:bodyDiv w:val="1"/>
      <w:marLeft w:val="0"/>
      <w:marRight w:val="0"/>
      <w:marTop w:val="0"/>
      <w:marBottom w:val="0"/>
      <w:divBdr>
        <w:top w:val="none" w:sz="0" w:space="0" w:color="auto"/>
        <w:left w:val="none" w:sz="0" w:space="0" w:color="auto"/>
        <w:bottom w:val="none" w:sz="0" w:space="0" w:color="auto"/>
        <w:right w:val="none" w:sz="0" w:space="0" w:color="auto"/>
      </w:divBdr>
    </w:div>
    <w:div w:id="549075568">
      <w:bodyDiv w:val="1"/>
      <w:marLeft w:val="0"/>
      <w:marRight w:val="0"/>
      <w:marTop w:val="0"/>
      <w:marBottom w:val="0"/>
      <w:divBdr>
        <w:top w:val="none" w:sz="0" w:space="0" w:color="auto"/>
        <w:left w:val="none" w:sz="0" w:space="0" w:color="auto"/>
        <w:bottom w:val="none" w:sz="0" w:space="0" w:color="auto"/>
        <w:right w:val="none" w:sz="0" w:space="0" w:color="auto"/>
      </w:divBdr>
    </w:div>
    <w:div w:id="634482845">
      <w:bodyDiv w:val="1"/>
      <w:marLeft w:val="0"/>
      <w:marRight w:val="0"/>
      <w:marTop w:val="0"/>
      <w:marBottom w:val="0"/>
      <w:divBdr>
        <w:top w:val="none" w:sz="0" w:space="0" w:color="auto"/>
        <w:left w:val="none" w:sz="0" w:space="0" w:color="auto"/>
        <w:bottom w:val="none" w:sz="0" w:space="0" w:color="auto"/>
        <w:right w:val="none" w:sz="0" w:space="0" w:color="auto"/>
      </w:divBdr>
    </w:div>
    <w:div w:id="660816958">
      <w:bodyDiv w:val="1"/>
      <w:marLeft w:val="0"/>
      <w:marRight w:val="0"/>
      <w:marTop w:val="0"/>
      <w:marBottom w:val="0"/>
      <w:divBdr>
        <w:top w:val="none" w:sz="0" w:space="0" w:color="auto"/>
        <w:left w:val="none" w:sz="0" w:space="0" w:color="auto"/>
        <w:bottom w:val="none" w:sz="0" w:space="0" w:color="auto"/>
        <w:right w:val="none" w:sz="0" w:space="0" w:color="auto"/>
      </w:divBdr>
    </w:div>
    <w:div w:id="727803483">
      <w:bodyDiv w:val="1"/>
      <w:marLeft w:val="0"/>
      <w:marRight w:val="0"/>
      <w:marTop w:val="0"/>
      <w:marBottom w:val="0"/>
      <w:divBdr>
        <w:top w:val="none" w:sz="0" w:space="0" w:color="auto"/>
        <w:left w:val="none" w:sz="0" w:space="0" w:color="auto"/>
        <w:bottom w:val="none" w:sz="0" w:space="0" w:color="auto"/>
        <w:right w:val="none" w:sz="0" w:space="0" w:color="auto"/>
      </w:divBdr>
    </w:div>
    <w:div w:id="826482582">
      <w:bodyDiv w:val="1"/>
      <w:marLeft w:val="0"/>
      <w:marRight w:val="0"/>
      <w:marTop w:val="0"/>
      <w:marBottom w:val="0"/>
      <w:divBdr>
        <w:top w:val="none" w:sz="0" w:space="0" w:color="auto"/>
        <w:left w:val="none" w:sz="0" w:space="0" w:color="auto"/>
        <w:bottom w:val="none" w:sz="0" w:space="0" w:color="auto"/>
        <w:right w:val="none" w:sz="0" w:space="0" w:color="auto"/>
      </w:divBdr>
    </w:div>
    <w:div w:id="946159864">
      <w:bodyDiv w:val="1"/>
      <w:marLeft w:val="0"/>
      <w:marRight w:val="0"/>
      <w:marTop w:val="0"/>
      <w:marBottom w:val="0"/>
      <w:divBdr>
        <w:top w:val="none" w:sz="0" w:space="0" w:color="auto"/>
        <w:left w:val="none" w:sz="0" w:space="0" w:color="auto"/>
        <w:bottom w:val="none" w:sz="0" w:space="0" w:color="auto"/>
        <w:right w:val="none" w:sz="0" w:space="0" w:color="auto"/>
      </w:divBdr>
    </w:div>
    <w:div w:id="974143374">
      <w:bodyDiv w:val="1"/>
      <w:marLeft w:val="0"/>
      <w:marRight w:val="0"/>
      <w:marTop w:val="0"/>
      <w:marBottom w:val="0"/>
      <w:divBdr>
        <w:top w:val="none" w:sz="0" w:space="0" w:color="auto"/>
        <w:left w:val="none" w:sz="0" w:space="0" w:color="auto"/>
        <w:bottom w:val="none" w:sz="0" w:space="0" w:color="auto"/>
        <w:right w:val="none" w:sz="0" w:space="0" w:color="auto"/>
      </w:divBdr>
      <w:divsChild>
        <w:div w:id="58137733">
          <w:marLeft w:val="0"/>
          <w:marRight w:val="0"/>
          <w:marTop w:val="0"/>
          <w:marBottom w:val="0"/>
          <w:divBdr>
            <w:top w:val="none" w:sz="0" w:space="0" w:color="auto"/>
            <w:left w:val="none" w:sz="0" w:space="0" w:color="auto"/>
            <w:bottom w:val="none" w:sz="0" w:space="0" w:color="auto"/>
            <w:right w:val="none" w:sz="0" w:space="0" w:color="auto"/>
          </w:divBdr>
          <w:divsChild>
            <w:div w:id="1351688725">
              <w:marLeft w:val="0"/>
              <w:marRight w:val="0"/>
              <w:marTop w:val="0"/>
              <w:marBottom w:val="0"/>
              <w:divBdr>
                <w:top w:val="none" w:sz="0" w:space="0" w:color="auto"/>
                <w:left w:val="none" w:sz="0" w:space="0" w:color="auto"/>
                <w:bottom w:val="none" w:sz="0" w:space="0" w:color="auto"/>
                <w:right w:val="none" w:sz="0" w:space="0" w:color="auto"/>
              </w:divBdr>
              <w:divsChild>
                <w:div w:id="449980034">
                  <w:marLeft w:val="0"/>
                  <w:marRight w:val="0"/>
                  <w:marTop w:val="0"/>
                  <w:marBottom w:val="0"/>
                  <w:divBdr>
                    <w:top w:val="none" w:sz="0" w:space="0" w:color="auto"/>
                    <w:left w:val="none" w:sz="0" w:space="0" w:color="auto"/>
                    <w:bottom w:val="none" w:sz="0" w:space="0" w:color="auto"/>
                    <w:right w:val="none" w:sz="0" w:space="0" w:color="auto"/>
                  </w:divBdr>
                  <w:divsChild>
                    <w:div w:id="501316320">
                      <w:marLeft w:val="0"/>
                      <w:marRight w:val="0"/>
                      <w:marTop w:val="0"/>
                      <w:marBottom w:val="0"/>
                      <w:divBdr>
                        <w:top w:val="none" w:sz="0" w:space="0" w:color="auto"/>
                        <w:left w:val="none" w:sz="0" w:space="0" w:color="auto"/>
                        <w:bottom w:val="none" w:sz="0" w:space="0" w:color="auto"/>
                        <w:right w:val="none" w:sz="0" w:space="0" w:color="auto"/>
                      </w:divBdr>
                      <w:divsChild>
                        <w:div w:id="84713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26578">
      <w:bodyDiv w:val="1"/>
      <w:marLeft w:val="0"/>
      <w:marRight w:val="0"/>
      <w:marTop w:val="0"/>
      <w:marBottom w:val="0"/>
      <w:divBdr>
        <w:top w:val="none" w:sz="0" w:space="0" w:color="auto"/>
        <w:left w:val="none" w:sz="0" w:space="0" w:color="auto"/>
        <w:bottom w:val="none" w:sz="0" w:space="0" w:color="auto"/>
        <w:right w:val="none" w:sz="0" w:space="0" w:color="auto"/>
      </w:divBdr>
      <w:divsChild>
        <w:div w:id="1906993568">
          <w:marLeft w:val="1166"/>
          <w:marRight w:val="0"/>
          <w:marTop w:val="115"/>
          <w:marBottom w:val="0"/>
          <w:divBdr>
            <w:top w:val="none" w:sz="0" w:space="0" w:color="auto"/>
            <w:left w:val="none" w:sz="0" w:space="0" w:color="auto"/>
            <w:bottom w:val="none" w:sz="0" w:space="0" w:color="auto"/>
            <w:right w:val="none" w:sz="0" w:space="0" w:color="auto"/>
          </w:divBdr>
        </w:div>
      </w:divsChild>
    </w:div>
    <w:div w:id="985471360">
      <w:bodyDiv w:val="1"/>
      <w:marLeft w:val="0"/>
      <w:marRight w:val="0"/>
      <w:marTop w:val="0"/>
      <w:marBottom w:val="0"/>
      <w:divBdr>
        <w:top w:val="none" w:sz="0" w:space="0" w:color="auto"/>
        <w:left w:val="none" w:sz="0" w:space="0" w:color="auto"/>
        <w:bottom w:val="none" w:sz="0" w:space="0" w:color="auto"/>
        <w:right w:val="none" w:sz="0" w:space="0" w:color="auto"/>
      </w:divBdr>
    </w:div>
    <w:div w:id="1025129584">
      <w:bodyDiv w:val="1"/>
      <w:marLeft w:val="0"/>
      <w:marRight w:val="0"/>
      <w:marTop w:val="0"/>
      <w:marBottom w:val="0"/>
      <w:divBdr>
        <w:top w:val="none" w:sz="0" w:space="0" w:color="auto"/>
        <w:left w:val="none" w:sz="0" w:space="0" w:color="auto"/>
        <w:bottom w:val="none" w:sz="0" w:space="0" w:color="auto"/>
        <w:right w:val="none" w:sz="0" w:space="0" w:color="auto"/>
      </w:divBdr>
    </w:div>
    <w:div w:id="1035422331">
      <w:bodyDiv w:val="1"/>
      <w:marLeft w:val="0"/>
      <w:marRight w:val="0"/>
      <w:marTop w:val="0"/>
      <w:marBottom w:val="0"/>
      <w:divBdr>
        <w:top w:val="none" w:sz="0" w:space="0" w:color="auto"/>
        <w:left w:val="none" w:sz="0" w:space="0" w:color="auto"/>
        <w:bottom w:val="none" w:sz="0" w:space="0" w:color="auto"/>
        <w:right w:val="none" w:sz="0" w:space="0" w:color="auto"/>
      </w:divBdr>
    </w:div>
    <w:div w:id="1209102868">
      <w:bodyDiv w:val="1"/>
      <w:marLeft w:val="0"/>
      <w:marRight w:val="0"/>
      <w:marTop w:val="0"/>
      <w:marBottom w:val="0"/>
      <w:divBdr>
        <w:top w:val="none" w:sz="0" w:space="0" w:color="auto"/>
        <w:left w:val="none" w:sz="0" w:space="0" w:color="auto"/>
        <w:bottom w:val="none" w:sz="0" w:space="0" w:color="auto"/>
        <w:right w:val="none" w:sz="0" w:space="0" w:color="auto"/>
      </w:divBdr>
    </w:div>
    <w:div w:id="1247769981">
      <w:bodyDiv w:val="1"/>
      <w:marLeft w:val="0"/>
      <w:marRight w:val="0"/>
      <w:marTop w:val="0"/>
      <w:marBottom w:val="0"/>
      <w:divBdr>
        <w:top w:val="none" w:sz="0" w:space="0" w:color="auto"/>
        <w:left w:val="none" w:sz="0" w:space="0" w:color="auto"/>
        <w:bottom w:val="none" w:sz="0" w:space="0" w:color="auto"/>
        <w:right w:val="none" w:sz="0" w:space="0" w:color="auto"/>
      </w:divBdr>
    </w:div>
    <w:div w:id="1251624766">
      <w:bodyDiv w:val="1"/>
      <w:marLeft w:val="0"/>
      <w:marRight w:val="0"/>
      <w:marTop w:val="0"/>
      <w:marBottom w:val="0"/>
      <w:divBdr>
        <w:top w:val="none" w:sz="0" w:space="0" w:color="auto"/>
        <w:left w:val="none" w:sz="0" w:space="0" w:color="auto"/>
        <w:bottom w:val="none" w:sz="0" w:space="0" w:color="auto"/>
        <w:right w:val="none" w:sz="0" w:space="0" w:color="auto"/>
      </w:divBdr>
    </w:div>
    <w:div w:id="1296528518">
      <w:bodyDiv w:val="1"/>
      <w:marLeft w:val="0"/>
      <w:marRight w:val="0"/>
      <w:marTop w:val="0"/>
      <w:marBottom w:val="0"/>
      <w:divBdr>
        <w:top w:val="none" w:sz="0" w:space="0" w:color="auto"/>
        <w:left w:val="none" w:sz="0" w:space="0" w:color="auto"/>
        <w:bottom w:val="none" w:sz="0" w:space="0" w:color="auto"/>
        <w:right w:val="none" w:sz="0" w:space="0" w:color="auto"/>
      </w:divBdr>
      <w:divsChild>
        <w:div w:id="1891568699">
          <w:marLeft w:val="1166"/>
          <w:marRight w:val="0"/>
          <w:marTop w:val="115"/>
          <w:marBottom w:val="0"/>
          <w:divBdr>
            <w:top w:val="none" w:sz="0" w:space="0" w:color="auto"/>
            <w:left w:val="none" w:sz="0" w:space="0" w:color="auto"/>
            <w:bottom w:val="none" w:sz="0" w:space="0" w:color="auto"/>
            <w:right w:val="none" w:sz="0" w:space="0" w:color="auto"/>
          </w:divBdr>
        </w:div>
      </w:divsChild>
    </w:div>
    <w:div w:id="1485120599">
      <w:bodyDiv w:val="1"/>
      <w:marLeft w:val="0"/>
      <w:marRight w:val="0"/>
      <w:marTop w:val="0"/>
      <w:marBottom w:val="0"/>
      <w:divBdr>
        <w:top w:val="none" w:sz="0" w:space="0" w:color="auto"/>
        <w:left w:val="none" w:sz="0" w:space="0" w:color="auto"/>
        <w:bottom w:val="none" w:sz="0" w:space="0" w:color="auto"/>
        <w:right w:val="none" w:sz="0" w:space="0" w:color="auto"/>
      </w:divBdr>
    </w:div>
    <w:div w:id="1503931930">
      <w:bodyDiv w:val="1"/>
      <w:marLeft w:val="0"/>
      <w:marRight w:val="0"/>
      <w:marTop w:val="0"/>
      <w:marBottom w:val="0"/>
      <w:divBdr>
        <w:top w:val="none" w:sz="0" w:space="0" w:color="auto"/>
        <w:left w:val="none" w:sz="0" w:space="0" w:color="auto"/>
        <w:bottom w:val="none" w:sz="0" w:space="0" w:color="auto"/>
        <w:right w:val="none" w:sz="0" w:space="0" w:color="auto"/>
      </w:divBdr>
    </w:div>
    <w:div w:id="1676497415">
      <w:bodyDiv w:val="1"/>
      <w:marLeft w:val="0"/>
      <w:marRight w:val="0"/>
      <w:marTop w:val="0"/>
      <w:marBottom w:val="0"/>
      <w:divBdr>
        <w:top w:val="none" w:sz="0" w:space="0" w:color="auto"/>
        <w:left w:val="none" w:sz="0" w:space="0" w:color="auto"/>
        <w:bottom w:val="none" w:sz="0" w:space="0" w:color="auto"/>
        <w:right w:val="none" w:sz="0" w:space="0" w:color="auto"/>
      </w:divBdr>
    </w:div>
    <w:div w:id="1680036832">
      <w:bodyDiv w:val="1"/>
      <w:marLeft w:val="0"/>
      <w:marRight w:val="0"/>
      <w:marTop w:val="0"/>
      <w:marBottom w:val="0"/>
      <w:divBdr>
        <w:top w:val="none" w:sz="0" w:space="0" w:color="auto"/>
        <w:left w:val="none" w:sz="0" w:space="0" w:color="auto"/>
        <w:bottom w:val="none" w:sz="0" w:space="0" w:color="auto"/>
        <w:right w:val="none" w:sz="0" w:space="0" w:color="auto"/>
      </w:divBdr>
    </w:div>
    <w:div w:id="1921673977">
      <w:bodyDiv w:val="1"/>
      <w:marLeft w:val="0"/>
      <w:marRight w:val="0"/>
      <w:marTop w:val="0"/>
      <w:marBottom w:val="0"/>
      <w:divBdr>
        <w:top w:val="none" w:sz="0" w:space="0" w:color="auto"/>
        <w:left w:val="none" w:sz="0" w:space="0" w:color="auto"/>
        <w:bottom w:val="none" w:sz="0" w:space="0" w:color="auto"/>
        <w:right w:val="none" w:sz="0" w:space="0" w:color="auto"/>
      </w:divBdr>
    </w:div>
    <w:div w:id="2000957323">
      <w:bodyDiv w:val="1"/>
      <w:marLeft w:val="0"/>
      <w:marRight w:val="0"/>
      <w:marTop w:val="0"/>
      <w:marBottom w:val="0"/>
      <w:divBdr>
        <w:top w:val="none" w:sz="0" w:space="0" w:color="auto"/>
        <w:left w:val="none" w:sz="0" w:space="0" w:color="auto"/>
        <w:bottom w:val="none" w:sz="0" w:space="0" w:color="auto"/>
        <w:right w:val="none" w:sz="0" w:space="0" w:color="auto"/>
      </w:divBdr>
    </w:div>
    <w:div w:id="2021082919">
      <w:bodyDiv w:val="1"/>
      <w:marLeft w:val="0"/>
      <w:marRight w:val="0"/>
      <w:marTop w:val="0"/>
      <w:marBottom w:val="0"/>
      <w:divBdr>
        <w:top w:val="none" w:sz="0" w:space="0" w:color="auto"/>
        <w:left w:val="none" w:sz="0" w:space="0" w:color="auto"/>
        <w:bottom w:val="none" w:sz="0" w:space="0" w:color="auto"/>
        <w:right w:val="none" w:sz="0" w:space="0" w:color="auto"/>
      </w:divBdr>
      <w:divsChild>
        <w:div w:id="285088032">
          <w:marLeft w:val="0"/>
          <w:marRight w:val="0"/>
          <w:marTop w:val="0"/>
          <w:marBottom w:val="0"/>
          <w:divBdr>
            <w:top w:val="none" w:sz="0" w:space="0" w:color="auto"/>
            <w:left w:val="none" w:sz="0" w:space="0" w:color="auto"/>
            <w:bottom w:val="none" w:sz="0" w:space="0" w:color="auto"/>
            <w:right w:val="none" w:sz="0" w:space="0" w:color="auto"/>
          </w:divBdr>
          <w:divsChild>
            <w:div w:id="1039167176">
              <w:marLeft w:val="0"/>
              <w:marRight w:val="0"/>
              <w:marTop w:val="0"/>
              <w:marBottom w:val="0"/>
              <w:divBdr>
                <w:top w:val="none" w:sz="0" w:space="0" w:color="auto"/>
                <w:left w:val="none" w:sz="0" w:space="0" w:color="auto"/>
                <w:bottom w:val="none" w:sz="0" w:space="0" w:color="auto"/>
                <w:right w:val="none" w:sz="0" w:space="0" w:color="auto"/>
              </w:divBdr>
              <w:divsChild>
                <w:div w:id="287275842">
                  <w:marLeft w:val="0"/>
                  <w:marRight w:val="0"/>
                  <w:marTop w:val="0"/>
                  <w:marBottom w:val="0"/>
                  <w:divBdr>
                    <w:top w:val="none" w:sz="0" w:space="0" w:color="auto"/>
                    <w:left w:val="none" w:sz="0" w:space="0" w:color="auto"/>
                    <w:bottom w:val="none" w:sz="0" w:space="0" w:color="auto"/>
                    <w:right w:val="none" w:sz="0" w:space="0" w:color="auto"/>
                  </w:divBdr>
                  <w:divsChild>
                    <w:div w:id="1103108932">
                      <w:marLeft w:val="0"/>
                      <w:marRight w:val="0"/>
                      <w:marTop w:val="0"/>
                      <w:marBottom w:val="0"/>
                      <w:divBdr>
                        <w:top w:val="none" w:sz="0" w:space="0" w:color="auto"/>
                        <w:left w:val="none" w:sz="0" w:space="0" w:color="auto"/>
                        <w:bottom w:val="none" w:sz="0" w:space="0" w:color="auto"/>
                        <w:right w:val="none" w:sz="0" w:space="0" w:color="auto"/>
                      </w:divBdr>
                      <w:divsChild>
                        <w:div w:id="485585012">
                          <w:marLeft w:val="0"/>
                          <w:marRight w:val="0"/>
                          <w:marTop w:val="0"/>
                          <w:marBottom w:val="0"/>
                          <w:divBdr>
                            <w:top w:val="none" w:sz="0" w:space="0" w:color="auto"/>
                            <w:left w:val="none" w:sz="0" w:space="0" w:color="auto"/>
                            <w:bottom w:val="none" w:sz="0" w:space="0" w:color="auto"/>
                            <w:right w:val="none" w:sz="0" w:space="0" w:color="auto"/>
                          </w:divBdr>
                          <w:divsChild>
                            <w:div w:id="1523471039">
                              <w:marLeft w:val="0"/>
                              <w:marRight w:val="0"/>
                              <w:marTop w:val="0"/>
                              <w:marBottom w:val="0"/>
                              <w:divBdr>
                                <w:top w:val="none" w:sz="0" w:space="0" w:color="auto"/>
                                <w:left w:val="none" w:sz="0" w:space="0" w:color="auto"/>
                                <w:bottom w:val="none" w:sz="0" w:space="0" w:color="auto"/>
                                <w:right w:val="none" w:sz="0" w:space="0" w:color="auto"/>
                              </w:divBdr>
                              <w:divsChild>
                                <w:div w:id="3635089">
                                  <w:marLeft w:val="0"/>
                                  <w:marRight w:val="0"/>
                                  <w:marTop w:val="0"/>
                                  <w:marBottom w:val="0"/>
                                  <w:divBdr>
                                    <w:top w:val="none" w:sz="0" w:space="0" w:color="auto"/>
                                    <w:left w:val="none" w:sz="0" w:space="0" w:color="auto"/>
                                    <w:bottom w:val="none" w:sz="0" w:space="0" w:color="auto"/>
                                    <w:right w:val="none" w:sz="0" w:space="0" w:color="auto"/>
                                  </w:divBdr>
                                </w:div>
                                <w:div w:id="73825709">
                                  <w:marLeft w:val="0"/>
                                  <w:marRight w:val="0"/>
                                  <w:marTop w:val="0"/>
                                  <w:marBottom w:val="0"/>
                                  <w:divBdr>
                                    <w:top w:val="none" w:sz="0" w:space="0" w:color="auto"/>
                                    <w:left w:val="none" w:sz="0" w:space="0" w:color="auto"/>
                                    <w:bottom w:val="none" w:sz="0" w:space="0" w:color="auto"/>
                                    <w:right w:val="none" w:sz="0" w:space="0" w:color="auto"/>
                                  </w:divBdr>
                                </w:div>
                                <w:div w:id="113405815">
                                  <w:marLeft w:val="0"/>
                                  <w:marRight w:val="0"/>
                                  <w:marTop w:val="0"/>
                                  <w:marBottom w:val="0"/>
                                  <w:divBdr>
                                    <w:top w:val="none" w:sz="0" w:space="0" w:color="auto"/>
                                    <w:left w:val="none" w:sz="0" w:space="0" w:color="auto"/>
                                    <w:bottom w:val="none" w:sz="0" w:space="0" w:color="auto"/>
                                    <w:right w:val="none" w:sz="0" w:space="0" w:color="auto"/>
                                  </w:divBdr>
                                </w:div>
                                <w:div w:id="153227602">
                                  <w:marLeft w:val="0"/>
                                  <w:marRight w:val="0"/>
                                  <w:marTop w:val="0"/>
                                  <w:marBottom w:val="0"/>
                                  <w:divBdr>
                                    <w:top w:val="none" w:sz="0" w:space="0" w:color="auto"/>
                                    <w:left w:val="none" w:sz="0" w:space="0" w:color="auto"/>
                                    <w:bottom w:val="none" w:sz="0" w:space="0" w:color="auto"/>
                                    <w:right w:val="none" w:sz="0" w:space="0" w:color="auto"/>
                                  </w:divBdr>
                                </w:div>
                                <w:div w:id="165363445">
                                  <w:marLeft w:val="0"/>
                                  <w:marRight w:val="0"/>
                                  <w:marTop w:val="0"/>
                                  <w:marBottom w:val="0"/>
                                  <w:divBdr>
                                    <w:top w:val="none" w:sz="0" w:space="0" w:color="auto"/>
                                    <w:left w:val="none" w:sz="0" w:space="0" w:color="auto"/>
                                    <w:bottom w:val="none" w:sz="0" w:space="0" w:color="auto"/>
                                    <w:right w:val="none" w:sz="0" w:space="0" w:color="auto"/>
                                  </w:divBdr>
                                </w:div>
                                <w:div w:id="235484165">
                                  <w:marLeft w:val="0"/>
                                  <w:marRight w:val="0"/>
                                  <w:marTop w:val="0"/>
                                  <w:marBottom w:val="0"/>
                                  <w:divBdr>
                                    <w:top w:val="none" w:sz="0" w:space="0" w:color="auto"/>
                                    <w:left w:val="none" w:sz="0" w:space="0" w:color="auto"/>
                                    <w:bottom w:val="none" w:sz="0" w:space="0" w:color="auto"/>
                                    <w:right w:val="none" w:sz="0" w:space="0" w:color="auto"/>
                                  </w:divBdr>
                                </w:div>
                                <w:div w:id="253437577">
                                  <w:marLeft w:val="0"/>
                                  <w:marRight w:val="0"/>
                                  <w:marTop w:val="0"/>
                                  <w:marBottom w:val="0"/>
                                  <w:divBdr>
                                    <w:top w:val="none" w:sz="0" w:space="0" w:color="auto"/>
                                    <w:left w:val="none" w:sz="0" w:space="0" w:color="auto"/>
                                    <w:bottom w:val="none" w:sz="0" w:space="0" w:color="auto"/>
                                    <w:right w:val="none" w:sz="0" w:space="0" w:color="auto"/>
                                  </w:divBdr>
                                </w:div>
                                <w:div w:id="294022910">
                                  <w:marLeft w:val="0"/>
                                  <w:marRight w:val="0"/>
                                  <w:marTop w:val="0"/>
                                  <w:marBottom w:val="0"/>
                                  <w:divBdr>
                                    <w:top w:val="none" w:sz="0" w:space="0" w:color="auto"/>
                                    <w:left w:val="none" w:sz="0" w:space="0" w:color="auto"/>
                                    <w:bottom w:val="none" w:sz="0" w:space="0" w:color="auto"/>
                                    <w:right w:val="none" w:sz="0" w:space="0" w:color="auto"/>
                                  </w:divBdr>
                                </w:div>
                                <w:div w:id="374743968">
                                  <w:marLeft w:val="0"/>
                                  <w:marRight w:val="0"/>
                                  <w:marTop w:val="0"/>
                                  <w:marBottom w:val="0"/>
                                  <w:divBdr>
                                    <w:top w:val="none" w:sz="0" w:space="0" w:color="auto"/>
                                    <w:left w:val="none" w:sz="0" w:space="0" w:color="auto"/>
                                    <w:bottom w:val="none" w:sz="0" w:space="0" w:color="auto"/>
                                    <w:right w:val="none" w:sz="0" w:space="0" w:color="auto"/>
                                  </w:divBdr>
                                </w:div>
                                <w:div w:id="395057778">
                                  <w:marLeft w:val="0"/>
                                  <w:marRight w:val="0"/>
                                  <w:marTop w:val="0"/>
                                  <w:marBottom w:val="0"/>
                                  <w:divBdr>
                                    <w:top w:val="none" w:sz="0" w:space="0" w:color="auto"/>
                                    <w:left w:val="none" w:sz="0" w:space="0" w:color="auto"/>
                                    <w:bottom w:val="none" w:sz="0" w:space="0" w:color="auto"/>
                                    <w:right w:val="none" w:sz="0" w:space="0" w:color="auto"/>
                                  </w:divBdr>
                                </w:div>
                                <w:div w:id="437138733">
                                  <w:marLeft w:val="0"/>
                                  <w:marRight w:val="0"/>
                                  <w:marTop w:val="0"/>
                                  <w:marBottom w:val="0"/>
                                  <w:divBdr>
                                    <w:top w:val="none" w:sz="0" w:space="0" w:color="auto"/>
                                    <w:left w:val="none" w:sz="0" w:space="0" w:color="auto"/>
                                    <w:bottom w:val="none" w:sz="0" w:space="0" w:color="auto"/>
                                    <w:right w:val="none" w:sz="0" w:space="0" w:color="auto"/>
                                  </w:divBdr>
                                </w:div>
                                <w:div w:id="509107219">
                                  <w:marLeft w:val="0"/>
                                  <w:marRight w:val="0"/>
                                  <w:marTop w:val="0"/>
                                  <w:marBottom w:val="0"/>
                                  <w:divBdr>
                                    <w:top w:val="none" w:sz="0" w:space="0" w:color="auto"/>
                                    <w:left w:val="none" w:sz="0" w:space="0" w:color="auto"/>
                                    <w:bottom w:val="none" w:sz="0" w:space="0" w:color="auto"/>
                                    <w:right w:val="none" w:sz="0" w:space="0" w:color="auto"/>
                                  </w:divBdr>
                                </w:div>
                                <w:div w:id="557938632">
                                  <w:marLeft w:val="0"/>
                                  <w:marRight w:val="0"/>
                                  <w:marTop w:val="0"/>
                                  <w:marBottom w:val="0"/>
                                  <w:divBdr>
                                    <w:top w:val="none" w:sz="0" w:space="0" w:color="auto"/>
                                    <w:left w:val="none" w:sz="0" w:space="0" w:color="auto"/>
                                    <w:bottom w:val="none" w:sz="0" w:space="0" w:color="auto"/>
                                    <w:right w:val="none" w:sz="0" w:space="0" w:color="auto"/>
                                  </w:divBdr>
                                </w:div>
                                <w:div w:id="723139847">
                                  <w:marLeft w:val="0"/>
                                  <w:marRight w:val="0"/>
                                  <w:marTop w:val="0"/>
                                  <w:marBottom w:val="0"/>
                                  <w:divBdr>
                                    <w:top w:val="none" w:sz="0" w:space="0" w:color="auto"/>
                                    <w:left w:val="none" w:sz="0" w:space="0" w:color="auto"/>
                                    <w:bottom w:val="none" w:sz="0" w:space="0" w:color="auto"/>
                                    <w:right w:val="none" w:sz="0" w:space="0" w:color="auto"/>
                                  </w:divBdr>
                                </w:div>
                                <w:div w:id="839467197">
                                  <w:marLeft w:val="0"/>
                                  <w:marRight w:val="0"/>
                                  <w:marTop w:val="0"/>
                                  <w:marBottom w:val="0"/>
                                  <w:divBdr>
                                    <w:top w:val="none" w:sz="0" w:space="0" w:color="auto"/>
                                    <w:left w:val="none" w:sz="0" w:space="0" w:color="auto"/>
                                    <w:bottom w:val="none" w:sz="0" w:space="0" w:color="auto"/>
                                    <w:right w:val="none" w:sz="0" w:space="0" w:color="auto"/>
                                  </w:divBdr>
                                </w:div>
                                <w:div w:id="870187035">
                                  <w:marLeft w:val="0"/>
                                  <w:marRight w:val="0"/>
                                  <w:marTop w:val="0"/>
                                  <w:marBottom w:val="0"/>
                                  <w:divBdr>
                                    <w:top w:val="none" w:sz="0" w:space="0" w:color="auto"/>
                                    <w:left w:val="none" w:sz="0" w:space="0" w:color="auto"/>
                                    <w:bottom w:val="none" w:sz="0" w:space="0" w:color="auto"/>
                                    <w:right w:val="none" w:sz="0" w:space="0" w:color="auto"/>
                                  </w:divBdr>
                                </w:div>
                                <w:div w:id="982545111">
                                  <w:marLeft w:val="0"/>
                                  <w:marRight w:val="0"/>
                                  <w:marTop w:val="0"/>
                                  <w:marBottom w:val="0"/>
                                  <w:divBdr>
                                    <w:top w:val="none" w:sz="0" w:space="0" w:color="auto"/>
                                    <w:left w:val="none" w:sz="0" w:space="0" w:color="auto"/>
                                    <w:bottom w:val="none" w:sz="0" w:space="0" w:color="auto"/>
                                    <w:right w:val="none" w:sz="0" w:space="0" w:color="auto"/>
                                  </w:divBdr>
                                </w:div>
                                <w:div w:id="993997481">
                                  <w:marLeft w:val="0"/>
                                  <w:marRight w:val="0"/>
                                  <w:marTop w:val="0"/>
                                  <w:marBottom w:val="0"/>
                                  <w:divBdr>
                                    <w:top w:val="none" w:sz="0" w:space="0" w:color="auto"/>
                                    <w:left w:val="none" w:sz="0" w:space="0" w:color="auto"/>
                                    <w:bottom w:val="none" w:sz="0" w:space="0" w:color="auto"/>
                                    <w:right w:val="none" w:sz="0" w:space="0" w:color="auto"/>
                                  </w:divBdr>
                                </w:div>
                                <w:div w:id="1074624173">
                                  <w:marLeft w:val="0"/>
                                  <w:marRight w:val="0"/>
                                  <w:marTop w:val="0"/>
                                  <w:marBottom w:val="0"/>
                                  <w:divBdr>
                                    <w:top w:val="none" w:sz="0" w:space="0" w:color="auto"/>
                                    <w:left w:val="none" w:sz="0" w:space="0" w:color="auto"/>
                                    <w:bottom w:val="none" w:sz="0" w:space="0" w:color="auto"/>
                                    <w:right w:val="none" w:sz="0" w:space="0" w:color="auto"/>
                                  </w:divBdr>
                                </w:div>
                                <w:div w:id="1142847786">
                                  <w:marLeft w:val="0"/>
                                  <w:marRight w:val="0"/>
                                  <w:marTop w:val="0"/>
                                  <w:marBottom w:val="0"/>
                                  <w:divBdr>
                                    <w:top w:val="none" w:sz="0" w:space="0" w:color="auto"/>
                                    <w:left w:val="none" w:sz="0" w:space="0" w:color="auto"/>
                                    <w:bottom w:val="none" w:sz="0" w:space="0" w:color="auto"/>
                                    <w:right w:val="none" w:sz="0" w:space="0" w:color="auto"/>
                                  </w:divBdr>
                                </w:div>
                                <w:div w:id="1187449303">
                                  <w:marLeft w:val="0"/>
                                  <w:marRight w:val="0"/>
                                  <w:marTop w:val="0"/>
                                  <w:marBottom w:val="0"/>
                                  <w:divBdr>
                                    <w:top w:val="none" w:sz="0" w:space="0" w:color="auto"/>
                                    <w:left w:val="none" w:sz="0" w:space="0" w:color="auto"/>
                                    <w:bottom w:val="none" w:sz="0" w:space="0" w:color="auto"/>
                                    <w:right w:val="none" w:sz="0" w:space="0" w:color="auto"/>
                                  </w:divBdr>
                                </w:div>
                                <w:div w:id="1267277282">
                                  <w:marLeft w:val="0"/>
                                  <w:marRight w:val="0"/>
                                  <w:marTop w:val="0"/>
                                  <w:marBottom w:val="0"/>
                                  <w:divBdr>
                                    <w:top w:val="none" w:sz="0" w:space="0" w:color="auto"/>
                                    <w:left w:val="none" w:sz="0" w:space="0" w:color="auto"/>
                                    <w:bottom w:val="none" w:sz="0" w:space="0" w:color="auto"/>
                                    <w:right w:val="none" w:sz="0" w:space="0" w:color="auto"/>
                                  </w:divBdr>
                                </w:div>
                                <w:div w:id="1339577699">
                                  <w:marLeft w:val="0"/>
                                  <w:marRight w:val="0"/>
                                  <w:marTop w:val="0"/>
                                  <w:marBottom w:val="0"/>
                                  <w:divBdr>
                                    <w:top w:val="none" w:sz="0" w:space="0" w:color="auto"/>
                                    <w:left w:val="none" w:sz="0" w:space="0" w:color="auto"/>
                                    <w:bottom w:val="none" w:sz="0" w:space="0" w:color="auto"/>
                                    <w:right w:val="none" w:sz="0" w:space="0" w:color="auto"/>
                                  </w:divBdr>
                                </w:div>
                                <w:div w:id="1368019909">
                                  <w:marLeft w:val="0"/>
                                  <w:marRight w:val="0"/>
                                  <w:marTop w:val="0"/>
                                  <w:marBottom w:val="0"/>
                                  <w:divBdr>
                                    <w:top w:val="none" w:sz="0" w:space="0" w:color="auto"/>
                                    <w:left w:val="none" w:sz="0" w:space="0" w:color="auto"/>
                                    <w:bottom w:val="none" w:sz="0" w:space="0" w:color="auto"/>
                                    <w:right w:val="none" w:sz="0" w:space="0" w:color="auto"/>
                                  </w:divBdr>
                                </w:div>
                                <w:div w:id="1446851609">
                                  <w:marLeft w:val="0"/>
                                  <w:marRight w:val="0"/>
                                  <w:marTop w:val="0"/>
                                  <w:marBottom w:val="0"/>
                                  <w:divBdr>
                                    <w:top w:val="none" w:sz="0" w:space="0" w:color="auto"/>
                                    <w:left w:val="none" w:sz="0" w:space="0" w:color="auto"/>
                                    <w:bottom w:val="none" w:sz="0" w:space="0" w:color="auto"/>
                                    <w:right w:val="none" w:sz="0" w:space="0" w:color="auto"/>
                                  </w:divBdr>
                                </w:div>
                                <w:div w:id="1590850759">
                                  <w:marLeft w:val="0"/>
                                  <w:marRight w:val="0"/>
                                  <w:marTop w:val="0"/>
                                  <w:marBottom w:val="0"/>
                                  <w:divBdr>
                                    <w:top w:val="none" w:sz="0" w:space="0" w:color="auto"/>
                                    <w:left w:val="none" w:sz="0" w:space="0" w:color="auto"/>
                                    <w:bottom w:val="none" w:sz="0" w:space="0" w:color="auto"/>
                                    <w:right w:val="none" w:sz="0" w:space="0" w:color="auto"/>
                                  </w:divBdr>
                                </w:div>
                                <w:div w:id="1608587215">
                                  <w:marLeft w:val="0"/>
                                  <w:marRight w:val="0"/>
                                  <w:marTop w:val="0"/>
                                  <w:marBottom w:val="0"/>
                                  <w:divBdr>
                                    <w:top w:val="none" w:sz="0" w:space="0" w:color="auto"/>
                                    <w:left w:val="none" w:sz="0" w:space="0" w:color="auto"/>
                                    <w:bottom w:val="none" w:sz="0" w:space="0" w:color="auto"/>
                                    <w:right w:val="none" w:sz="0" w:space="0" w:color="auto"/>
                                  </w:divBdr>
                                </w:div>
                                <w:div w:id="1677225569">
                                  <w:marLeft w:val="0"/>
                                  <w:marRight w:val="0"/>
                                  <w:marTop w:val="0"/>
                                  <w:marBottom w:val="0"/>
                                  <w:divBdr>
                                    <w:top w:val="none" w:sz="0" w:space="0" w:color="auto"/>
                                    <w:left w:val="none" w:sz="0" w:space="0" w:color="auto"/>
                                    <w:bottom w:val="none" w:sz="0" w:space="0" w:color="auto"/>
                                    <w:right w:val="none" w:sz="0" w:space="0" w:color="auto"/>
                                  </w:divBdr>
                                </w:div>
                                <w:div w:id="1728718890">
                                  <w:marLeft w:val="0"/>
                                  <w:marRight w:val="0"/>
                                  <w:marTop w:val="0"/>
                                  <w:marBottom w:val="0"/>
                                  <w:divBdr>
                                    <w:top w:val="none" w:sz="0" w:space="0" w:color="auto"/>
                                    <w:left w:val="none" w:sz="0" w:space="0" w:color="auto"/>
                                    <w:bottom w:val="none" w:sz="0" w:space="0" w:color="auto"/>
                                    <w:right w:val="none" w:sz="0" w:space="0" w:color="auto"/>
                                  </w:divBdr>
                                </w:div>
                                <w:div w:id="1739479370">
                                  <w:marLeft w:val="0"/>
                                  <w:marRight w:val="0"/>
                                  <w:marTop w:val="0"/>
                                  <w:marBottom w:val="0"/>
                                  <w:divBdr>
                                    <w:top w:val="none" w:sz="0" w:space="0" w:color="auto"/>
                                    <w:left w:val="none" w:sz="0" w:space="0" w:color="auto"/>
                                    <w:bottom w:val="none" w:sz="0" w:space="0" w:color="auto"/>
                                    <w:right w:val="none" w:sz="0" w:space="0" w:color="auto"/>
                                  </w:divBdr>
                                </w:div>
                                <w:div w:id="1830368370">
                                  <w:marLeft w:val="0"/>
                                  <w:marRight w:val="0"/>
                                  <w:marTop w:val="0"/>
                                  <w:marBottom w:val="0"/>
                                  <w:divBdr>
                                    <w:top w:val="none" w:sz="0" w:space="0" w:color="auto"/>
                                    <w:left w:val="none" w:sz="0" w:space="0" w:color="auto"/>
                                    <w:bottom w:val="none" w:sz="0" w:space="0" w:color="auto"/>
                                    <w:right w:val="none" w:sz="0" w:space="0" w:color="auto"/>
                                  </w:divBdr>
                                </w:div>
                                <w:div w:id="1865554616">
                                  <w:marLeft w:val="0"/>
                                  <w:marRight w:val="0"/>
                                  <w:marTop w:val="0"/>
                                  <w:marBottom w:val="0"/>
                                  <w:divBdr>
                                    <w:top w:val="none" w:sz="0" w:space="0" w:color="auto"/>
                                    <w:left w:val="none" w:sz="0" w:space="0" w:color="auto"/>
                                    <w:bottom w:val="none" w:sz="0" w:space="0" w:color="auto"/>
                                    <w:right w:val="none" w:sz="0" w:space="0" w:color="auto"/>
                                  </w:divBdr>
                                </w:div>
                                <w:div w:id="1988777439">
                                  <w:marLeft w:val="0"/>
                                  <w:marRight w:val="0"/>
                                  <w:marTop w:val="0"/>
                                  <w:marBottom w:val="0"/>
                                  <w:divBdr>
                                    <w:top w:val="none" w:sz="0" w:space="0" w:color="auto"/>
                                    <w:left w:val="none" w:sz="0" w:space="0" w:color="auto"/>
                                    <w:bottom w:val="none" w:sz="0" w:space="0" w:color="auto"/>
                                    <w:right w:val="none" w:sz="0" w:space="0" w:color="auto"/>
                                  </w:divBdr>
                                </w:div>
                                <w:div w:id="2138794863">
                                  <w:marLeft w:val="0"/>
                                  <w:marRight w:val="0"/>
                                  <w:marTop w:val="0"/>
                                  <w:marBottom w:val="0"/>
                                  <w:divBdr>
                                    <w:top w:val="none" w:sz="0" w:space="0" w:color="auto"/>
                                    <w:left w:val="none" w:sz="0" w:space="0" w:color="auto"/>
                                    <w:bottom w:val="none" w:sz="0" w:space="0" w:color="auto"/>
                                    <w:right w:val="none" w:sz="0" w:space="0" w:color="auto"/>
                                  </w:divBdr>
                                </w:div>
                                <w:div w:id="214561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F479D-5165-47CA-9B98-675A6E652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3</Pages>
  <Words>270</Words>
  <Characters>1542</Characters>
  <Application>Microsoft Office Word</Application>
  <DocSecurity>0</DocSecurity>
  <Lines>12</Lines>
  <Paragraphs>3</Paragraphs>
  <ScaleCrop>false</ScaleCrop>
  <Company>http:/sdwm.org</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LQL</dc:creator>
  <cp:keywords/>
  <dc:description/>
  <cp:lastModifiedBy>vincent</cp:lastModifiedBy>
  <cp:revision>98</cp:revision>
  <cp:lastPrinted>2018-11-06T08:02:00Z</cp:lastPrinted>
  <dcterms:created xsi:type="dcterms:W3CDTF">2020-11-03T10:42:00Z</dcterms:created>
  <dcterms:modified xsi:type="dcterms:W3CDTF">2020-11-25T11:08:00Z</dcterms:modified>
</cp:coreProperties>
</file>