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1F" w:rsidRPr="001128EC" w:rsidRDefault="00DB361F" w:rsidP="00300CF4">
      <w:pPr>
        <w:spacing w:beforeLines="50" w:before="156" w:afterLines="100" w:after="312" w:line="400" w:lineRule="exact"/>
        <w:rPr>
          <w:rFonts w:ascii="宋体" w:hAnsi="宋体"/>
          <w:bCs/>
          <w:iCs/>
          <w:color w:val="000000"/>
          <w:sz w:val="24"/>
        </w:rPr>
      </w:pPr>
      <w:r w:rsidRPr="001128EC">
        <w:rPr>
          <w:rFonts w:ascii="宋体" w:hAnsi="宋体" w:hint="eastAsia"/>
          <w:bCs/>
          <w:iCs/>
          <w:color w:val="000000"/>
          <w:sz w:val="24"/>
        </w:rPr>
        <w:t>证券代码：</w:t>
      </w:r>
      <w:r w:rsidR="00300CF4">
        <w:rPr>
          <w:rFonts w:ascii="宋体" w:hAnsi="宋体" w:hint="eastAsia"/>
          <w:bCs/>
          <w:iCs/>
          <w:color w:val="000000"/>
          <w:sz w:val="24"/>
        </w:rPr>
        <w:t>300888</w:t>
      </w:r>
      <w:r w:rsidRPr="001128EC">
        <w:rPr>
          <w:rFonts w:ascii="宋体" w:hAnsi="宋体" w:hint="eastAsia"/>
          <w:bCs/>
          <w:iCs/>
          <w:color w:val="000000"/>
          <w:sz w:val="24"/>
        </w:rPr>
        <w:t xml:space="preserve">          </w:t>
      </w:r>
      <w:r w:rsidR="00CC2DAB">
        <w:rPr>
          <w:rFonts w:ascii="宋体" w:hAnsi="宋体" w:hint="eastAsia"/>
          <w:bCs/>
          <w:iCs/>
          <w:color w:val="000000"/>
          <w:sz w:val="24"/>
        </w:rPr>
        <w:t xml:space="preserve">                       </w:t>
      </w:r>
      <w:r w:rsidR="00300CF4">
        <w:rPr>
          <w:rFonts w:ascii="宋体" w:hAnsi="宋体"/>
          <w:bCs/>
          <w:iCs/>
          <w:color w:val="000000"/>
          <w:sz w:val="24"/>
        </w:rPr>
        <w:t xml:space="preserve"> </w:t>
      </w:r>
      <w:r w:rsidRPr="001128EC">
        <w:rPr>
          <w:rFonts w:ascii="宋体" w:hAnsi="宋体" w:hint="eastAsia"/>
          <w:bCs/>
          <w:iCs/>
          <w:color w:val="000000"/>
          <w:sz w:val="24"/>
        </w:rPr>
        <w:t xml:space="preserve"> 证券简称：</w:t>
      </w:r>
      <w:r w:rsidR="00300CF4">
        <w:rPr>
          <w:rFonts w:ascii="宋体" w:hAnsi="宋体" w:hint="eastAsia"/>
          <w:bCs/>
          <w:iCs/>
          <w:color w:val="000000"/>
          <w:sz w:val="24"/>
        </w:rPr>
        <w:t>稳健医疗</w:t>
      </w:r>
    </w:p>
    <w:p w:rsidR="00DB361F" w:rsidRPr="001128EC" w:rsidRDefault="00300CF4" w:rsidP="00DB361F">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稳健医疗用品</w:t>
      </w:r>
      <w:r w:rsidR="00DB361F" w:rsidRPr="001128EC">
        <w:rPr>
          <w:rFonts w:ascii="宋体" w:hAnsi="宋体" w:hint="eastAsia"/>
          <w:b/>
          <w:bCs/>
          <w:iCs/>
          <w:color w:val="000000"/>
          <w:sz w:val="32"/>
          <w:szCs w:val="32"/>
        </w:rPr>
        <w:t>股份有限公司投资者关系活动记录表</w:t>
      </w:r>
    </w:p>
    <w:p w:rsidR="00DB361F" w:rsidRPr="001128EC" w:rsidRDefault="00DB361F" w:rsidP="00DB361F">
      <w:pPr>
        <w:spacing w:line="400" w:lineRule="exact"/>
        <w:rPr>
          <w:rFonts w:ascii="宋体" w:hAnsi="宋体"/>
          <w:bCs/>
          <w:iCs/>
          <w:color w:val="000000"/>
          <w:sz w:val="24"/>
        </w:rPr>
      </w:pPr>
      <w:r w:rsidRPr="001128EC">
        <w:rPr>
          <w:rFonts w:ascii="宋体" w:hAnsi="宋体" w:hint="eastAsia"/>
          <w:bCs/>
          <w:iCs/>
          <w:color w:val="000000"/>
          <w:sz w:val="24"/>
        </w:rPr>
        <w:t xml:space="preserve">                                                 编号：</w:t>
      </w:r>
      <w:r w:rsidR="001D43B0">
        <w:rPr>
          <w:rFonts w:ascii="宋体" w:hAnsi="宋体" w:hint="eastAsia"/>
          <w:bCs/>
          <w:iCs/>
          <w:color w:val="000000"/>
          <w:sz w:val="24"/>
        </w:rPr>
        <w:t>2020-00</w:t>
      </w:r>
      <w:r w:rsidR="00AA185C">
        <w:rPr>
          <w:rFonts w:ascii="宋体" w:hAnsi="宋体" w:hint="eastAsia"/>
          <w:bCs/>
          <w:iCs/>
          <w:color w:val="000000"/>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6434"/>
      </w:tblGrid>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DB361F" w:rsidRPr="001128EC" w:rsidRDefault="00DB361F" w:rsidP="00006948">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C4377A" w:rsidP="00006948">
            <w:pPr>
              <w:spacing w:line="480" w:lineRule="atLeast"/>
              <w:rPr>
                <w:rFonts w:ascii="宋体" w:hAnsi="宋体"/>
                <w:bCs/>
                <w:iCs/>
                <w:color w:val="000000"/>
                <w:sz w:val="24"/>
              </w:rPr>
            </w:pPr>
            <w:r>
              <w:rPr>
                <w:rFonts w:ascii="Segoe UI Symbol" w:eastAsia="Segoe UI Symbol" w:hAnsi="Segoe UI Symbol" w:hint="eastAsia"/>
                <w:bCs/>
                <w:iCs/>
                <w:color w:val="000000"/>
                <w:sz w:val="24"/>
              </w:rPr>
              <w:t>☑</w:t>
            </w:r>
            <w:r w:rsidR="00DB361F" w:rsidRPr="001128EC">
              <w:rPr>
                <w:rFonts w:ascii="宋体" w:hAnsi="宋体" w:hint="eastAsia"/>
                <w:sz w:val="28"/>
                <w:szCs w:val="28"/>
              </w:rPr>
              <w:t xml:space="preserve">特定对象调研        </w:t>
            </w:r>
            <w:r w:rsidR="00DB361F" w:rsidRPr="001128EC">
              <w:rPr>
                <w:rFonts w:ascii="宋体" w:hAnsi="宋体" w:hint="eastAsia"/>
                <w:bCs/>
                <w:iCs/>
                <w:color w:val="000000"/>
                <w:sz w:val="24"/>
              </w:rPr>
              <w:t>□</w:t>
            </w:r>
            <w:r w:rsidR="00DB361F" w:rsidRPr="001128EC">
              <w:rPr>
                <w:rFonts w:ascii="宋体" w:hAnsi="宋体" w:hint="eastAsia"/>
                <w:sz w:val="28"/>
                <w:szCs w:val="28"/>
              </w:rPr>
              <w:t>分析师会议</w:t>
            </w:r>
          </w:p>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媒体采访            </w:t>
            </w:r>
            <w:r w:rsidRPr="001128EC">
              <w:rPr>
                <w:rFonts w:ascii="宋体" w:hAnsi="宋体" w:hint="eastAsia"/>
                <w:bCs/>
                <w:iCs/>
                <w:color w:val="000000"/>
                <w:sz w:val="24"/>
              </w:rPr>
              <w:t>□</w:t>
            </w:r>
            <w:r w:rsidRPr="001128EC">
              <w:rPr>
                <w:rFonts w:ascii="宋体" w:hAnsi="宋体" w:hint="eastAsia"/>
                <w:sz w:val="28"/>
                <w:szCs w:val="28"/>
              </w:rPr>
              <w:t>业绩说明会</w:t>
            </w:r>
          </w:p>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新闻发布会          </w:t>
            </w:r>
            <w:r w:rsidRPr="001128EC">
              <w:rPr>
                <w:rFonts w:ascii="宋体" w:hAnsi="宋体" w:hint="eastAsia"/>
                <w:bCs/>
                <w:iCs/>
                <w:color w:val="000000"/>
                <w:sz w:val="24"/>
              </w:rPr>
              <w:t>□</w:t>
            </w:r>
            <w:r w:rsidRPr="001128EC">
              <w:rPr>
                <w:rFonts w:ascii="宋体" w:hAnsi="宋体" w:hint="eastAsia"/>
                <w:sz w:val="28"/>
                <w:szCs w:val="28"/>
              </w:rPr>
              <w:t>路演活动</w:t>
            </w:r>
          </w:p>
          <w:p w:rsidR="00DB361F" w:rsidRPr="001128EC" w:rsidRDefault="00AD5F2F" w:rsidP="00006948">
            <w:pPr>
              <w:tabs>
                <w:tab w:val="left" w:pos="3045"/>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00DB361F" w:rsidRPr="001128EC">
              <w:rPr>
                <w:rFonts w:ascii="宋体" w:hAnsi="宋体" w:hint="eastAsia"/>
                <w:sz w:val="28"/>
                <w:szCs w:val="28"/>
              </w:rPr>
              <w:t>现场参观</w:t>
            </w:r>
            <w:r w:rsidR="00DB361F" w:rsidRPr="001128EC">
              <w:rPr>
                <w:rFonts w:ascii="宋体" w:hAnsi="宋体" w:hint="eastAsia"/>
                <w:bCs/>
                <w:iCs/>
                <w:color w:val="000000"/>
                <w:sz w:val="24"/>
              </w:rPr>
              <w:tab/>
            </w:r>
          </w:p>
          <w:p w:rsidR="00DB361F" w:rsidRPr="001128EC" w:rsidRDefault="00DB361F" w:rsidP="00006948">
            <w:pPr>
              <w:tabs>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其他 （</w:t>
            </w:r>
            <w:r w:rsidRPr="001128EC">
              <w:rPr>
                <w:rFonts w:ascii="宋体" w:hAnsi="宋体" w:hint="eastAsia"/>
                <w:sz w:val="28"/>
                <w:szCs w:val="28"/>
                <w:u w:val="single"/>
              </w:rPr>
              <w:t>请文字说明其他活动内容）</w:t>
            </w:r>
          </w:p>
        </w:tc>
      </w:tr>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15017" w:rsidRDefault="00B15017" w:rsidP="00B15017">
            <w:pPr>
              <w:widowControl/>
              <w:shd w:val="clear" w:color="auto" w:fill="FFFFFF"/>
              <w:spacing w:line="360" w:lineRule="auto"/>
              <w:jc w:val="left"/>
              <w:rPr>
                <w:rFonts w:ascii="宋体" w:hAnsi="宋体" w:cs="宋体"/>
                <w:b/>
                <w:color w:val="000000"/>
                <w:kern w:val="0"/>
                <w:sz w:val="22"/>
              </w:rPr>
            </w:pPr>
            <w:r>
              <w:rPr>
                <w:rFonts w:ascii="宋体" w:hAnsi="宋体" w:cs="宋体" w:hint="eastAsia"/>
                <w:b/>
                <w:color w:val="000000"/>
                <w:kern w:val="0"/>
                <w:sz w:val="22"/>
              </w:rPr>
              <w:t>共计</w:t>
            </w:r>
            <w:r>
              <w:rPr>
                <w:rFonts w:ascii="宋体" w:hAnsi="宋体" w:cs="宋体"/>
                <w:b/>
                <w:color w:val="000000"/>
                <w:kern w:val="0"/>
                <w:sz w:val="22"/>
              </w:rPr>
              <w:t>5</w:t>
            </w:r>
            <w:r>
              <w:rPr>
                <w:rFonts w:ascii="宋体" w:hAnsi="宋体" w:cs="宋体" w:hint="eastAsia"/>
                <w:b/>
                <w:color w:val="000000"/>
                <w:kern w:val="0"/>
                <w:sz w:val="22"/>
              </w:rPr>
              <w:t>位投资者（排名不分先后）：</w:t>
            </w:r>
          </w:p>
          <w:p w:rsidR="00B15017" w:rsidRDefault="00B15017" w:rsidP="00B15017">
            <w:pPr>
              <w:widowControl/>
              <w:shd w:val="clear" w:color="auto" w:fill="FFFFFF"/>
              <w:spacing w:line="360" w:lineRule="auto"/>
              <w:jc w:val="left"/>
              <w:rPr>
                <w:rFonts w:ascii="宋体" w:hAnsi="宋体" w:cs="宋体"/>
                <w:color w:val="000000"/>
                <w:kern w:val="0"/>
                <w:sz w:val="22"/>
              </w:rPr>
            </w:pPr>
            <w:r>
              <w:rPr>
                <w:rFonts w:ascii="宋体" w:hAnsi="宋体" w:hint="eastAsia"/>
                <w:bCs/>
                <w:iCs/>
                <w:color w:val="000000"/>
                <w:sz w:val="24"/>
              </w:rPr>
              <w:t>华创证券</w:t>
            </w:r>
            <w:r>
              <w:rPr>
                <w:rFonts w:ascii="宋体" w:hAnsi="宋体" w:cs="宋体" w:hint="eastAsia"/>
                <w:color w:val="000000"/>
                <w:kern w:val="0"/>
                <w:sz w:val="22"/>
              </w:rPr>
              <w:t>：</w:t>
            </w:r>
            <w:r w:rsidRPr="00B15017">
              <w:rPr>
                <w:rFonts w:ascii="宋体" w:hAnsi="宋体" w:cs="宋体" w:hint="eastAsia"/>
                <w:color w:val="000000"/>
                <w:kern w:val="0"/>
                <w:sz w:val="22"/>
              </w:rPr>
              <w:t>田晨曦</w:t>
            </w:r>
            <w:r>
              <w:rPr>
                <w:rFonts w:ascii="宋体" w:hAnsi="宋体" w:cs="宋体" w:hint="eastAsia"/>
                <w:color w:val="000000"/>
                <w:kern w:val="0"/>
                <w:sz w:val="22"/>
              </w:rPr>
              <w:t xml:space="preserve"> </w:t>
            </w:r>
            <w:r>
              <w:rPr>
                <w:rFonts w:ascii="宋体" w:hAnsi="宋体" w:cs="宋体"/>
                <w:color w:val="000000"/>
                <w:kern w:val="0"/>
                <w:sz w:val="22"/>
              </w:rPr>
              <w:t xml:space="preserve">   </w:t>
            </w:r>
            <w:r w:rsidR="00BA78A6">
              <w:rPr>
                <w:rFonts w:ascii="宋体" w:hAnsi="宋体" w:cs="宋体"/>
                <w:color w:val="000000"/>
                <w:kern w:val="0"/>
                <w:sz w:val="22"/>
              </w:rPr>
              <w:t xml:space="preserve">    </w:t>
            </w:r>
            <w:bookmarkStart w:id="0" w:name="_GoBack"/>
            <w:bookmarkEnd w:id="0"/>
            <w:r>
              <w:rPr>
                <w:rFonts w:ascii="宋体" w:hAnsi="宋体" w:cs="宋体"/>
                <w:color w:val="000000"/>
                <w:kern w:val="0"/>
                <w:sz w:val="22"/>
              </w:rPr>
              <w:t xml:space="preserve"> </w:t>
            </w:r>
            <w:r w:rsidR="00BA78A6">
              <w:rPr>
                <w:rFonts w:ascii="宋体" w:hAnsi="宋体" w:cs="宋体"/>
                <w:color w:val="000000"/>
                <w:kern w:val="0"/>
                <w:sz w:val="22"/>
              </w:rPr>
              <w:t>P</w:t>
            </w:r>
            <w:r w:rsidR="00BA78A6">
              <w:rPr>
                <w:rFonts w:ascii="宋体" w:hAnsi="宋体" w:cs="宋体" w:hint="eastAsia"/>
                <w:color w:val="000000"/>
                <w:kern w:val="0"/>
                <w:sz w:val="22"/>
              </w:rPr>
              <w:t>oint</w:t>
            </w:r>
            <w:r w:rsidR="00BA78A6">
              <w:rPr>
                <w:rFonts w:ascii="宋体" w:hAnsi="宋体" w:cs="宋体"/>
                <w:color w:val="000000"/>
                <w:kern w:val="0"/>
                <w:sz w:val="22"/>
              </w:rPr>
              <w:t xml:space="preserve"> 72：</w:t>
            </w:r>
            <w:r w:rsidR="00BA78A6">
              <w:rPr>
                <w:rFonts w:ascii="宋体" w:hAnsi="宋体" w:cs="宋体" w:hint="eastAsia"/>
                <w:color w:val="000000"/>
                <w:kern w:val="0"/>
                <w:sz w:val="22"/>
              </w:rPr>
              <w:t>于彤</w:t>
            </w:r>
          </w:p>
          <w:p w:rsidR="003468E9" w:rsidRPr="00BA78A6" w:rsidRDefault="00B15017" w:rsidP="00BA78A6">
            <w:pPr>
              <w:widowControl/>
              <w:shd w:val="clear" w:color="auto" w:fill="FFFFFF"/>
              <w:spacing w:line="360" w:lineRule="auto"/>
              <w:jc w:val="left"/>
              <w:rPr>
                <w:rFonts w:ascii="宋体" w:hAnsi="宋体" w:hint="eastAsia"/>
              </w:rPr>
            </w:pPr>
            <w:r w:rsidRPr="008728AB">
              <w:rPr>
                <w:rFonts w:ascii="宋体" w:hAnsi="宋体"/>
                <w:bCs/>
                <w:iCs/>
                <w:color w:val="000000"/>
                <w:sz w:val="24"/>
              </w:rPr>
              <w:t>NEUMANN ADVISORS</w:t>
            </w:r>
            <w:r>
              <w:rPr>
                <w:rFonts w:ascii="宋体" w:hAnsi="宋体" w:cs="宋体"/>
                <w:color w:val="000000"/>
                <w:kern w:val="0"/>
                <w:sz w:val="22"/>
              </w:rPr>
              <w:t xml:space="preserve"> </w:t>
            </w:r>
            <w:r>
              <w:rPr>
                <w:rFonts w:ascii="宋体" w:hAnsi="宋体" w:cs="宋体" w:hint="eastAsia"/>
                <w:color w:val="000000"/>
                <w:kern w:val="0"/>
                <w:sz w:val="22"/>
              </w:rPr>
              <w:t>：</w:t>
            </w:r>
            <w:r>
              <w:rPr>
                <w:rFonts w:ascii="宋体" w:hAnsi="宋体" w:hint="eastAsia"/>
              </w:rPr>
              <w:t>徐嘉浩，谢远熙，林晓罡</w:t>
            </w:r>
          </w:p>
        </w:tc>
      </w:tr>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C4377A" w:rsidP="008728AB">
            <w:pPr>
              <w:spacing w:line="480" w:lineRule="atLeast"/>
              <w:rPr>
                <w:rFonts w:ascii="宋体" w:hAnsi="宋体"/>
                <w:bCs/>
                <w:iCs/>
                <w:color w:val="000000"/>
                <w:sz w:val="24"/>
              </w:rPr>
            </w:pPr>
            <w:r>
              <w:rPr>
                <w:rFonts w:ascii="宋体" w:hAnsi="宋体" w:hint="eastAsia"/>
                <w:bCs/>
                <w:iCs/>
                <w:color w:val="000000"/>
                <w:sz w:val="24"/>
              </w:rPr>
              <w:t>2020</w:t>
            </w:r>
            <w:r>
              <w:rPr>
                <w:rFonts w:ascii="宋体" w:hAnsi="宋体"/>
                <w:bCs/>
                <w:iCs/>
                <w:color w:val="000000"/>
                <w:sz w:val="24"/>
              </w:rPr>
              <w:t>/</w:t>
            </w:r>
            <w:r w:rsidR="008728AB">
              <w:rPr>
                <w:rFonts w:ascii="宋体" w:hAnsi="宋体"/>
                <w:bCs/>
                <w:iCs/>
                <w:color w:val="000000"/>
                <w:sz w:val="24"/>
              </w:rPr>
              <w:t>11</w:t>
            </w:r>
            <w:r>
              <w:rPr>
                <w:rFonts w:ascii="宋体" w:hAnsi="宋体"/>
                <w:bCs/>
                <w:iCs/>
                <w:color w:val="000000"/>
                <w:sz w:val="24"/>
              </w:rPr>
              <w:t>/2</w:t>
            </w:r>
            <w:r w:rsidR="008728AB">
              <w:rPr>
                <w:rFonts w:ascii="宋体" w:hAnsi="宋体"/>
                <w:bCs/>
                <w:iCs/>
                <w:color w:val="000000"/>
                <w:sz w:val="24"/>
              </w:rPr>
              <w:t>7</w:t>
            </w:r>
            <w:r w:rsidR="00AD5F2F">
              <w:rPr>
                <w:rFonts w:ascii="宋体" w:hAnsi="宋体"/>
                <w:bCs/>
                <w:iCs/>
                <w:color w:val="000000"/>
                <w:sz w:val="24"/>
              </w:rPr>
              <w:t xml:space="preserve"> 17：00</w:t>
            </w:r>
          </w:p>
        </w:tc>
      </w:tr>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19ED" w:rsidP="00006948">
            <w:pPr>
              <w:spacing w:line="480" w:lineRule="atLeast"/>
              <w:rPr>
                <w:rFonts w:ascii="宋体" w:hAnsi="宋体"/>
                <w:bCs/>
                <w:iCs/>
                <w:color w:val="000000"/>
                <w:sz w:val="24"/>
              </w:rPr>
            </w:pPr>
            <w:r>
              <w:rPr>
                <w:rFonts w:ascii="宋体" w:hAnsi="宋体" w:hint="eastAsia"/>
                <w:bCs/>
                <w:iCs/>
                <w:color w:val="000000"/>
                <w:sz w:val="24"/>
              </w:rPr>
              <w:t>深圳龙华稳健工业园</w:t>
            </w:r>
          </w:p>
        </w:tc>
      </w:tr>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AD5F2F" w:rsidP="00BD3327">
            <w:pPr>
              <w:spacing w:line="480" w:lineRule="atLeast"/>
              <w:rPr>
                <w:rFonts w:ascii="宋体" w:hAnsi="宋体"/>
                <w:bCs/>
                <w:iCs/>
                <w:color w:val="000000"/>
                <w:sz w:val="24"/>
              </w:rPr>
            </w:pPr>
            <w:r>
              <w:rPr>
                <w:rFonts w:ascii="宋体" w:hAnsi="宋体" w:hint="eastAsia"/>
                <w:bCs/>
                <w:iCs/>
                <w:color w:val="000000"/>
                <w:sz w:val="24"/>
              </w:rPr>
              <w:t>董事会秘书</w:t>
            </w:r>
            <w:r w:rsidR="00C4377A">
              <w:rPr>
                <w:rFonts w:ascii="宋体" w:hAnsi="宋体" w:hint="eastAsia"/>
                <w:bCs/>
                <w:iCs/>
                <w:color w:val="000000"/>
                <w:sz w:val="24"/>
              </w:rPr>
              <w:t>陈惠选</w:t>
            </w:r>
          </w:p>
        </w:tc>
      </w:tr>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p w:rsidR="00DB361F" w:rsidRPr="001128EC" w:rsidRDefault="00DB361F" w:rsidP="00006948">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Default="001E2815" w:rsidP="00006948">
            <w:pPr>
              <w:spacing w:line="480" w:lineRule="atLeast"/>
              <w:rPr>
                <w:rFonts w:ascii="宋体" w:hAnsi="宋体"/>
                <w:b/>
                <w:bCs/>
                <w:iCs/>
                <w:color w:val="000000"/>
                <w:sz w:val="24"/>
              </w:rPr>
            </w:pPr>
            <w:r>
              <w:rPr>
                <w:rFonts w:ascii="宋体" w:hAnsi="宋体" w:hint="eastAsia"/>
                <w:b/>
                <w:bCs/>
                <w:iCs/>
                <w:color w:val="000000"/>
                <w:sz w:val="24"/>
              </w:rPr>
              <w:t>基本情况介绍：</w:t>
            </w:r>
          </w:p>
          <w:p w:rsidR="00315B0C" w:rsidRDefault="001E2815" w:rsidP="00E04DE6">
            <w:pPr>
              <w:spacing w:line="480" w:lineRule="atLeast"/>
              <w:ind w:firstLineChars="200" w:firstLine="482"/>
              <w:rPr>
                <w:rFonts w:ascii="宋体" w:hAnsi="宋体"/>
                <w:bCs/>
                <w:iCs/>
                <w:color w:val="000000"/>
                <w:sz w:val="24"/>
              </w:rPr>
            </w:pPr>
            <w:r>
              <w:rPr>
                <w:rFonts w:ascii="宋体" w:hAnsi="宋体" w:hint="eastAsia"/>
                <w:b/>
                <w:bCs/>
                <w:iCs/>
                <w:color w:val="000000"/>
                <w:sz w:val="24"/>
              </w:rPr>
              <w:t>公司基本情况：</w:t>
            </w:r>
            <w:r w:rsidR="00E04DE6" w:rsidRPr="00E04DE6">
              <w:rPr>
                <w:rFonts w:ascii="宋体" w:hAnsi="宋体" w:hint="eastAsia"/>
                <w:bCs/>
                <w:iCs/>
                <w:color w:val="000000"/>
                <w:sz w:val="24"/>
              </w:rPr>
              <w:t>公司是一家以“棉”为核心，通过“winner稳健医疗”及“Purcotton全棉时代”两大品牌实现医疗及消费板块协同发展的医疗健康企业。</w:t>
            </w:r>
          </w:p>
          <w:p w:rsidR="00E04DE6" w:rsidRDefault="00E04DE6" w:rsidP="00E04DE6">
            <w:pPr>
              <w:spacing w:line="480" w:lineRule="atLeast"/>
              <w:ind w:firstLineChars="200" w:firstLine="482"/>
              <w:rPr>
                <w:rFonts w:ascii="宋体" w:hAnsi="宋体"/>
                <w:bCs/>
                <w:iCs/>
                <w:color w:val="000000"/>
                <w:sz w:val="24"/>
              </w:rPr>
            </w:pPr>
            <w:r w:rsidRPr="00E04DE6">
              <w:rPr>
                <w:rFonts w:ascii="宋体" w:hAnsi="宋体" w:hint="eastAsia"/>
                <w:b/>
                <w:bCs/>
                <w:iCs/>
                <w:color w:val="000000"/>
                <w:sz w:val="24"/>
              </w:rPr>
              <w:t>主营业务介绍：</w:t>
            </w:r>
            <w:r w:rsidRPr="00E04DE6">
              <w:rPr>
                <w:rFonts w:ascii="宋体" w:hAnsi="宋体" w:hint="eastAsia"/>
                <w:bCs/>
                <w:iCs/>
                <w:color w:val="000000"/>
                <w:sz w:val="24"/>
              </w:rPr>
              <w:t>公司致力于打造以“棉”为核心的医疗健康事业，已完成覆盖医疗及消费两大板块的大健康产品体系的初步构建，已建立起健康现代新生活方式的产品族群，满足消费者多场景、系统化、医用及家用的健康需求。公司始终坚守“质量优先于利润、品牌优先于速度、社会价值优</w:t>
            </w:r>
            <w:r w:rsidRPr="00E04DE6">
              <w:rPr>
                <w:rFonts w:ascii="宋体" w:hAnsi="宋体" w:hint="eastAsia"/>
                <w:bCs/>
                <w:iCs/>
                <w:color w:val="000000"/>
                <w:sz w:val="24"/>
              </w:rPr>
              <w:lastRenderedPageBreak/>
              <w:t>先于企业价值”的核心经营原则，通过深耕以可再生、可持续的“棉”为核心的大健康业务，践行“全棉改变世界”的愿景。</w:t>
            </w:r>
          </w:p>
          <w:p w:rsidR="00E04DE6" w:rsidRPr="00E04DE6" w:rsidRDefault="00E04DE6" w:rsidP="00E04DE6">
            <w:pPr>
              <w:spacing w:line="480" w:lineRule="atLeast"/>
              <w:ind w:firstLineChars="200" w:firstLine="482"/>
              <w:rPr>
                <w:rFonts w:ascii="宋体" w:hAnsi="宋体"/>
                <w:bCs/>
                <w:iCs/>
                <w:color w:val="000000"/>
                <w:sz w:val="24"/>
              </w:rPr>
            </w:pPr>
            <w:r>
              <w:rPr>
                <w:rFonts w:ascii="宋体" w:hAnsi="宋体" w:hint="eastAsia"/>
                <w:b/>
                <w:bCs/>
                <w:iCs/>
                <w:color w:val="000000"/>
                <w:sz w:val="24"/>
              </w:rPr>
              <w:t>疫情期间情况：</w:t>
            </w:r>
            <w:r w:rsidRPr="00E04DE6">
              <w:rPr>
                <w:rFonts w:ascii="宋体" w:hAnsi="宋体" w:hint="eastAsia"/>
                <w:bCs/>
                <w:iCs/>
                <w:color w:val="000000"/>
                <w:sz w:val="24"/>
              </w:rPr>
              <w:t>自我国发生新型冠状病毒疫情以来，公司生产的N95口罩及医用口罩、防护服、酒精消毒棉片等医疗用品属于疫情防护最紧缺的战略物资。公司秉承着“社会价值优先于企业价值”的经营原则，第一时间响应国家需求，全力保障防疫救治物资的供应。从2020年1月1日至5月31日，公司合计向社会供应防护产品包括近6亿只口罩、近650万件防护服和手术衣。</w:t>
            </w:r>
          </w:p>
          <w:p w:rsidR="00D45A1C" w:rsidRDefault="00E04DE6" w:rsidP="00D45A1C">
            <w:pPr>
              <w:spacing w:afterLines="100" w:after="312" w:line="480" w:lineRule="atLeast"/>
              <w:ind w:firstLineChars="200" w:firstLine="480"/>
              <w:rPr>
                <w:rFonts w:ascii="宋体" w:hAnsi="宋体"/>
                <w:bCs/>
                <w:iCs/>
                <w:color w:val="000000"/>
                <w:sz w:val="24"/>
              </w:rPr>
            </w:pPr>
            <w:r w:rsidRPr="00E04DE6">
              <w:rPr>
                <w:rFonts w:ascii="宋体" w:hAnsi="宋体" w:hint="eastAsia"/>
                <w:bCs/>
                <w:iCs/>
                <w:color w:val="000000"/>
                <w:sz w:val="24"/>
              </w:rPr>
              <w:t>发行人于2020年 6月收到了国务院应对新型冠状病毒肺炎疫情联防联控机制医疗物资保障组的感谢信，感谢发行人“为打赢疫情防控狙击战作出了重要贡献”。此外，发行人及四家子公司黄冈稳健、崇阳稳健、武汉稳健、嘉鱼稳健于2020年4月分别收到了湖北省新型冠状病毒感染肺炎疫情防控指挥部的感谢信，感谢公司“为打赢疫情防控阻击战、歼灭战作出积极重要贡献”。</w:t>
            </w:r>
          </w:p>
          <w:p w:rsidR="00D45A1C" w:rsidRPr="00D45A1C" w:rsidRDefault="00D45A1C" w:rsidP="00D45A1C">
            <w:pPr>
              <w:spacing w:line="480" w:lineRule="atLeast"/>
              <w:rPr>
                <w:rFonts w:ascii="宋体" w:hAnsi="宋体"/>
                <w:b/>
                <w:bCs/>
                <w:iCs/>
                <w:color w:val="000000"/>
                <w:sz w:val="24"/>
              </w:rPr>
            </w:pPr>
            <w:r w:rsidRPr="00D45A1C">
              <w:rPr>
                <w:rFonts w:ascii="宋体" w:hAnsi="宋体" w:hint="eastAsia"/>
                <w:b/>
                <w:bCs/>
                <w:iCs/>
                <w:color w:val="000000"/>
                <w:sz w:val="24"/>
              </w:rPr>
              <w:t>问答环节：</w:t>
            </w:r>
          </w:p>
          <w:p w:rsidR="009C3DCA" w:rsidRPr="00AD5F2F" w:rsidRDefault="00AD5F2F" w:rsidP="00AD5F2F">
            <w:pPr>
              <w:spacing w:line="480" w:lineRule="atLeast"/>
              <w:ind w:firstLineChars="200" w:firstLine="482"/>
              <w:rPr>
                <w:rFonts w:ascii="宋体" w:hAnsi="宋体"/>
                <w:b/>
                <w:bCs/>
                <w:iCs/>
                <w:color w:val="000000"/>
                <w:sz w:val="24"/>
              </w:rPr>
            </w:pPr>
            <w:r>
              <w:rPr>
                <w:rFonts w:ascii="宋体" w:hAnsi="宋体" w:hint="eastAsia"/>
                <w:b/>
                <w:bCs/>
                <w:iCs/>
                <w:color w:val="000000"/>
                <w:sz w:val="24"/>
              </w:rPr>
              <w:t>1．</w:t>
            </w:r>
            <w:r w:rsidR="009C3DCA" w:rsidRPr="00D46D29">
              <w:rPr>
                <w:rFonts w:ascii="宋体" w:hAnsi="宋体" w:hint="eastAsia"/>
                <w:b/>
                <w:bCs/>
                <w:iCs/>
                <w:color w:val="000000"/>
                <w:sz w:val="24"/>
              </w:rPr>
              <w:t>能详细介绍一下津梁生活吗？</w:t>
            </w:r>
          </w:p>
          <w:p w:rsidR="009C3DCA" w:rsidRDefault="00AD5F2F" w:rsidP="009C3DCA">
            <w:pPr>
              <w:spacing w:line="480" w:lineRule="atLeast"/>
              <w:ind w:firstLineChars="200" w:firstLine="480"/>
              <w:rPr>
                <w:rFonts w:ascii="宋体" w:hAnsi="宋体"/>
                <w:bCs/>
                <w:iCs/>
                <w:color w:val="000000"/>
                <w:sz w:val="24"/>
              </w:rPr>
            </w:pPr>
            <w:r w:rsidRPr="00AD5F2F">
              <w:rPr>
                <w:rFonts w:ascii="宋体" w:hAnsi="宋体" w:hint="eastAsia"/>
                <w:bCs/>
                <w:iCs/>
                <w:color w:val="000000"/>
                <w:sz w:val="24"/>
              </w:rPr>
              <w:t>答</w:t>
            </w:r>
            <w:r w:rsidR="009C3DCA" w:rsidRPr="00AD5F2F">
              <w:rPr>
                <w:rFonts w:ascii="宋体" w:hAnsi="宋体" w:hint="eastAsia"/>
                <w:bCs/>
                <w:iCs/>
                <w:color w:val="000000"/>
                <w:sz w:val="24"/>
              </w:rPr>
              <w:t>：</w:t>
            </w:r>
            <w:r w:rsidR="009C3DCA" w:rsidRPr="00D46D29">
              <w:rPr>
                <w:rFonts w:ascii="宋体" w:hAnsi="宋体" w:hint="eastAsia"/>
                <w:bCs/>
                <w:iCs/>
                <w:color w:val="000000"/>
                <w:sz w:val="24"/>
              </w:rPr>
              <w:t>全棉时代以棉为核心；除了棉之外，为其他与天然健康相关的理念开辟了新渠道，就是津梁生活。津梁生活与全棉时代定位相似，可以共享粉丝、数字化运营平台；找门店时也更容易，与全棉时代在同一层或相邻，谈判的议价能力更强。津梁生活的产品包括4大场景、8大类，都是从全球</w:t>
            </w:r>
            <w:r w:rsidR="00CF485B">
              <w:rPr>
                <w:rFonts w:ascii="宋体" w:hAnsi="宋体" w:hint="eastAsia"/>
                <w:bCs/>
                <w:iCs/>
                <w:color w:val="000000"/>
                <w:sz w:val="24"/>
              </w:rPr>
              <w:t>，</w:t>
            </w:r>
            <w:r w:rsidR="009C3DCA" w:rsidRPr="00D46D29">
              <w:rPr>
                <w:rFonts w:ascii="宋体" w:hAnsi="宋体" w:hint="eastAsia"/>
                <w:bCs/>
                <w:iCs/>
                <w:color w:val="000000"/>
                <w:sz w:val="24"/>
              </w:rPr>
              <w:t>包括中国引入、采用很好的原材料、包装讲究健康美丽的产品，主要以化妆品为引流款。公司规划全棉时代为稳健集团的第二曲线，津梁生活为第三曲线。</w:t>
            </w:r>
          </w:p>
          <w:p w:rsidR="00F11F1A" w:rsidRPr="00041AE2" w:rsidRDefault="009C3DCA" w:rsidP="00AD5F2F">
            <w:pPr>
              <w:spacing w:line="480" w:lineRule="atLeast"/>
              <w:ind w:firstLineChars="200" w:firstLine="480"/>
              <w:rPr>
                <w:rFonts w:ascii="宋体" w:hAnsi="宋体"/>
                <w:bCs/>
                <w:iCs/>
                <w:color w:val="000000"/>
                <w:sz w:val="24"/>
              </w:rPr>
            </w:pPr>
            <w:r w:rsidRPr="001A5333">
              <w:rPr>
                <w:rFonts w:ascii="宋体" w:hAnsi="宋体" w:hint="eastAsia"/>
                <w:bCs/>
                <w:iCs/>
                <w:color w:val="000000"/>
                <w:sz w:val="24"/>
              </w:rPr>
              <w:t>津梁生活</w:t>
            </w:r>
            <w:r w:rsidR="00AD5F2F">
              <w:rPr>
                <w:rFonts w:ascii="宋体" w:hAnsi="宋体" w:hint="eastAsia"/>
                <w:bCs/>
                <w:iCs/>
                <w:color w:val="000000"/>
                <w:sz w:val="24"/>
              </w:rPr>
              <w:t>自主研发的</w:t>
            </w:r>
            <w:r w:rsidR="00CF485B">
              <w:rPr>
                <w:rFonts w:ascii="宋体" w:hAnsi="宋体" w:hint="eastAsia"/>
                <w:bCs/>
                <w:iCs/>
                <w:color w:val="000000"/>
                <w:sz w:val="24"/>
              </w:rPr>
              <w:t>两款产品，一个是生姜洗发水是纯</w:t>
            </w:r>
            <w:r w:rsidR="00CF485B">
              <w:rPr>
                <w:rFonts w:ascii="宋体" w:hAnsi="宋体" w:hint="eastAsia"/>
                <w:bCs/>
                <w:iCs/>
                <w:color w:val="000000"/>
                <w:sz w:val="24"/>
              </w:rPr>
              <w:lastRenderedPageBreak/>
              <w:t>天然产品，其中</w:t>
            </w:r>
            <w:r w:rsidRPr="001A5333">
              <w:rPr>
                <w:rFonts w:ascii="宋体" w:hAnsi="宋体" w:hint="eastAsia"/>
                <w:bCs/>
                <w:iCs/>
                <w:color w:val="000000"/>
                <w:sz w:val="24"/>
              </w:rPr>
              <w:t>生姜成分</w:t>
            </w:r>
            <w:r w:rsidR="00CF485B">
              <w:rPr>
                <w:rFonts w:ascii="宋体" w:hAnsi="宋体" w:hint="eastAsia"/>
                <w:bCs/>
                <w:iCs/>
                <w:color w:val="000000"/>
                <w:sz w:val="24"/>
              </w:rPr>
              <w:t>占比很高</w:t>
            </w:r>
            <w:r w:rsidRPr="001A5333">
              <w:rPr>
                <w:rFonts w:ascii="宋体" w:hAnsi="宋体" w:hint="eastAsia"/>
                <w:bCs/>
                <w:iCs/>
                <w:color w:val="000000"/>
                <w:sz w:val="24"/>
              </w:rPr>
              <w:t>；第二个产品是冻干面膜，液体与膜分离，杜绝了一般液体产品都含有防腐剂的情况。</w:t>
            </w:r>
          </w:p>
          <w:p w:rsidR="00041AE2" w:rsidRDefault="00AD5F2F" w:rsidP="00FC3EB1">
            <w:pPr>
              <w:spacing w:line="480" w:lineRule="atLeast"/>
              <w:ind w:firstLineChars="200" w:firstLine="482"/>
              <w:rPr>
                <w:rFonts w:ascii="宋体" w:hAnsi="宋体"/>
                <w:b/>
                <w:bCs/>
                <w:iCs/>
                <w:color w:val="000000"/>
                <w:sz w:val="24"/>
              </w:rPr>
            </w:pPr>
            <w:r>
              <w:rPr>
                <w:rFonts w:ascii="宋体" w:hAnsi="宋体" w:hint="eastAsia"/>
                <w:b/>
                <w:bCs/>
                <w:iCs/>
                <w:color w:val="000000"/>
                <w:sz w:val="24"/>
              </w:rPr>
              <w:t>2.</w:t>
            </w:r>
            <w:r w:rsidR="009B7CA4">
              <w:rPr>
                <w:rFonts w:ascii="宋体" w:hAnsi="宋体" w:hint="eastAsia"/>
                <w:b/>
                <w:bCs/>
                <w:iCs/>
                <w:color w:val="000000"/>
                <w:sz w:val="24"/>
              </w:rPr>
              <w:t>津梁生活目前的主要获客渠道</w:t>
            </w:r>
          </w:p>
          <w:p w:rsidR="00315B0C" w:rsidRDefault="001D43B0" w:rsidP="00AD5F2F">
            <w:pPr>
              <w:spacing w:line="480" w:lineRule="atLeast"/>
              <w:ind w:firstLineChars="200" w:firstLine="480"/>
              <w:rPr>
                <w:rFonts w:ascii="宋体" w:hAnsi="宋体"/>
                <w:bCs/>
                <w:iCs/>
                <w:color w:val="000000"/>
                <w:sz w:val="24"/>
              </w:rPr>
            </w:pPr>
            <w:r w:rsidRPr="001D43B0">
              <w:rPr>
                <w:rFonts w:ascii="宋体" w:hAnsi="宋体" w:hint="eastAsia"/>
                <w:bCs/>
                <w:iCs/>
                <w:color w:val="000000"/>
                <w:sz w:val="24"/>
              </w:rPr>
              <w:t>答：</w:t>
            </w:r>
            <w:r w:rsidR="009B7CA4" w:rsidRPr="001D43B0">
              <w:rPr>
                <w:rFonts w:ascii="宋体" w:hAnsi="宋体" w:hint="eastAsia"/>
                <w:bCs/>
                <w:iCs/>
                <w:color w:val="000000"/>
                <w:sz w:val="24"/>
              </w:rPr>
              <w:t>主</w:t>
            </w:r>
            <w:r w:rsidR="009B7CA4" w:rsidRPr="009B7CA4">
              <w:rPr>
                <w:rFonts w:ascii="宋体" w:hAnsi="宋体" w:hint="eastAsia"/>
                <w:bCs/>
                <w:iCs/>
                <w:color w:val="000000"/>
                <w:sz w:val="24"/>
              </w:rPr>
              <w:t>要还是依靠引流，津梁生活</w:t>
            </w:r>
            <w:r w:rsidR="009B7CA4">
              <w:rPr>
                <w:rFonts w:ascii="宋体" w:hAnsi="宋体" w:hint="eastAsia"/>
                <w:bCs/>
                <w:iCs/>
                <w:color w:val="000000"/>
                <w:sz w:val="24"/>
              </w:rPr>
              <w:t>平台中有许多知名大牌产品作为引流产品</w:t>
            </w:r>
            <w:r w:rsidR="00DE649F">
              <w:rPr>
                <w:rFonts w:ascii="宋体" w:hAnsi="宋体" w:hint="eastAsia"/>
                <w:bCs/>
                <w:iCs/>
                <w:color w:val="000000"/>
                <w:sz w:val="24"/>
              </w:rPr>
              <w:t>。</w:t>
            </w:r>
          </w:p>
          <w:p w:rsidR="00041AE2" w:rsidRPr="00315B0C" w:rsidRDefault="00AD5F2F" w:rsidP="00041AE2">
            <w:pPr>
              <w:spacing w:line="480" w:lineRule="atLeast"/>
              <w:ind w:firstLineChars="200" w:firstLine="482"/>
              <w:rPr>
                <w:rFonts w:ascii="宋体" w:hAnsi="宋体"/>
                <w:bCs/>
                <w:iCs/>
                <w:color w:val="000000"/>
                <w:sz w:val="24"/>
              </w:rPr>
            </w:pPr>
            <w:r>
              <w:rPr>
                <w:rFonts w:ascii="宋体" w:hAnsi="宋体" w:hint="eastAsia"/>
                <w:b/>
                <w:bCs/>
                <w:iCs/>
                <w:color w:val="000000"/>
                <w:sz w:val="24"/>
              </w:rPr>
              <w:t>3.</w:t>
            </w:r>
            <w:r w:rsidR="00DE649F">
              <w:rPr>
                <w:rFonts w:ascii="宋体" w:hAnsi="宋体" w:hint="eastAsia"/>
                <w:b/>
                <w:bCs/>
                <w:iCs/>
                <w:color w:val="000000"/>
                <w:sz w:val="24"/>
              </w:rPr>
              <w:t>引流后</w:t>
            </w:r>
            <w:r w:rsidR="00032631">
              <w:rPr>
                <w:rFonts w:ascii="宋体" w:hAnsi="宋体" w:hint="eastAsia"/>
                <w:b/>
                <w:bCs/>
                <w:iCs/>
                <w:color w:val="000000"/>
                <w:sz w:val="24"/>
              </w:rPr>
              <w:t>预计</w:t>
            </w:r>
            <w:r w:rsidR="00DE649F">
              <w:rPr>
                <w:rFonts w:ascii="宋体" w:hAnsi="宋体" w:hint="eastAsia"/>
                <w:b/>
                <w:bCs/>
                <w:iCs/>
                <w:color w:val="000000"/>
                <w:sz w:val="24"/>
              </w:rPr>
              <w:t>多久能实现真正盈利</w:t>
            </w:r>
            <w:r w:rsidR="00315B0C">
              <w:rPr>
                <w:rFonts w:ascii="宋体" w:hAnsi="宋体" w:hint="eastAsia"/>
                <w:b/>
                <w:bCs/>
                <w:iCs/>
                <w:color w:val="000000"/>
                <w:sz w:val="24"/>
              </w:rPr>
              <w:t>？</w:t>
            </w:r>
          </w:p>
          <w:p w:rsidR="00141B85" w:rsidRDefault="001D43B0" w:rsidP="00AD5F2F">
            <w:pPr>
              <w:spacing w:line="480" w:lineRule="atLeast"/>
              <w:ind w:firstLineChars="200" w:firstLine="480"/>
              <w:rPr>
                <w:rFonts w:ascii="宋体" w:hAnsi="宋体"/>
                <w:bCs/>
                <w:iCs/>
                <w:color w:val="000000"/>
                <w:sz w:val="24"/>
              </w:rPr>
            </w:pPr>
            <w:r w:rsidRPr="001D43B0">
              <w:rPr>
                <w:rFonts w:ascii="宋体" w:hAnsi="宋体" w:hint="eastAsia"/>
                <w:bCs/>
                <w:iCs/>
                <w:color w:val="000000"/>
                <w:sz w:val="24"/>
              </w:rPr>
              <w:t>答：</w:t>
            </w:r>
            <w:r w:rsidR="00DE649F" w:rsidRPr="001D43B0">
              <w:rPr>
                <w:rFonts w:ascii="宋体" w:hAnsi="宋体" w:hint="eastAsia"/>
                <w:bCs/>
                <w:iCs/>
                <w:color w:val="000000"/>
                <w:sz w:val="24"/>
              </w:rPr>
              <w:t>现</w:t>
            </w:r>
            <w:r w:rsidR="00DE649F" w:rsidRPr="00DE649F">
              <w:rPr>
                <w:rFonts w:ascii="宋体" w:hAnsi="宋体" w:hint="eastAsia"/>
                <w:bCs/>
                <w:iCs/>
                <w:color w:val="000000"/>
                <w:sz w:val="24"/>
              </w:rPr>
              <w:t>在处于刚起步阶段，</w:t>
            </w:r>
            <w:r w:rsidR="00032631">
              <w:rPr>
                <w:rFonts w:ascii="宋体" w:hAnsi="宋体" w:hint="eastAsia"/>
                <w:bCs/>
                <w:iCs/>
                <w:color w:val="000000"/>
                <w:sz w:val="24"/>
              </w:rPr>
              <w:t>但拥有全棉时代的相关经验，可以</w:t>
            </w:r>
            <w:r w:rsidR="00AD5F2F">
              <w:rPr>
                <w:rFonts w:ascii="宋体" w:hAnsi="宋体" w:hint="eastAsia"/>
                <w:bCs/>
                <w:iCs/>
                <w:color w:val="000000"/>
                <w:sz w:val="24"/>
              </w:rPr>
              <w:t>更好</w:t>
            </w:r>
            <w:r w:rsidR="00032631">
              <w:rPr>
                <w:rFonts w:ascii="宋体" w:hAnsi="宋体" w:hint="eastAsia"/>
                <w:bCs/>
                <w:iCs/>
                <w:color w:val="000000"/>
                <w:sz w:val="24"/>
              </w:rPr>
              <w:t>支撑津梁生活在该方面的发展</w:t>
            </w:r>
            <w:r w:rsidR="00DE649F" w:rsidRPr="00DE649F">
              <w:rPr>
                <w:rFonts w:ascii="宋体" w:hAnsi="宋体" w:hint="eastAsia"/>
                <w:bCs/>
                <w:iCs/>
                <w:color w:val="000000"/>
                <w:sz w:val="24"/>
              </w:rPr>
              <w:t>。同时津梁生活一开始用门店和小程序做自己的私域流量，加入数字化、科技和智能等应用，所以运转会更高效；</w:t>
            </w:r>
            <w:r w:rsidR="00032631">
              <w:rPr>
                <w:rFonts w:ascii="宋体" w:hAnsi="宋体" w:hint="eastAsia"/>
                <w:bCs/>
                <w:iCs/>
                <w:color w:val="000000"/>
                <w:sz w:val="24"/>
              </w:rPr>
              <w:t>通过</w:t>
            </w:r>
            <w:r w:rsidR="00DE649F" w:rsidRPr="00DE649F">
              <w:rPr>
                <w:rFonts w:ascii="宋体" w:hAnsi="宋体" w:hint="eastAsia"/>
                <w:bCs/>
                <w:iCs/>
                <w:color w:val="000000"/>
                <w:sz w:val="24"/>
              </w:rPr>
              <w:t>加入了数据化形成精准营销，能够更准确地定位消费者。</w:t>
            </w:r>
          </w:p>
          <w:p w:rsidR="00141B85" w:rsidRDefault="00AD5F2F" w:rsidP="0089343A">
            <w:pPr>
              <w:spacing w:line="480" w:lineRule="atLeast"/>
              <w:ind w:firstLineChars="200" w:firstLine="482"/>
              <w:rPr>
                <w:rFonts w:ascii="宋体" w:hAnsi="宋体"/>
                <w:bCs/>
                <w:iCs/>
                <w:color w:val="000000"/>
                <w:sz w:val="24"/>
              </w:rPr>
            </w:pPr>
            <w:r>
              <w:rPr>
                <w:rFonts w:ascii="宋体" w:hAnsi="宋体" w:hint="eastAsia"/>
                <w:b/>
                <w:bCs/>
                <w:iCs/>
                <w:color w:val="000000"/>
                <w:sz w:val="24"/>
              </w:rPr>
              <w:t>4.</w:t>
            </w:r>
            <w:r w:rsidR="00BB5F24" w:rsidRPr="00BB5F24">
              <w:rPr>
                <w:rFonts w:ascii="宋体" w:hAnsi="宋体" w:hint="eastAsia"/>
                <w:b/>
                <w:bCs/>
                <w:iCs/>
                <w:color w:val="000000"/>
                <w:sz w:val="24"/>
              </w:rPr>
              <w:t>引进产品以什么折扣买断？</w:t>
            </w:r>
          </w:p>
          <w:p w:rsidR="00BB5F24" w:rsidRDefault="001D43B0" w:rsidP="00AD5F2F">
            <w:pPr>
              <w:spacing w:line="480" w:lineRule="atLeast"/>
              <w:ind w:firstLineChars="200" w:firstLine="480"/>
              <w:rPr>
                <w:rFonts w:ascii="宋体" w:hAnsi="宋体"/>
                <w:bCs/>
                <w:iCs/>
                <w:color w:val="000000"/>
                <w:sz w:val="24"/>
              </w:rPr>
            </w:pPr>
            <w:r w:rsidRPr="001D43B0">
              <w:rPr>
                <w:rFonts w:ascii="宋体" w:hAnsi="宋体" w:hint="eastAsia"/>
                <w:bCs/>
                <w:iCs/>
                <w:color w:val="000000"/>
                <w:sz w:val="24"/>
              </w:rPr>
              <w:t>答：</w:t>
            </w:r>
            <w:r w:rsidR="00BB5F24" w:rsidRPr="00BB5F24">
              <w:rPr>
                <w:rFonts w:ascii="宋体" w:hAnsi="宋体" w:hint="eastAsia"/>
                <w:bCs/>
                <w:iCs/>
                <w:color w:val="000000"/>
                <w:sz w:val="24"/>
              </w:rPr>
              <w:t>独家代理的价格较高，非独家代理的价格较低。</w:t>
            </w:r>
          </w:p>
          <w:p w:rsidR="00BB5F24" w:rsidRPr="00BB5F24" w:rsidRDefault="00AD5F2F" w:rsidP="00141B85">
            <w:pPr>
              <w:spacing w:line="480" w:lineRule="atLeast"/>
              <w:ind w:firstLineChars="200" w:firstLine="482"/>
              <w:rPr>
                <w:rFonts w:ascii="宋体" w:hAnsi="宋体"/>
                <w:b/>
                <w:bCs/>
                <w:iCs/>
                <w:color w:val="000000"/>
                <w:sz w:val="24"/>
              </w:rPr>
            </w:pPr>
            <w:r>
              <w:rPr>
                <w:rFonts w:ascii="宋体" w:hAnsi="宋体" w:hint="eastAsia"/>
                <w:b/>
                <w:bCs/>
                <w:iCs/>
                <w:color w:val="000000"/>
                <w:sz w:val="24"/>
              </w:rPr>
              <w:t>5.</w:t>
            </w:r>
            <w:r w:rsidR="00A36ACA">
              <w:rPr>
                <w:rFonts w:ascii="宋体" w:hAnsi="宋体" w:hint="eastAsia"/>
                <w:b/>
                <w:bCs/>
                <w:iCs/>
                <w:color w:val="000000"/>
                <w:sz w:val="24"/>
              </w:rPr>
              <w:t>全棉时代</w:t>
            </w:r>
            <w:r w:rsidR="00BB5F24" w:rsidRPr="00BB5F24">
              <w:rPr>
                <w:rFonts w:ascii="宋体" w:hAnsi="宋体" w:hint="eastAsia"/>
                <w:b/>
                <w:bCs/>
                <w:iCs/>
                <w:color w:val="000000"/>
                <w:sz w:val="24"/>
              </w:rPr>
              <w:t>线上线下完全同款同价吗？</w:t>
            </w:r>
          </w:p>
          <w:p w:rsidR="001B4BFC" w:rsidRDefault="001D43B0" w:rsidP="00AD5F2F">
            <w:pPr>
              <w:spacing w:line="480" w:lineRule="atLeast"/>
              <w:ind w:firstLineChars="200" w:firstLine="480"/>
              <w:rPr>
                <w:rFonts w:ascii="宋体" w:hAnsi="宋体"/>
                <w:bCs/>
                <w:iCs/>
                <w:color w:val="000000"/>
                <w:sz w:val="24"/>
              </w:rPr>
            </w:pPr>
            <w:r w:rsidRPr="001D43B0">
              <w:rPr>
                <w:rFonts w:ascii="宋体" w:hAnsi="宋体" w:hint="eastAsia"/>
                <w:bCs/>
                <w:iCs/>
                <w:color w:val="000000"/>
                <w:sz w:val="24"/>
              </w:rPr>
              <w:t>答：</w:t>
            </w:r>
            <w:r w:rsidR="001E53D7">
              <w:rPr>
                <w:rFonts w:ascii="宋体" w:hAnsi="宋体" w:hint="eastAsia"/>
                <w:bCs/>
                <w:iCs/>
                <w:color w:val="000000"/>
                <w:sz w:val="24"/>
              </w:rPr>
              <w:t>是的</w:t>
            </w:r>
            <w:r w:rsidR="00BB5F24" w:rsidRPr="00BB5F24">
              <w:rPr>
                <w:rFonts w:ascii="宋体" w:hAnsi="宋体" w:hint="eastAsia"/>
                <w:bCs/>
                <w:iCs/>
                <w:color w:val="000000"/>
                <w:sz w:val="24"/>
              </w:rPr>
              <w:t>。</w:t>
            </w:r>
          </w:p>
          <w:p w:rsidR="001B4BFC" w:rsidRDefault="00AD5F2F" w:rsidP="001B4BFC">
            <w:pPr>
              <w:spacing w:line="480" w:lineRule="atLeast"/>
              <w:ind w:firstLineChars="200" w:firstLine="482"/>
              <w:rPr>
                <w:rFonts w:ascii="宋体" w:hAnsi="宋体"/>
                <w:b/>
                <w:bCs/>
                <w:iCs/>
                <w:color w:val="000000"/>
                <w:sz w:val="24"/>
              </w:rPr>
            </w:pPr>
            <w:r>
              <w:rPr>
                <w:rFonts w:ascii="宋体" w:hAnsi="宋体" w:hint="eastAsia"/>
                <w:b/>
                <w:bCs/>
                <w:iCs/>
                <w:color w:val="000000"/>
                <w:sz w:val="24"/>
              </w:rPr>
              <w:t>6.</w:t>
            </w:r>
            <w:r w:rsidR="001B4BFC" w:rsidRPr="001B4BFC">
              <w:rPr>
                <w:rFonts w:ascii="宋体" w:hAnsi="宋体" w:hint="eastAsia"/>
                <w:b/>
                <w:bCs/>
                <w:iCs/>
                <w:color w:val="000000"/>
                <w:sz w:val="24"/>
              </w:rPr>
              <w:t>怎么看线下店对于全棉时代的作用？线下店利润不像电子商务那么高，未来线下店的战略定位是怎样的？</w:t>
            </w:r>
          </w:p>
          <w:p w:rsidR="009D2BC3" w:rsidRPr="001B4BFC" w:rsidRDefault="001D43B0" w:rsidP="00B15017">
            <w:pPr>
              <w:spacing w:line="480" w:lineRule="atLeast"/>
              <w:ind w:firstLineChars="200" w:firstLine="480"/>
              <w:rPr>
                <w:rFonts w:ascii="宋体" w:hAnsi="宋体"/>
                <w:bCs/>
                <w:iCs/>
                <w:color w:val="000000"/>
                <w:sz w:val="24"/>
              </w:rPr>
            </w:pPr>
            <w:r w:rsidRPr="001D43B0">
              <w:rPr>
                <w:rFonts w:ascii="宋体" w:hAnsi="宋体" w:hint="eastAsia"/>
                <w:bCs/>
                <w:iCs/>
                <w:color w:val="000000"/>
                <w:sz w:val="24"/>
              </w:rPr>
              <w:t>答：</w:t>
            </w:r>
            <w:r w:rsidR="001B4BFC" w:rsidRPr="001B4BFC">
              <w:rPr>
                <w:rFonts w:ascii="宋体" w:hAnsi="宋体" w:hint="eastAsia"/>
                <w:bCs/>
                <w:iCs/>
                <w:color w:val="000000"/>
                <w:sz w:val="24"/>
              </w:rPr>
              <w:t>首先全棉时代</w:t>
            </w:r>
            <w:r w:rsidR="00582299">
              <w:rPr>
                <w:rFonts w:ascii="宋体" w:hAnsi="宋体" w:hint="eastAsia"/>
                <w:bCs/>
                <w:iCs/>
                <w:color w:val="000000"/>
                <w:sz w:val="24"/>
              </w:rPr>
              <w:t>销售不是单</w:t>
            </w:r>
            <w:r w:rsidR="001B4BFC" w:rsidRPr="001B4BFC">
              <w:rPr>
                <w:rFonts w:ascii="宋体" w:hAnsi="宋体" w:hint="eastAsia"/>
                <w:bCs/>
                <w:iCs/>
                <w:color w:val="000000"/>
                <w:sz w:val="24"/>
              </w:rPr>
              <w:t>渠道</w:t>
            </w:r>
            <w:r w:rsidR="00582299">
              <w:rPr>
                <w:rFonts w:ascii="宋体" w:hAnsi="宋体" w:hint="eastAsia"/>
                <w:bCs/>
                <w:iCs/>
                <w:color w:val="000000"/>
                <w:sz w:val="24"/>
              </w:rPr>
              <w:t>作用</w:t>
            </w:r>
            <w:r w:rsidR="001B4BFC" w:rsidRPr="001B4BFC">
              <w:rPr>
                <w:rFonts w:ascii="宋体" w:hAnsi="宋体" w:hint="eastAsia"/>
                <w:bCs/>
                <w:iCs/>
                <w:color w:val="000000"/>
                <w:sz w:val="24"/>
              </w:rPr>
              <w:t>，</w:t>
            </w:r>
            <w:r w:rsidR="00582299">
              <w:rPr>
                <w:rFonts w:ascii="宋体" w:hAnsi="宋体" w:hint="eastAsia"/>
                <w:bCs/>
                <w:iCs/>
                <w:color w:val="000000"/>
                <w:sz w:val="24"/>
              </w:rPr>
              <w:t>而是</w:t>
            </w:r>
            <w:r w:rsidR="001B4BFC" w:rsidRPr="001B4BFC">
              <w:rPr>
                <w:rFonts w:ascii="宋体" w:hAnsi="宋体" w:hint="eastAsia"/>
                <w:bCs/>
                <w:iCs/>
                <w:color w:val="000000"/>
                <w:sz w:val="24"/>
              </w:rPr>
              <w:t>线上线下</w:t>
            </w:r>
            <w:r w:rsidR="00582299">
              <w:rPr>
                <w:rFonts w:ascii="宋体" w:hAnsi="宋体" w:hint="eastAsia"/>
                <w:bCs/>
                <w:iCs/>
                <w:color w:val="000000"/>
                <w:sz w:val="24"/>
              </w:rPr>
              <w:t>多渠道共同</w:t>
            </w:r>
            <w:r w:rsidR="00225EAD">
              <w:rPr>
                <w:rFonts w:ascii="宋体" w:hAnsi="宋体" w:hint="eastAsia"/>
                <w:bCs/>
                <w:iCs/>
                <w:color w:val="000000"/>
                <w:sz w:val="24"/>
              </w:rPr>
              <w:t>运营</w:t>
            </w:r>
            <w:r w:rsidR="001B4BFC" w:rsidRPr="001B4BFC">
              <w:rPr>
                <w:rFonts w:ascii="宋体" w:hAnsi="宋体" w:hint="eastAsia"/>
                <w:bCs/>
                <w:iCs/>
                <w:color w:val="000000"/>
                <w:sz w:val="24"/>
              </w:rPr>
              <w:t>。</w:t>
            </w:r>
            <w:r>
              <w:rPr>
                <w:rFonts w:ascii="宋体" w:hAnsi="宋体" w:hint="eastAsia"/>
                <w:bCs/>
                <w:iCs/>
                <w:color w:val="000000"/>
                <w:sz w:val="24"/>
              </w:rPr>
              <w:t>线下的定位既是品牌宣传，又是展示、体验、销售的场所，线上销售的产品有的需要在线下进行体验</w:t>
            </w:r>
            <w:r w:rsidR="00A36ACA">
              <w:rPr>
                <w:rFonts w:ascii="宋体" w:hAnsi="宋体" w:hint="eastAsia"/>
                <w:bCs/>
                <w:iCs/>
                <w:color w:val="000000"/>
                <w:sz w:val="24"/>
              </w:rPr>
              <w:t>，</w:t>
            </w:r>
            <w:r>
              <w:rPr>
                <w:rFonts w:ascii="宋体" w:hAnsi="宋体" w:hint="eastAsia"/>
                <w:bCs/>
                <w:iCs/>
                <w:color w:val="000000"/>
                <w:sz w:val="24"/>
              </w:rPr>
              <w:t>未来线下会继续开店</w:t>
            </w:r>
            <w:r w:rsidR="00A36ACA">
              <w:rPr>
                <w:rFonts w:ascii="宋体" w:hAnsi="宋体" w:hint="eastAsia"/>
                <w:bCs/>
                <w:iCs/>
                <w:color w:val="000000"/>
                <w:sz w:val="24"/>
              </w:rPr>
              <w:t>。</w:t>
            </w:r>
            <w:r w:rsidR="00A36ACA" w:rsidDel="00A36ACA">
              <w:rPr>
                <w:rFonts w:ascii="宋体" w:hAnsi="宋体" w:hint="eastAsia"/>
                <w:bCs/>
                <w:iCs/>
                <w:color w:val="000000"/>
                <w:sz w:val="24"/>
              </w:rPr>
              <w:t xml:space="preserve"> </w:t>
            </w:r>
          </w:p>
          <w:p w:rsidR="009D2BC3" w:rsidRPr="009D2BC3" w:rsidRDefault="001D43B0" w:rsidP="00A36ACA">
            <w:pPr>
              <w:spacing w:line="480" w:lineRule="atLeast"/>
              <w:ind w:firstLineChars="200" w:firstLine="482"/>
              <w:rPr>
                <w:rFonts w:ascii="宋体" w:hAnsi="宋体"/>
                <w:b/>
                <w:bCs/>
                <w:iCs/>
                <w:color w:val="000000"/>
                <w:sz w:val="24"/>
              </w:rPr>
            </w:pPr>
            <w:r>
              <w:rPr>
                <w:rFonts w:ascii="宋体" w:hAnsi="宋体" w:hint="eastAsia"/>
                <w:b/>
                <w:bCs/>
                <w:iCs/>
                <w:color w:val="000000"/>
                <w:sz w:val="24"/>
              </w:rPr>
              <w:t>7.</w:t>
            </w:r>
            <w:r w:rsidR="009D2BC3" w:rsidRPr="009D2BC3">
              <w:rPr>
                <w:rFonts w:ascii="宋体" w:hAnsi="宋体" w:hint="eastAsia"/>
                <w:b/>
                <w:bCs/>
                <w:iCs/>
                <w:color w:val="000000"/>
                <w:sz w:val="24"/>
              </w:rPr>
              <w:t>直营门店什么时候可以盈利，或达到什么样的利润率？</w:t>
            </w:r>
          </w:p>
          <w:p w:rsidR="009D2BC3" w:rsidRPr="009D2BC3" w:rsidRDefault="001D43B0" w:rsidP="00B15017">
            <w:pPr>
              <w:spacing w:line="480" w:lineRule="atLeast"/>
              <w:ind w:firstLineChars="200" w:firstLine="480"/>
              <w:rPr>
                <w:rFonts w:ascii="宋体" w:hAnsi="宋体"/>
                <w:bCs/>
                <w:iCs/>
                <w:color w:val="000000"/>
                <w:sz w:val="24"/>
              </w:rPr>
            </w:pPr>
            <w:r w:rsidRPr="001D43B0">
              <w:rPr>
                <w:rFonts w:ascii="宋体" w:hAnsi="宋体" w:hint="eastAsia"/>
                <w:bCs/>
                <w:iCs/>
                <w:color w:val="000000"/>
                <w:sz w:val="24"/>
              </w:rPr>
              <w:t>答：</w:t>
            </w:r>
            <w:r w:rsidR="009D2BC3" w:rsidRPr="009D2BC3">
              <w:rPr>
                <w:rFonts w:ascii="宋体" w:hAnsi="宋体" w:hint="eastAsia"/>
                <w:bCs/>
                <w:iCs/>
                <w:color w:val="000000"/>
                <w:sz w:val="24"/>
              </w:rPr>
              <w:t>盈利并不困难，主要是控制面积、找到最佳模型即可</w:t>
            </w:r>
            <w:r>
              <w:rPr>
                <w:rFonts w:ascii="宋体" w:hAnsi="宋体" w:hint="eastAsia"/>
                <w:bCs/>
                <w:iCs/>
                <w:color w:val="000000"/>
                <w:sz w:val="24"/>
              </w:rPr>
              <w:t>，</w:t>
            </w:r>
            <w:r w:rsidR="001A3166">
              <w:rPr>
                <w:rFonts w:ascii="宋体" w:hAnsi="宋体" w:hint="eastAsia"/>
                <w:bCs/>
                <w:iCs/>
                <w:color w:val="000000"/>
                <w:sz w:val="24"/>
              </w:rPr>
              <w:t>需要更好</w:t>
            </w:r>
            <w:r>
              <w:rPr>
                <w:rFonts w:ascii="宋体" w:hAnsi="宋体" w:hint="eastAsia"/>
                <w:bCs/>
                <w:iCs/>
                <w:color w:val="000000"/>
                <w:sz w:val="24"/>
              </w:rPr>
              <w:t>地</w:t>
            </w:r>
            <w:r w:rsidR="001A3166">
              <w:rPr>
                <w:rFonts w:ascii="宋体" w:hAnsi="宋体" w:hint="eastAsia"/>
                <w:bCs/>
                <w:iCs/>
                <w:color w:val="000000"/>
                <w:sz w:val="24"/>
              </w:rPr>
              <w:t>经营</w:t>
            </w:r>
            <w:r w:rsidR="00A36ACA">
              <w:rPr>
                <w:rFonts w:ascii="宋体" w:hAnsi="宋体" w:hint="eastAsia"/>
                <w:bCs/>
                <w:iCs/>
                <w:color w:val="000000"/>
                <w:sz w:val="24"/>
              </w:rPr>
              <w:t>策略</w:t>
            </w:r>
            <w:r w:rsidR="009D2BC3" w:rsidRPr="009D2BC3">
              <w:rPr>
                <w:rFonts w:ascii="宋体" w:hAnsi="宋体" w:hint="eastAsia"/>
                <w:bCs/>
                <w:iCs/>
                <w:color w:val="000000"/>
                <w:sz w:val="24"/>
              </w:rPr>
              <w:t>。</w:t>
            </w:r>
            <w:r w:rsidR="00A36ACA">
              <w:rPr>
                <w:rFonts w:ascii="宋体" w:hAnsi="宋体" w:hint="eastAsia"/>
                <w:bCs/>
                <w:iCs/>
                <w:color w:val="000000"/>
                <w:sz w:val="24"/>
              </w:rPr>
              <w:t>策略</w:t>
            </w:r>
            <w:r w:rsidR="009D2BC3" w:rsidRPr="009D2BC3">
              <w:rPr>
                <w:rFonts w:ascii="宋体" w:hAnsi="宋体" w:hint="eastAsia"/>
                <w:bCs/>
                <w:iCs/>
                <w:color w:val="000000"/>
                <w:sz w:val="24"/>
              </w:rPr>
              <w:t>主要有：（1）直营门店；（2）门店面积</w:t>
            </w:r>
            <w:r w:rsidR="00A36ACA">
              <w:rPr>
                <w:rFonts w:ascii="宋体" w:hAnsi="宋体" w:hint="eastAsia"/>
                <w:bCs/>
                <w:iCs/>
                <w:color w:val="000000"/>
                <w:sz w:val="24"/>
              </w:rPr>
              <w:t>大小多样化</w:t>
            </w:r>
            <w:r w:rsidR="009D2BC3" w:rsidRPr="009D2BC3">
              <w:rPr>
                <w:rFonts w:ascii="宋体" w:hAnsi="宋体" w:hint="eastAsia"/>
                <w:bCs/>
                <w:iCs/>
                <w:color w:val="000000"/>
                <w:sz w:val="24"/>
              </w:rPr>
              <w:t>；（3）</w:t>
            </w:r>
            <w:r w:rsidR="00A36ACA">
              <w:rPr>
                <w:rFonts w:ascii="宋体" w:hAnsi="宋体" w:hint="eastAsia"/>
                <w:bCs/>
                <w:iCs/>
                <w:color w:val="000000"/>
                <w:sz w:val="24"/>
              </w:rPr>
              <w:t>三四线城市</w:t>
            </w:r>
            <w:r w:rsidR="009D2BC3" w:rsidRPr="009D2BC3">
              <w:rPr>
                <w:rFonts w:ascii="宋体" w:hAnsi="宋体" w:hint="eastAsia"/>
                <w:bCs/>
                <w:iCs/>
                <w:color w:val="000000"/>
                <w:sz w:val="24"/>
              </w:rPr>
              <w:t>加盟。</w:t>
            </w:r>
          </w:p>
          <w:p w:rsidR="009D2BC3" w:rsidRPr="009D2BC3" w:rsidRDefault="001D43B0" w:rsidP="009D2BC3">
            <w:pPr>
              <w:spacing w:line="480" w:lineRule="atLeast"/>
              <w:ind w:firstLineChars="200" w:firstLine="482"/>
              <w:rPr>
                <w:rFonts w:ascii="宋体" w:hAnsi="宋体"/>
                <w:b/>
                <w:bCs/>
                <w:iCs/>
                <w:color w:val="000000"/>
                <w:sz w:val="24"/>
              </w:rPr>
            </w:pPr>
            <w:r>
              <w:rPr>
                <w:rFonts w:ascii="宋体" w:hAnsi="宋体" w:hint="eastAsia"/>
                <w:b/>
                <w:bCs/>
                <w:iCs/>
                <w:color w:val="000000"/>
                <w:sz w:val="24"/>
              </w:rPr>
              <w:t>8.</w:t>
            </w:r>
            <w:r w:rsidR="009D2BC3" w:rsidRPr="009D2BC3">
              <w:rPr>
                <w:rFonts w:ascii="宋体" w:hAnsi="宋体" w:hint="eastAsia"/>
                <w:b/>
                <w:bCs/>
                <w:iCs/>
                <w:color w:val="000000"/>
                <w:sz w:val="24"/>
              </w:rPr>
              <w:t>加盟店未来计划？</w:t>
            </w:r>
          </w:p>
          <w:p w:rsidR="001B4BFC" w:rsidRDefault="001D43B0" w:rsidP="009C041D">
            <w:pPr>
              <w:spacing w:line="480" w:lineRule="atLeast"/>
              <w:ind w:firstLineChars="200" w:firstLine="480"/>
              <w:rPr>
                <w:rFonts w:ascii="宋体" w:hAnsi="宋体"/>
                <w:bCs/>
                <w:iCs/>
                <w:color w:val="000000"/>
                <w:sz w:val="24"/>
              </w:rPr>
            </w:pPr>
            <w:r w:rsidRPr="001D43B0">
              <w:rPr>
                <w:rFonts w:ascii="宋体" w:hAnsi="宋体" w:hint="eastAsia"/>
                <w:bCs/>
                <w:iCs/>
                <w:color w:val="000000"/>
                <w:sz w:val="24"/>
              </w:rPr>
              <w:t>答：</w:t>
            </w:r>
            <w:r w:rsidR="00A36ACA" w:rsidRPr="009D2BC3">
              <w:rPr>
                <w:rFonts w:ascii="宋体" w:hAnsi="宋体" w:hint="eastAsia"/>
                <w:bCs/>
                <w:iCs/>
                <w:color w:val="000000"/>
                <w:sz w:val="24"/>
              </w:rPr>
              <w:t>现在有</w:t>
            </w:r>
            <w:r w:rsidR="00A36ACA">
              <w:rPr>
                <w:rFonts w:ascii="宋体" w:hAnsi="宋体"/>
                <w:bCs/>
                <w:iCs/>
                <w:color w:val="000000"/>
                <w:sz w:val="24"/>
              </w:rPr>
              <w:t>5</w:t>
            </w:r>
            <w:r w:rsidR="00A36ACA" w:rsidRPr="009D2BC3">
              <w:rPr>
                <w:rFonts w:ascii="宋体" w:hAnsi="宋体" w:hint="eastAsia"/>
                <w:bCs/>
                <w:iCs/>
                <w:color w:val="000000"/>
                <w:sz w:val="24"/>
              </w:rPr>
              <w:t>家</w:t>
            </w:r>
            <w:r w:rsidR="00A36ACA">
              <w:rPr>
                <w:rFonts w:ascii="宋体" w:hAnsi="宋体" w:hint="eastAsia"/>
                <w:bCs/>
                <w:iCs/>
                <w:color w:val="000000"/>
                <w:sz w:val="24"/>
              </w:rPr>
              <w:t>门店在尝试、进展不错，准备</w:t>
            </w:r>
            <w:r w:rsidR="00A41343">
              <w:rPr>
                <w:rFonts w:ascii="宋体" w:hAnsi="宋体" w:hint="eastAsia"/>
                <w:bCs/>
                <w:iCs/>
                <w:color w:val="000000"/>
                <w:sz w:val="24"/>
              </w:rPr>
              <w:t>未来</w:t>
            </w:r>
            <w:r w:rsidR="00A36ACA">
              <w:rPr>
                <w:rFonts w:ascii="宋体" w:hAnsi="宋体" w:hint="eastAsia"/>
                <w:bCs/>
                <w:iCs/>
                <w:color w:val="000000"/>
                <w:sz w:val="24"/>
              </w:rPr>
              <w:t>加大步伐，下沉覆盖半径</w:t>
            </w:r>
            <w:r w:rsidR="00A41343">
              <w:rPr>
                <w:rFonts w:ascii="宋体" w:hAnsi="宋体" w:hint="eastAsia"/>
                <w:bCs/>
                <w:iCs/>
                <w:color w:val="000000"/>
                <w:sz w:val="24"/>
              </w:rPr>
              <w:t>较</w:t>
            </w:r>
            <w:r w:rsidR="00A36ACA">
              <w:rPr>
                <w:rFonts w:ascii="宋体" w:hAnsi="宋体" w:hint="eastAsia"/>
                <w:bCs/>
                <w:iCs/>
                <w:color w:val="000000"/>
                <w:sz w:val="24"/>
              </w:rPr>
              <w:t>远的地方</w:t>
            </w:r>
            <w:r w:rsidR="00A36ACA" w:rsidRPr="009D2BC3">
              <w:rPr>
                <w:rFonts w:ascii="宋体" w:hAnsi="宋体" w:hint="eastAsia"/>
                <w:bCs/>
                <w:iCs/>
                <w:color w:val="000000"/>
                <w:sz w:val="24"/>
              </w:rPr>
              <w:t>，加盟是类直营的模式</w:t>
            </w:r>
            <w:r w:rsidR="009D2BC3" w:rsidRPr="009D2BC3">
              <w:rPr>
                <w:rFonts w:ascii="宋体" w:hAnsi="宋体" w:hint="eastAsia"/>
                <w:bCs/>
                <w:iCs/>
                <w:color w:val="000000"/>
                <w:sz w:val="24"/>
              </w:rPr>
              <w:t>。</w:t>
            </w:r>
          </w:p>
          <w:p w:rsidR="001D43B0" w:rsidRPr="001D43B0" w:rsidRDefault="001D43B0" w:rsidP="009C041D">
            <w:pPr>
              <w:spacing w:line="480" w:lineRule="atLeast"/>
              <w:ind w:firstLineChars="200" w:firstLine="480"/>
              <w:rPr>
                <w:rFonts w:ascii="宋体" w:hAnsi="宋体"/>
                <w:bCs/>
                <w:iCs/>
                <w:color w:val="000000"/>
                <w:sz w:val="24"/>
              </w:rPr>
            </w:pPr>
          </w:p>
          <w:p w:rsidR="001D43B0" w:rsidRDefault="001D43B0" w:rsidP="009C041D">
            <w:pPr>
              <w:spacing w:line="480" w:lineRule="atLeast"/>
              <w:ind w:firstLineChars="200" w:firstLine="480"/>
              <w:rPr>
                <w:rFonts w:ascii="宋体" w:hAnsi="宋体"/>
                <w:bCs/>
                <w:iCs/>
                <w:color w:val="000000"/>
                <w:sz w:val="24"/>
              </w:rPr>
            </w:pPr>
            <w:r>
              <w:rPr>
                <w:rFonts w:asciiTheme="minorEastAsia" w:hAnsiTheme="minorEastAsia" w:hint="eastAsia"/>
                <w:sz w:val="24"/>
              </w:rPr>
              <w:t>接待过程中,公司严格按照《信息披露管理制度》等规定,保证信息披露的真实、准确、完整、及时、公平,没有出现未公开重大信息泄露等情况。同时，已按深交所要求签署承诺函。</w:t>
            </w:r>
          </w:p>
          <w:p w:rsidR="00F57A24" w:rsidRPr="001B4BFC" w:rsidRDefault="00F57A24" w:rsidP="001D43B0">
            <w:pPr>
              <w:spacing w:line="480" w:lineRule="atLeast"/>
              <w:rPr>
                <w:rFonts w:ascii="宋体" w:hAnsi="宋体"/>
                <w:bCs/>
                <w:iCs/>
                <w:color w:val="000000"/>
                <w:sz w:val="24"/>
              </w:rPr>
            </w:pPr>
          </w:p>
        </w:tc>
      </w:tr>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p>
        </w:tc>
      </w:tr>
      <w:tr w:rsidR="00DE649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F25F20" w:rsidP="000C1D34">
            <w:pPr>
              <w:spacing w:line="480" w:lineRule="atLeast"/>
              <w:rPr>
                <w:rFonts w:ascii="宋体" w:hAnsi="宋体"/>
                <w:bCs/>
                <w:iCs/>
                <w:color w:val="000000"/>
                <w:sz w:val="24"/>
              </w:rPr>
            </w:pPr>
            <w:r>
              <w:rPr>
                <w:rFonts w:ascii="宋体" w:hAnsi="宋体" w:hint="eastAsia"/>
                <w:bCs/>
                <w:iCs/>
                <w:color w:val="000000"/>
                <w:sz w:val="24"/>
              </w:rPr>
              <w:t>2020</w:t>
            </w:r>
            <w:r>
              <w:rPr>
                <w:rFonts w:ascii="宋体" w:hAnsi="宋体"/>
                <w:bCs/>
                <w:iCs/>
                <w:color w:val="000000"/>
                <w:sz w:val="24"/>
              </w:rPr>
              <w:t>/</w:t>
            </w:r>
            <w:r w:rsidR="001D43B0">
              <w:rPr>
                <w:rFonts w:ascii="宋体" w:hAnsi="宋体"/>
                <w:bCs/>
                <w:iCs/>
                <w:color w:val="000000"/>
                <w:sz w:val="24"/>
              </w:rPr>
              <w:t>12</w:t>
            </w:r>
            <w:r>
              <w:rPr>
                <w:rFonts w:ascii="宋体" w:hAnsi="宋体"/>
                <w:bCs/>
                <w:iCs/>
                <w:color w:val="000000"/>
                <w:sz w:val="24"/>
              </w:rPr>
              <w:t>/</w:t>
            </w:r>
            <w:r w:rsidR="001D43B0">
              <w:rPr>
                <w:rFonts w:ascii="宋体" w:hAnsi="宋体"/>
                <w:bCs/>
                <w:iCs/>
                <w:color w:val="000000"/>
                <w:sz w:val="24"/>
              </w:rPr>
              <w:t>1</w:t>
            </w:r>
          </w:p>
        </w:tc>
      </w:tr>
    </w:tbl>
    <w:p w:rsidR="00005DB8" w:rsidRDefault="00005DB8" w:rsidP="00DB361F"/>
    <w:sectPr w:rsidR="00005D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DC" w:rsidRDefault="00B24BDC" w:rsidP="00C4377A">
      <w:r>
        <w:separator/>
      </w:r>
    </w:p>
  </w:endnote>
  <w:endnote w:type="continuationSeparator" w:id="0">
    <w:p w:rsidR="00B24BDC" w:rsidRDefault="00B24BDC" w:rsidP="00C4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DC" w:rsidRDefault="00B24BDC" w:rsidP="00C4377A">
      <w:r>
        <w:separator/>
      </w:r>
    </w:p>
  </w:footnote>
  <w:footnote w:type="continuationSeparator" w:id="0">
    <w:p w:rsidR="00B24BDC" w:rsidRDefault="00B24BDC" w:rsidP="00C4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1F"/>
    <w:rsid w:val="00005DB8"/>
    <w:rsid w:val="00032631"/>
    <w:rsid w:val="00041AE2"/>
    <w:rsid w:val="00052F11"/>
    <w:rsid w:val="000A523D"/>
    <w:rsid w:val="000C1D34"/>
    <w:rsid w:val="00141B85"/>
    <w:rsid w:val="00144089"/>
    <w:rsid w:val="0017033F"/>
    <w:rsid w:val="00195ED5"/>
    <w:rsid w:val="001A3166"/>
    <w:rsid w:val="001A5333"/>
    <w:rsid w:val="001B08F7"/>
    <w:rsid w:val="001B4BFC"/>
    <w:rsid w:val="001B6A42"/>
    <w:rsid w:val="001C4ACA"/>
    <w:rsid w:val="001D43B0"/>
    <w:rsid w:val="001D77A2"/>
    <w:rsid w:val="001E2815"/>
    <w:rsid w:val="001E53D7"/>
    <w:rsid w:val="001E7141"/>
    <w:rsid w:val="001F18EF"/>
    <w:rsid w:val="00225EAD"/>
    <w:rsid w:val="0027063D"/>
    <w:rsid w:val="002F13E3"/>
    <w:rsid w:val="002F4334"/>
    <w:rsid w:val="002F4412"/>
    <w:rsid w:val="00300CF4"/>
    <w:rsid w:val="00315B0C"/>
    <w:rsid w:val="003245B6"/>
    <w:rsid w:val="003468E9"/>
    <w:rsid w:val="003757D4"/>
    <w:rsid w:val="00381C42"/>
    <w:rsid w:val="00396F8A"/>
    <w:rsid w:val="004378F9"/>
    <w:rsid w:val="004417F5"/>
    <w:rsid w:val="0049243D"/>
    <w:rsid w:val="00525269"/>
    <w:rsid w:val="00565DA5"/>
    <w:rsid w:val="00582299"/>
    <w:rsid w:val="005C40A0"/>
    <w:rsid w:val="005D3987"/>
    <w:rsid w:val="005E4669"/>
    <w:rsid w:val="0061647B"/>
    <w:rsid w:val="00661A3B"/>
    <w:rsid w:val="00684229"/>
    <w:rsid w:val="00686E3C"/>
    <w:rsid w:val="006C498D"/>
    <w:rsid w:val="006E5E4A"/>
    <w:rsid w:val="00706DCA"/>
    <w:rsid w:val="00714B4E"/>
    <w:rsid w:val="00736BB7"/>
    <w:rsid w:val="00773201"/>
    <w:rsid w:val="007A40B4"/>
    <w:rsid w:val="007B0EEE"/>
    <w:rsid w:val="007C4D54"/>
    <w:rsid w:val="007E188F"/>
    <w:rsid w:val="00803BCD"/>
    <w:rsid w:val="008145D4"/>
    <w:rsid w:val="008259F5"/>
    <w:rsid w:val="008728AB"/>
    <w:rsid w:val="0089343A"/>
    <w:rsid w:val="008D5A04"/>
    <w:rsid w:val="008F1683"/>
    <w:rsid w:val="008F1782"/>
    <w:rsid w:val="0090263A"/>
    <w:rsid w:val="00911C7C"/>
    <w:rsid w:val="00925A5D"/>
    <w:rsid w:val="00926DB2"/>
    <w:rsid w:val="009363D7"/>
    <w:rsid w:val="00953453"/>
    <w:rsid w:val="009559C9"/>
    <w:rsid w:val="009B7CA4"/>
    <w:rsid w:val="009C041D"/>
    <w:rsid w:val="009C0EFE"/>
    <w:rsid w:val="009C3818"/>
    <w:rsid w:val="009C3DCA"/>
    <w:rsid w:val="009D2BC3"/>
    <w:rsid w:val="00A06007"/>
    <w:rsid w:val="00A254C1"/>
    <w:rsid w:val="00A30CEF"/>
    <w:rsid w:val="00A36ACA"/>
    <w:rsid w:val="00A41343"/>
    <w:rsid w:val="00A62104"/>
    <w:rsid w:val="00A837E0"/>
    <w:rsid w:val="00A91097"/>
    <w:rsid w:val="00AA185C"/>
    <w:rsid w:val="00AD57C4"/>
    <w:rsid w:val="00AD5F2F"/>
    <w:rsid w:val="00B07B5A"/>
    <w:rsid w:val="00B15017"/>
    <w:rsid w:val="00B24BDC"/>
    <w:rsid w:val="00B3799A"/>
    <w:rsid w:val="00B407AC"/>
    <w:rsid w:val="00B41B7D"/>
    <w:rsid w:val="00B50C10"/>
    <w:rsid w:val="00B66C2C"/>
    <w:rsid w:val="00B762D2"/>
    <w:rsid w:val="00B82712"/>
    <w:rsid w:val="00B87BAB"/>
    <w:rsid w:val="00B946B8"/>
    <w:rsid w:val="00BA78A6"/>
    <w:rsid w:val="00BB4969"/>
    <w:rsid w:val="00BB5F24"/>
    <w:rsid w:val="00BD3327"/>
    <w:rsid w:val="00C05C81"/>
    <w:rsid w:val="00C139A8"/>
    <w:rsid w:val="00C4377A"/>
    <w:rsid w:val="00C47B2F"/>
    <w:rsid w:val="00C8524B"/>
    <w:rsid w:val="00C943C8"/>
    <w:rsid w:val="00CA4523"/>
    <w:rsid w:val="00CC2DAB"/>
    <w:rsid w:val="00CD67F8"/>
    <w:rsid w:val="00CF1397"/>
    <w:rsid w:val="00CF485B"/>
    <w:rsid w:val="00D01CF9"/>
    <w:rsid w:val="00D45A1C"/>
    <w:rsid w:val="00D46D29"/>
    <w:rsid w:val="00D61013"/>
    <w:rsid w:val="00D851A6"/>
    <w:rsid w:val="00D9205B"/>
    <w:rsid w:val="00DB19ED"/>
    <w:rsid w:val="00DB361F"/>
    <w:rsid w:val="00DB6367"/>
    <w:rsid w:val="00DE649F"/>
    <w:rsid w:val="00E04DE6"/>
    <w:rsid w:val="00E75A4C"/>
    <w:rsid w:val="00ED224E"/>
    <w:rsid w:val="00F11F1A"/>
    <w:rsid w:val="00F25F20"/>
    <w:rsid w:val="00F36254"/>
    <w:rsid w:val="00F36DCE"/>
    <w:rsid w:val="00F44C23"/>
    <w:rsid w:val="00F57A24"/>
    <w:rsid w:val="00F848CF"/>
    <w:rsid w:val="00F91C23"/>
    <w:rsid w:val="00FA1E77"/>
    <w:rsid w:val="00FA3FEF"/>
    <w:rsid w:val="00FC3EB1"/>
    <w:rsid w:val="00FD2A66"/>
    <w:rsid w:val="00FE0D2F"/>
    <w:rsid w:val="00FF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205AF4-FA12-4434-BA4E-84870EF0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77A"/>
    <w:rPr>
      <w:rFonts w:ascii="Times New Roman" w:eastAsia="宋体" w:hAnsi="Times New Roman" w:cs="Times New Roman"/>
      <w:sz w:val="18"/>
      <w:szCs w:val="18"/>
    </w:rPr>
  </w:style>
  <w:style w:type="paragraph" w:styleId="a4">
    <w:name w:val="footer"/>
    <w:basedOn w:val="a"/>
    <w:link w:val="Char0"/>
    <w:uiPriority w:val="99"/>
    <w:unhideWhenUsed/>
    <w:rsid w:val="00C4377A"/>
    <w:pPr>
      <w:tabs>
        <w:tab w:val="center" w:pos="4153"/>
        <w:tab w:val="right" w:pos="8306"/>
      </w:tabs>
      <w:snapToGrid w:val="0"/>
      <w:jc w:val="left"/>
    </w:pPr>
    <w:rPr>
      <w:sz w:val="18"/>
      <w:szCs w:val="18"/>
    </w:rPr>
  </w:style>
  <w:style w:type="character" w:customStyle="1" w:styleId="Char0">
    <w:name w:val="页脚 Char"/>
    <w:basedOn w:val="a0"/>
    <w:link w:val="a4"/>
    <w:uiPriority w:val="99"/>
    <w:rsid w:val="00C4377A"/>
    <w:rPr>
      <w:rFonts w:ascii="Times New Roman" w:eastAsia="宋体" w:hAnsi="Times New Roman" w:cs="Times New Roman"/>
      <w:sz w:val="18"/>
      <w:szCs w:val="18"/>
    </w:rPr>
  </w:style>
  <w:style w:type="paragraph" w:styleId="a5">
    <w:name w:val="Balloon Text"/>
    <w:basedOn w:val="a"/>
    <w:link w:val="Char1"/>
    <w:uiPriority w:val="99"/>
    <w:semiHidden/>
    <w:unhideWhenUsed/>
    <w:rsid w:val="00684229"/>
    <w:rPr>
      <w:sz w:val="18"/>
      <w:szCs w:val="18"/>
    </w:rPr>
  </w:style>
  <w:style w:type="character" w:customStyle="1" w:styleId="Char1">
    <w:name w:val="批注框文本 Char"/>
    <w:basedOn w:val="a0"/>
    <w:link w:val="a5"/>
    <w:uiPriority w:val="99"/>
    <w:semiHidden/>
    <w:rsid w:val="006842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刘燕香</cp:lastModifiedBy>
  <cp:revision>5</cp:revision>
  <dcterms:created xsi:type="dcterms:W3CDTF">2020-12-01T10:17:00Z</dcterms:created>
  <dcterms:modified xsi:type="dcterms:W3CDTF">2020-12-01T10:38:00Z</dcterms:modified>
</cp:coreProperties>
</file>