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B5" w:rsidRDefault="00763754">
      <w:pPr>
        <w:spacing w:beforeLines="50" w:before="156" w:afterLines="50" w:after="156" w:line="380" w:lineRule="exact"/>
        <w:ind w:firstLineChars="50" w:firstLine="120"/>
        <w:rPr>
          <w:rFonts w:hAnsi="宋体"/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002092                                   </w:t>
      </w:r>
      <w:r>
        <w:rPr>
          <w:rFonts w:hAnsi="宋体"/>
          <w:bCs/>
          <w:iCs/>
          <w:color w:val="000000"/>
          <w:sz w:val="24"/>
        </w:rPr>
        <w:t>证券简称：中泰化学</w:t>
      </w:r>
    </w:p>
    <w:p w:rsidR="00F107B5" w:rsidRDefault="00F107B5">
      <w:pPr>
        <w:spacing w:beforeLines="50" w:before="156" w:afterLines="50" w:after="156" w:line="380" w:lineRule="exact"/>
        <w:ind w:firstLineChars="50" w:firstLine="120"/>
        <w:rPr>
          <w:rFonts w:hAnsi="宋体"/>
          <w:bCs/>
          <w:iCs/>
          <w:color w:val="000000"/>
          <w:sz w:val="24"/>
        </w:rPr>
      </w:pPr>
    </w:p>
    <w:p w:rsidR="00F107B5" w:rsidRDefault="00763754">
      <w:pPr>
        <w:spacing w:beforeLines="50" w:before="156" w:afterLines="50" w:after="156" w:line="380" w:lineRule="exact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iCs/>
          <w:color w:val="000000"/>
          <w:sz w:val="28"/>
          <w:szCs w:val="28"/>
        </w:rPr>
        <w:t>新疆中泰化学股份有限公司投资者关系活动记录表</w:t>
      </w:r>
    </w:p>
    <w:p w:rsidR="00F107B5" w:rsidRDefault="00763754">
      <w:pPr>
        <w:spacing w:before="100" w:beforeAutospacing="1" w:afterLines="50" w:after="156" w:line="380" w:lineRule="exact"/>
        <w:rPr>
          <w:bCs/>
          <w:iCs/>
          <w:color w:val="00000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4"/>
          <w:szCs w:val="24"/>
        </w:rPr>
        <w:t xml:space="preserve">                                                   </w:t>
      </w:r>
      <w:r>
        <w:rPr>
          <w:bCs/>
          <w:iCs/>
          <w:color w:val="000000"/>
          <w:sz w:val="24"/>
          <w:szCs w:val="24"/>
        </w:rPr>
        <w:t xml:space="preserve">    </w:t>
      </w:r>
      <w:r>
        <w:rPr>
          <w:rFonts w:hAnsi="宋体"/>
          <w:bCs/>
          <w:iCs/>
          <w:color w:val="000000"/>
          <w:sz w:val="24"/>
          <w:szCs w:val="24"/>
        </w:rPr>
        <w:t>编号：</w:t>
      </w:r>
      <w:r>
        <w:rPr>
          <w:bCs/>
          <w:iCs/>
          <w:color w:val="000000"/>
          <w:sz w:val="24"/>
          <w:szCs w:val="24"/>
        </w:rPr>
        <w:t>202</w:t>
      </w:r>
      <w:r w:rsidR="00CA424D">
        <w:rPr>
          <w:rFonts w:hint="eastAsia"/>
          <w:bCs/>
          <w:iCs/>
          <w:color w:val="000000"/>
          <w:sz w:val="24"/>
          <w:szCs w:val="24"/>
        </w:rPr>
        <w:t>1</w:t>
      </w:r>
      <w:r>
        <w:rPr>
          <w:bCs/>
          <w:iCs/>
          <w:color w:val="000000"/>
          <w:sz w:val="24"/>
          <w:szCs w:val="24"/>
        </w:rPr>
        <w:t>-00</w:t>
      </w:r>
      <w:r w:rsidR="006748C2">
        <w:rPr>
          <w:rFonts w:hint="eastAsia"/>
          <w:bCs/>
          <w:iCs/>
          <w:color w:val="000000"/>
          <w:sz w:val="24"/>
          <w:szCs w:val="24"/>
        </w:rPr>
        <w:t>3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7536"/>
      </w:tblGrid>
      <w:tr w:rsidR="00F107B5">
        <w:trPr>
          <w:trHeight w:val="2307"/>
          <w:jc w:val="center"/>
        </w:trPr>
        <w:tc>
          <w:tcPr>
            <w:tcW w:w="2067" w:type="dxa"/>
          </w:tcPr>
          <w:p w:rsidR="00F107B5" w:rsidRDefault="00F107B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</w:p>
          <w:p w:rsidR="00F107B5" w:rsidRDefault="0076375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</w:t>
            </w:r>
          </w:p>
          <w:p w:rsidR="00F107B5" w:rsidRDefault="0076375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活动类别</w:t>
            </w:r>
          </w:p>
        </w:tc>
        <w:tc>
          <w:tcPr>
            <w:tcW w:w="7536" w:type="dxa"/>
          </w:tcPr>
          <w:p w:rsidR="00F107B5" w:rsidRDefault="0076375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分析师会议</w:t>
            </w:r>
          </w:p>
          <w:p w:rsidR="00F107B5" w:rsidRDefault="0076375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业绩说明会</w:t>
            </w:r>
          </w:p>
          <w:p w:rsidR="00F107B5" w:rsidRDefault="0076375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路演活动</w:t>
            </w:r>
          </w:p>
          <w:p w:rsidR="00F107B5" w:rsidRDefault="0076375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现场参观</w:t>
            </w:r>
          </w:p>
          <w:p w:rsidR="00F107B5" w:rsidRDefault="0076375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其他 （电话会议）</w:t>
            </w:r>
          </w:p>
        </w:tc>
      </w:tr>
      <w:tr w:rsidR="00F107B5">
        <w:trPr>
          <w:trHeight w:val="882"/>
          <w:jc w:val="center"/>
        </w:trPr>
        <w:tc>
          <w:tcPr>
            <w:tcW w:w="2067" w:type="dxa"/>
          </w:tcPr>
          <w:p w:rsidR="00F107B5" w:rsidRDefault="0076375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参与单位名称</w:t>
            </w:r>
          </w:p>
          <w:p w:rsidR="00F107B5" w:rsidRDefault="0076375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及人员姓名</w:t>
            </w:r>
          </w:p>
        </w:tc>
        <w:tc>
          <w:tcPr>
            <w:tcW w:w="7536" w:type="dxa"/>
            <w:vAlign w:val="center"/>
          </w:tcPr>
          <w:p w:rsidR="00F107B5" w:rsidRPr="006748C2" w:rsidRDefault="00886C0A" w:rsidP="00CA424D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86C0A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申银万国证券：宋涛、李楠竹</w:t>
            </w:r>
            <w:r w:rsidR="006748C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；万家基金：汪洋；</w:t>
            </w:r>
            <w:proofErr w:type="gramStart"/>
            <w:r w:rsidR="006748C2" w:rsidRPr="006748C2"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上海名禹资产</w:t>
            </w:r>
            <w:proofErr w:type="gramEnd"/>
            <w:r w:rsidR="006748C2" w:rsidRPr="006748C2"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：王玺宇</w:t>
            </w:r>
            <w:r w:rsidR="006748C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F107B5" w:rsidTr="002E6A4C">
        <w:trPr>
          <w:trHeight w:val="307"/>
          <w:jc w:val="center"/>
        </w:trPr>
        <w:tc>
          <w:tcPr>
            <w:tcW w:w="2067" w:type="dxa"/>
            <w:vAlign w:val="center"/>
          </w:tcPr>
          <w:p w:rsidR="00F107B5" w:rsidRDefault="00763754" w:rsidP="002E6A4C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36" w:type="dxa"/>
            <w:vAlign w:val="center"/>
          </w:tcPr>
          <w:p w:rsidR="00F107B5" w:rsidRDefault="00763754" w:rsidP="002E6A4C">
            <w:pPr>
              <w:spacing w:line="480" w:lineRule="atLeast"/>
              <w:rPr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iCs/>
                <w:color w:val="000000"/>
                <w:kern w:val="0"/>
                <w:sz w:val="24"/>
                <w:szCs w:val="24"/>
              </w:rPr>
              <w:t>202</w:t>
            </w:r>
            <w:r w:rsidR="00CA424D">
              <w:rPr>
                <w:rFonts w:hint="eastAsia"/>
                <w:bCs/>
                <w:i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 w:rsidR="00CA424D">
              <w:rPr>
                <w:rFonts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6748C2"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1</w:t>
            </w:r>
            <w:r w:rsidR="00CA424D">
              <w:rPr>
                <w:rFonts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107B5">
        <w:trPr>
          <w:trHeight w:val="504"/>
          <w:jc w:val="center"/>
        </w:trPr>
        <w:tc>
          <w:tcPr>
            <w:tcW w:w="2067" w:type="dxa"/>
          </w:tcPr>
          <w:p w:rsidR="00F107B5" w:rsidRDefault="0076375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7536" w:type="dxa"/>
          </w:tcPr>
          <w:p w:rsidR="00F107B5" w:rsidRDefault="0076375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公司会议室</w:t>
            </w:r>
          </w:p>
        </w:tc>
      </w:tr>
      <w:tr w:rsidR="00F107B5" w:rsidRPr="00934716">
        <w:trPr>
          <w:trHeight w:val="90"/>
          <w:jc w:val="center"/>
        </w:trPr>
        <w:tc>
          <w:tcPr>
            <w:tcW w:w="2067" w:type="dxa"/>
          </w:tcPr>
          <w:p w:rsidR="00F107B5" w:rsidRDefault="0076375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上市公司</w:t>
            </w:r>
          </w:p>
          <w:p w:rsidR="00F107B5" w:rsidRDefault="0076375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接待人员姓名</w:t>
            </w:r>
          </w:p>
        </w:tc>
        <w:tc>
          <w:tcPr>
            <w:tcW w:w="7536" w:type="dxa"/>
            <w:vAlign w:val="center"/>
          </w:tcPr>
          <w:p w:rsidR="00F107B5" w:rsidRDefault="00763754" w:rsidP="006748C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公司副总经理、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董秘张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玲；</w:t>
            </w:r>
            <w:r w:rsidR="006748C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公司副总经理吕文瀚；中泰纺织集团副总经理沈耀华。</w:t>
            </w:r>
          </w:p>
        </w:tc>
      </w:tr>
      <w:tr w:rsidR="00F107B5">
        <w:trPr>
          <w:trHeight w:val="613"/>
          <w:jc w:val="center"/>
        </w:trPr>
        <w:tc>
          <w:tcPr>
            <w:tcW w:w="2067" w:type="dxa"/>
            <w:vAlign w:val="center"/>
          </w:tcPr>
          <w:p w:rsidR="00F107B5" w:rsidRDefault="0076375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投资者关系活动主要内容介绍</w:t>
            </w:r>
          </w:p>
        </w:tc>
        <w:tc>
          <w:tcPr>
            <w:tcW w:w="7536" w:type="dxa"/>
          </w:tcPr>
          <w:p w:rsidR="00164190" w:rsidRPr="00164190" w:rsidRDefault="00344EF9" w:rsidP="00164190">
            <w:pPr>
              <w:autoSpaceDE w:val="0"/>
              <w:autoSpaceDN w:val="0"/>
              <w:adjustRightInd w:val="0"/>
              <w:spacing w:line="480" w:lineRule="exact"/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问题一、</w:t>
            </w:r>
            <w:r w:rsidR="00164190" w:rsidRPr="00164190">
              <w:rPr>
                <w:rFonts w:hint="eastAsia"/>
                <w:b/>
                <w:sz w:val="24"/>
                <w:szCs w:val="24"/>
              </w:rPr>
              <w:t>公司子公司托</w:t>
            </w:r>
            <w:proofErr w:type="gramStart"/>
            <w:r w:rsidR="00164190" w:rsidRPr="00164190">
              <w:rPr>
                <w:rFonts w:hint="eastAsia"/>
                <w:b/>
                <w:sz w:val="24"/>
                <w:szCs w:val="24"/>
              </w:rPr>
              <w:t>克逊能化</w:t>
            </w:r>
            <w:proofErr w:type="gramEnd"/>
            <w:r w:rsidR="00164190" w:rsidRPr="00164190">
              <w:rPr>
                <w:rFonts w:hint="eastAsia"/>
                <w:b/>
                <w:sz w:val="24"/>
                <w:szCs w:val="24"/>
              </w:rPr>
              <w:t>30</w:t>
            </w:r>
            <w:r w:rsidR="00164190" w:rsidRPr="00164190">
              <w:rPr>
                <w:rFonts w:hint="eastAsia"/>
                <w:b/>
                <w:sz w:val="24"/>
                <w:szCs w:val="24"/>
              </w:rPr>
              <w:t>万吨</w:t>
            </w:r>
            <w:r w:rsidR="00164190" w:rsidRPr="00164190">
              <w:rPr>
                <w:rFonts w:hint="eastAsia"/>
                <w:b/>
                <w:sz w:val="24"/>
                <w:szCs w:val="24"/>
              </w:rPr>
              <w:t>/</w:t>
            </w:r>
            <w:r w:rsidR="00164190" w:rsidRPr="00164190">
              <w:rPr>
                <w:rFonts w:hint="eastAsia"/>
                <w:b/>
                <w:sz w:val="24"/>
                <w:szCs w:val="24"/>
              </w:rPr>
              <w:t>年高性能树脂投产情况？</w:t>
            </w:r>
          </w:p>
          <w:p w:rsidR="00164190" w:rsidRPr="00164190" w:rsidRDefault="00164190" w:rsidP="00164190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rPr>
                <w:kern w:val="0"/>
                <w:sz w:val="24"/>
                <w:szCs w:val="24"/>
                <w:lang w:val="zh-CN"/>
              </w:rPr>
            </w:pPr>
            <w:r w:rsidRPr="00164190">
              <w:rPr>
                <w:kern w:val="0"/>
                <w:sz w:val="24"/>
                <w:szCs w:val="24"/>
              </w:rPr>
              <w:t>新疆中泰化学托</w:t>
            </w:r>
            <w:proofErr w:type="gramStart"/>
            <w:r w:rsidRPr="00164190">
              <w:rPr>
                <w:kern w:val="0"/>
                <w:sz w:val="24"/>
                <w:szCs w:val="24"/>
              </w:rPr>
              <w:t>克逊能化</w:t>
            </w:r>
            <w:proofErr w:type="gramEnd"/>
            <w:r w:rsidRPr="00164190">
              <w:rPr>
                <w:kern w:val="0"/>
                <w:sz w:val="24"/>
                <w:szCs w:val="24"/>
              </w:rPr>
              <w:t>有限公司</w:t>
            </w:r>
            <w:r w:rsidRPr="00164190">
              <w:rPr>
                <w:kern w:val="0"/>
                <w:sz w:val="24"/>
                <w:szCs w:val="24"/>
                <w:lang w:val="zh-CN"/>
              </w:rPr>
              <w:t>高性能树脂设计产能</w:t>
            </w:r>
            <w:r w:rsidRPr="00164190">
              <w:rPr>
                <w:kern w:val="0"/>
                <w:sz w:val="24"/>
                <w:szCs w:val="24"/>
                <w:lang w:val="zh-CN"/>
              </w:rPr>
              <w:t>30</w:t>
            </w:r>
            <w:r w:rsidRPr="00164190">
              <w:rPr>
                <w:kern w:val="0"/>
                <w:sz w:val="24"/>
                <w:szCs w:val="24"/>
                <w:lang w:val="zh-CN"/>
              </w:rPr>
              <w:t>万吨</w:t>
            </w:r>
            <w:r w:rsidRPr="00164190">
              <w:rPr>
                <w:kern w:val="0"/>
                <w:sz w:val="24"/>
                <w:szCs w:val="24"/>
                <w:lang w:val="zh-CN"/>
              </w:rPr>
              <w:t>/</w:t>
            </w:r>
            <w:r w:rsidRPr="00164190">
              <w:rPr>
                <w:kern w:val="0"/>
                <w:sz w:val="24"/>
                <w:szCs w:val="24"/>
                <w:lang w:val="zh-CN"/>
              </w:rPr>
              <w:t>年，其中本体法树脂</w:t>
            </w:r>
            <w:r w:rsidRPr="00164190">
              <w:rPr>
                <w:kern w:val="0"/>
                <w:sz w:val="24"/>
                <w:szCs w:val="24"/>
                <w:lang w:val="zh-CN"/>
              </w:rPr>
              <w:t>20</w:t>
            </w:r>
            <w:r w:rsidRPr="00164190">
              <w:rPr>
                <w:kern w:val="0"/>
                <w:sz w:val="24"/>
                <w:szCs w:val="24"/>
                <w:lang w:val="zh-CN"/>
              </w:rPr>
              <w:t>万吨</w:t>
            </w:r>
            <w:r w:rsidRPr="00164190">
              <w:rPr>
                <w:kern w:val="0"/>
                <w:sz w:val="24"/>
                <w:szCs w:val="24"/>
                <w:lang w:val="zh-CN"/>
              </w:rPr>
              <w:t>/</w:t>
            </w:r>
            <w:r w:rsidRPr="00164190">
              <w:rPr>
                <w:kern w:val="0"/>
                <w:sz w:val="24"/>
                <w:szCs w:val="24"/>
                <w:lang w:val="zh-CN"/>
              </w:rPr>
              <w:t>年，糊树脂</w:t>
            </w:r>
            <w:r w:rsidRPr="00164190">
              <w:rPr>
                <w:kern w:val="0"/>
                <w:sz w:val="24"/>
                <w:szCs w:val="24"/>
                <w:lang w:val="zh-CN"/>
              </w:rPr>
              <w:t>6.5</w:t>
            </w:r>
            <w:r w:rsidRPr="00164190">
              <w:rPr>
                <w:kern w:val="0"/>
                <w:sz w:val="24"/>
                <w:szCs w:val="24"/>
                <w:lang w:val="zh-CN"/>
              </w:rPr>
              <w:t>万吨</w:t>
            </w:r>
            <w:r w:rsidRPr="00164190">
              <w:rPr>
                <w:kern w:val="0"/>
                <w:sz w:val="24"/>
                <w:szCs w:val="24"/>
                <w:lang w:val="zh-CN"/>
              </w:rPr>
              <w:t>/</w:t>
            </w:r>
            <w:r w:rsidRPr="00164190">
              <w:rPr>
                <w:kern w:val="0"/>
                <w:sz w:val="24"/>
                <w:szCs w:val="24"/>
                <w:lang w:val="zh-CN"/>
              </w:rPr>
              <w:t>年，降粘树脂</w:t>
            </w:r>
            <w:r w:rsidRPr="00164190">
              <w:rPr>
                <w:kern w:val="0"/>
                <w:sz w:val="24"/>
                <w:szCs w:val="24"/>
                <w:lang w:val="zh-CN"/>
              </w:rPr>
              <w:t>3.5</w:t>
            </w:r>
            <w:r w:rsidRPr="00164190">
              <w:rPr>
                <w:kern w:val="0"/>
                <w:sz w:val="24"/>
                <w:szCs w:val="24"/>
                <w:lang w:val="zh-CN"/>
              </w:rPr>
              <w:t>万吨</w:t>
            </w:r>
            <w:r w:rsidRPr="00164190">
              <w:rPr>
                <w:kern w:val="0"/>
                <w:sz w:val="24"/>
                <w:szCs w:val="24"/>
                <w:lang w:val="zh-CN"/>
              </w:rPr>
              <w:t>/</w:t>
            </w:r>
            <w:r w:rsidRPr="00164190">
              <w:rPr>
                <w:kern w:val="0"/>
                <w:sz w:val="24"/>
                <w:szCs w:val="24"/>
                <w:lang w:val="zh-CN"/>
              </w:rPr>
              <w:t>年，离子膜烧碱</w:t>
            </w:r>
            <w:r w:rsidRPr="00164190">
              <w:rPr>
                <w:kern w:val="0"/>
                <w:sz w:val="24"/>
                <w:szCs w:val="24"/>
                <w:lang w:val="zh-CN"/>
              </w:rPr>
              <w:t>22</w:t>
            </w:r>
            <w:r w:rsidRPr="00164190">
              <w:rPr>
                <w:kern w:val="0"/>
                <w:sz w:val="24"/>
                <w:szCs w:val="24"/>
                <w:lang w:val="zh-CN"/>
              </w:rPr>
              <w:t>万吨</w:t>
            </w:r>
            <w:r w:rsidRPr="00164190">
              <w:rPr>
                <w:kern w:val="0"/>
                <w:sz w:val="24"/>
                <w:szCs w:val="24"/>
                <w:lang w:val="zh-CN"/>
              </w:rPr>
              <w:t>/</w:t>
            </w:r>
            <w:r w:rsidRPr="00164190">
              <w:rPr>
                <w:kern w:val="0"/>
                <w:sz w:val="24"/>
                <w:szCs w:val="24"/>
                <w:lang w:val="zh-CN"/>
              </w:rPr>
              <w:t>年。</w:t>
            </w:r>
            <w:r w:rsidRPr="00164190">
              <w:rPr>
                <w:kern w:val="0"/>
                <w:sz w:val="24"/>
                <w:szCs w:val="24"/>
                <w:lang w:val="zh-CN"/>
              </w:rPr>
              <w:t>20</w:t>
            </w:r>
            <w:r w:rsidRPr="00164190">
              <w:rPr>
                <w:kern w:val="0"/>
                <w:sz w:val="24"/>
                <w:szCs w:val="24"/>
                <w:lang w:val="zh-CN"/>
              </w:rPr>
              <w:t>万吨</w:t>
            </w:r>
            <w:r w:rsidRPr="00164190">
              <w:rPr>
                <w:kern w:val="0"/>
                <w:sz w:val="24"/>
                <w:szCs w:val="24"/>
                <w:lang w:val="zh-CN"/>
              </w:rPr>
              <w:t>/</w:t>
            </w:r>
            <w:r w:rsidRPr="00164190">
              <w:rPr>
                <w:kern w:val="0"/>
                <w:sz w:val="24"/>
                <w:szCs w:val="24"/>
                <w:lang w:val="zh-CN"/>
              </w:rPr>
              <w:t>年本体装置、</w:t>
            </w:r>
            <w:r w:rsidRPr="00164190">
              <w:rPr>
                <w:kern w:val="0"/>
                <w:sz w:val="24"/>
                <w:szCs w:val="24"/>
                <w:lang w:val="zh-CN"/>
              </w:rPr>
              <w:t>3.5</w:t>
            </w:r>
            <w:r w:rsidRPr="00164190">
              <w:rPr>
                <w:kern w:val="0"/>
                <w:sz w:val="24"/>
                <w:szCs w:val="24"/>
                <w:lang w:val="zh-CN"/>
              </w:rPr>
              <w:t>万吨</w:t>
            </w:r>
            <w:r w:rsidRPr="00164190">
              <w:rPr>
                <w:kern w:val="0"/>
                <w:sz w:val="24"/>
                <w:szCs w:val="24"/>
                <w:lang w:val="zh-CN"/>
              </w:rPr>
              <w:t>/</w:t>
            </w:r>
            <w:r w:rsidRPr="00164190">
              <w:rPr>
                <w:kern w:val="0"/>
                <w:sz w:val="24"/>
                <w:szCs w:val="24"/>
                <w:lang w:val="zh-CN"/>
              </w:rPr>
              <w:t>年降粘装置、</w:t>
            </w:r>
            <w:r w:rsidRPr="00164190">
              <w:rPr>
                <w:kern w:val="0"/>
                <w:sz w:val="24"/>
                <w:szCs w:val="24"/>
                <w:lang w:val="zh-CN"/>
              </w:rPr>
              <w:t>6.5</w:t>
            </w:r>
            <w:r w:rsidRPr="00164190">
              <w:rPr>
                <w:kern w:val="0"/>
                <w:sz w:val="24"/>
                <w:szCs w:val="24"/>
                <w:lang w:val="zh-CN"/>
              </w:rPr>
              <w:t>万吨</w:t>
            </w:r>
            <w:r w:rsidRPr="00164190">
              <w:rPr>
                <w:kern w:val="0"/>
                <w:sz w:val="24"/>
                <w:szCs w:val="24"/>
                <w:lang w:val="zh-CN"/>
              </w:rPr>
              <w:t>/</w:t>
            </w:r>
            <w:r w:rsidRPr="00164190">
              <w:rPr>
                <w:kern w:val="0"/>
                <w:sz w:val="24"/>
                <w:szCs w:val="24"/>
                <w:lang w:val="zh-CN"/>
              </w:rPr>
              <w:t>年糊树脂生产装置分别于</w:t>
            </w:r>
            <w:r w:rsidRPr="00164190">
              <w:rPr>
                <w:kern w:val="0"/>
                <w:sz w:val="24"/>
                <w:szCs w:val="24"/>
                <w:lang w:val="zh-CN"/>
              </w:rPr>
              <w:t>2019</w:t>
            </w:r>
            <w:r w:rsidRPr="00164190">
              <w:rPr>
                <w:kern w:val="0"/>
                <w:sz w:val="24"/>
                <w:szCs w:val="24"/>
                <w:lang w:val="zh-CN"/>
              </w:rPr>
              <w:t>年</w:t>
            </w:r>
            <w:r w:rsidRPr="00164190">
              <w:rPr>
                <w:kern w:val="0"/>
                <w:sz w:val="24"/>
                <w:szCs w:val="24"/>
                <w:lang w:val="zh-CN"/>
              </w:rPr>
              <w:t>11</w:t>
            </w:r>
            <w:r w:rsidRPr="00164190">
              <w:rPr>
                <w:kern w:val="0"/>
                <w:sz w:val="24"/>
                <w:szCs w:val="24"/>
                <w:lang w:val="zh-CN"/>
              </w:rPr>
              <w:t>月、</w:t>
            </w:r>
            <w:r w:rsidRPr="00164190">
              <w:rPr>
                <w:kern w:val="0"/>
                <w:sz w:val="24"/>
                <w:szCs w:val="24"/>
                <w:lang w:val="zh-CN"/>
              </w:rPr>
              <w:t>2020</w:t>
            </w:r>
            <w:r w:rsidRPr="00164190">
              <w:rPr>
                <w:kern w:val="0"/>
                <w:sz w:val="24"/>
                <w:szCs w:val="24"/>
                <w:lang w:val="zh-CN"/>
              </w:rPr>
              <w:t>年</w:t>
            </w:r>
            <w:r w:rsidRPr="00164190">
              <w:rPr>
                <w:kern w:val="0"/>
                <w:sz w:val="24"/>
                <w:szCs w:val="24"/>
                <w:lang w:val="zh-CN"/>
              </w:rPr>
              <w:t>3</w:t>
            </w:r>
            <w:r w:rsidRPr="00164190">
              <w:rPr>
                <w:kern w:val="0"/>
                <w:sz w:val="24"/>
                <w:szCs w:val="24"/>
                <w:lang w:val="zh-CN"/>
              </w:rPr>
              <w:t>月、</w:t>
            </w:r>
            <w:r w:rsidRPr="00164190">
              <w:rPr>
                <w:kern w:val="0"/>
                <w:sz w:val="24"/>
                <w:szCs w:val="24"/>
                <w:lang w:val="zh-CN"/>
              </w:rPr>
              <w:t>2020</w:t>
            </w:r>
            <w:r w:rsidRPr="00164190">
              <w:rPr>
                <w:kern w:val="0"/>
                <w:sz w:val="24"/>
                <w:szCs w:val="24"/>
                <w:lang w:val="zh-CN"/>
              </w:rPr>
              <w:t>年</w:t>
            </w:r>
            <w:r w:rsidRPr="00164190">
              <w:rPr>
                <w:kern w:val="0"/>
                <w:sz w:val="24"/>
                <w:szCs w:val="24"/>
                <w:lang w:val="zh-CN"/>
              </w:rPr>
              <w:t>5</w:t>
            </w:r>
            <w:r w:rsidRPr="00164190">
              <w:rPr>
                <w:kern w:val="0"/>
                <w:sz w:val="24"/>
                <w:szCs w:val="24"/>
                <w:lang w:val="zh-CN"/>
              </w:rPr>
              <w:t>月投料试车。装置经过不断调试，调整，现在生产正常。公司加强科技自主创新能力，积极推进技术研究与开发，主导产品聚氯乙烯树脂品种齐全，从通用树脂向特种高新性能树脂、医用树脂、特种高抗冲树脂等延伸，不断满足各类用户的需求，增加供应链，延伸高端链，提高价值链。</w:t>
            </w:r>
          </w:p>
          <w:p w:rsidR="00164190" w:rsidRPr="00164190" w:rsidRDefault="00344EF9" w:rsidP="004772CA">
            <w:pPr>
              <w:autoSpaceDE w:val="0"/>
              <w:autoSpaceDN w:val="0"/>
              <w:adjustRightInd w:val="0"/>
              <w:spacing w:line="480" w:lineRule="exact"/>
              <w:ind w:firstLineChars="200" w:firstLine="482"/>
              <w:jc w:val="left"/>
              <w:rPr>
                <w:b/>
                <w:kern w:val="0"/>
                <w:sz w:val="24"/>
                <w:szCs w:val="24"/>
                <w:lang w:val="zh-CN"/>
              </w:rPr>
            </w:pPr>
            <w:r w:rsidRPr="004772CA">
              <w:rPr>
                <w:rFonts w:hint="eastAsia"/>
                <w:b/>
                <w:kern w:val="0"/>
                <w:sz w:val="24"/>
                <w:szCs w:val="24"/>
                <w:lang w:val="zh-CN"/>
              </w:rPr>
              <w:t>问题二</w:t>
            </w:r>
            <w:r w:rsidR="00164190" w:rsidRPr="00164190">
              <w:rPr>
                <w:rFonts w:hint="eastAsia"/>
                <w:b/>
                <w:kern w:val="0"/>
                <w:sz w:val="24"/>
                <w:szCs w:val="24"/>
                <w:lang w:val="zh-CN"/>
              </w:rPr>
              <w:t>：</w:t>
            </w:r>
            <w:r w:rsidRPr="004772CA">
              <w:rPr>
                <w:rFonts w:hint="eastAsia"/>
                <w:b/>
                <w:kern w:val="0"/>
                <w:sz w:val="24"/>
                <w:szCs w:val="24"/>
                <w:lang w:val="zh-CN"/>
              </w:rPr>
              <w:t>公司在氯碱、纺织方面</w:t>
            </w:r>
            <w:r w:rsidR="00164190" w:rsidRPr="00164190">
              <w:rPr>
                <w:rFonts w:hint="eastAsia"/>
                <w:b/>
                <w:kern w:val="0"/>
                <w:sz w:val="24"/>
                <w:szCs w:val="24"/>
                <w:lang w:val="zh-CN"/>
              </w:rPr>
              <w:t>有哪些优势</w:t>
            </w:r>
            <w:r w:rsidR="00164190" w:rsidRPr="00164190">
              <w:rPr>
                <w:b/>
                <w:kern w:val="0"/>
                <w:sz w:val="24"/>
                <w:szCs w:val="24"/>
                <w:lang w:val="zh-CN"/>
              </w:rPr>
              <w:t>？</w:t>
            </w:r>
          </w:p>
          <w:p w:rsidR="00164190" w:rsidRPr="00164190" w:rsidRDefault="004772CA" w:rsidP="0091680C">
            <w:pPr>
              <w:pStyle w:val="a6"/>
              <w:spacing w:before="0" w:beforeAutospacing="0" w:after="0" w:afterAutospacing="0" w:line="480" w:lineRule="exact"/>
              <w:rPr>
                <w:rFonts w:ascii="Times New Roman" w:hAnsi="Times New Roman" w:cs="Times New Roman"/>
                <w:lang w:val="zh-CN"/>
              </w:rPr>
            </w:pPr>
            <w:r>
              <w:rPr>
                <w:rFonts w:ascii="Times New Roman" w:hAnsi="Times New Roman" w:cs="Times New Roman" w:hint="eastAsia"/>
                <w:lang w:val="zh-CN"/>
              </w:rPr>
              <w:t xml:space="preserve">    </w:t>
            </w:r>
            <w:r>
              <w:rPr>
                <w:rFonts w:ascii="Times New Roman" w:hAnsi="Times New Roman" w:cs="Times New Roman" w:hint="eastAsia"/>
                <w:lang w:val="zh-CN"/>
              </w:rPr>
              <w:t>公</w:t>
            </w:r>
            <w:r w:rsidR="00164190" w:rsidRPr="00164190">
              <w:rPr>
                <w:rFonts w:ascii="Times New Roman" w:hAnsi="Times New Roman" w:cs="Times New Roman" w:hint="eastAsia"/>
                <w:lang w:val="zh-CN"/>
              </w:rPr>
              <w:t>司现拥有氯碱化工与纺织工业两大业务板块，主营聚氯乙烯树脂、离子膜烧碱、粘胶纤维、</w:t>
            </w:r>
            <w:r w:rsidR="00164190" w:rsidRPr="004772CA">
              <w:rPr>
                <w:rFonts w:ascii="Times New Roman" w:hAnsi="Times New Roman" w:cs="Times New Roman" w:hint="eastAsia"/>
                <w:lang w:val="zh-CN"/>
              </w:rPr>
              <w:t>粘胶纱等四大产品，配套热电、电石、电</w:t>
            </w:r>
            <w:r w:rsidR="00164190" w:rsidRPr="004772CA">
              <w:rPr>
                <w:rFonts w:ascii="Times New Roman" w:hAnsi="Times New Roman" w:cs="Times New Roman" w:hint="eastAsia"/>
                <w:lang w:val="zh-CN"/>
              </w:rPr>
              <w:lastRenderedPageBreak/>
              <w:t>石渣制水泥等循环经济产业链。</w:t>
            </w:r>
            <w:r w:rsidR="00164190" w:rsidRPr="00164190">
              <w:rPr>
                <w:rFonts w:ascii="Times New Roman" w:hAnsi="Times New Roman" w:cs="Times New Roman" w:hint="eastAsia"/>
                <w:lang w:val="zh-CN"/>
              </w:rPr>
              <w:t>氯碱化工方面，新疆具有丰富的石油、煤炭等矿产资源，有适合发展煤、电、化工、冶金、有色等一条龙</w:t>
            </w:r>
            <w:r w:rsidR="0091680C">
              <w:rPr>
                <w:rFonts w:ascii="Times New Roman" w:hAnsi="Times New Roman" w:cs="Times New Roman" w:hint="eastAsia"/>
                <w:lang w:val="zh-CN"/>
              </w:rPr>
              <w:t>产业的优势，符合国家要求将优势资源就地转化为经济优势的发展原则，</w:t>
            </w:r>
            <w:r w:rsidR="00111E7D" w:rsidRPr="004772CA">
              <w:rPr>
                <w:rFonts w:ascii="Times New Roman" w:hAnsi="Times New Roman" w:cs="Times New Roman"/>
                <w:lang w:val="zh-CN"/>
              </w:rPr>
              <w:t>整个循环生产及资源综合利用过程中，不仅有效降低了废弃物排放，资源在生产全过程</w:t>
            </w:r>
            <w:r w:rsidR="006108CC">
              <w:rPr>
                <w:rFonts w:ascii="Times New Roman" w:hAnsi="Times New Roman" w:cs="Times New Roman" w:hint="eastAsia"/>
                <w:lang w:val="zh-CN"/>
              </w:rPr>
              <w:t>也</w:t>
            </w:r>
            <w:r w:rsidR="00111E7D" w:rsidRPr="004772CA">
              <w:rPr>
                <w:rFonts w:ascii="Times New Roman" w:hAnsi="Times New Roman" w:cs="Times New Roman"/>
                <w:lang w:val="zh-CN"/>
              </w:rPr>
              <w:t>得到</w:t>
            </w:r>
            <w:r w:rsidR="006108CC">
              <w:rPr>
                <w:rFonts w:ascii="Times New Roman" w:hAnsi="Times New Roman" w:cs="Times New Roman" w:hint="eastAsia"/>
                <w:lang w:val="zh-CN"/>
              </w:rPr>
              <w:t>了</w:t>
            </w:r>
            <w:r w:rsidR="00111E7D" w:rsidRPr="004772CA">
              <w:rPr>
                <w:rFonts w:ascii="Times New Roman" w:hAnsi="Times New Roman" w:cs="Times New Roman"/>
                <w:lang w:val="zh-CN"/>
              </w:rPr>
              <w:t>高效利用</w:t>
            </w:r>
            <w:r w:rsidR="0091680C">
              <w:rPr>
                <w:rFonts w:ascii="Times New Roman" w:hAnsi="Times New Roman" w:cs="Times New Roman"/>
                <w:lang w:val="zh-CN"/>
              </w:rPr>
              <w:t>。</w:t>
            </w:r>
            <w:r w:rsidR="00164190" w:rsidRPr="00164190">
              <w:rPr>
                <w:rFonts w:ascii="Times New Roman" w:hAnsi="Times New Roman" w:cs="Times New Roman" w:hint="eastAsia"/>
                <w:lang w:val="zh-CN"/>
              </w:rPr>
              <w:t>纺织工业方面，</w:t>
            </w:r>
            <w:r w:rsidR="00B27C1C">
              <w:rPr>
                <w:rFonts w:ascii="Times New Roman" w:hAnsi="Times New Roman" w:cs="Times New Roman" w:hint="eastAsia"/>
                <w:lang w:val="zh-CN"/>
              </w:rPr>
              <w:t>公司产业链配套齐全，浆粕可以使用部分新疆产的棉浆粕和辅料烧碱，原料供应充足</w:t>
            </w:r>
            <w:r w:rsidR="00B27C1C" w:rsidRPr="00B27C1C">
              <w:rPr>
                <w:rFonts w:ascii="Times New Roman" w:hAnsi="Times New Roman" w:cs="Times New Roman" w:hint="eastAsia"/>
                <w:lang w:val="zh-CN"/>
              </w:rPr>
              <w:t>，下游纱线客户有</w:t>
            </w:r>
            <w:r w:rsidR="00B27C1C" w:rsidRPr="00B27C1C">
              <w:rPr>
                <w:rFonts w:ascii="Times New Roman" w:hAnsi="Times New Roman" w:cs="Times New Roman" w:hint="eastAsia"/>
                <w:lang w:val="zh-CN"/>
              </w:rPr>
              <w:t>70%</w:t>
            </w:r>
            <w:r w:rsidR="00B27C1C" w:rsidRPr="00B27C1C">
              <w:rPr>
                <w:rFonts w:ascii="Times New Roman" w:hAnsi="Times New Roman" w:cs="Times New Roman" w:hint="eastAsia"/>
                <w:lang w:val="zh-CN"/>
              </w:rPr>
              <w:t>以上可以在周边</w:t>
            </w:r>
            <w:r w:rsidR="00B27C1C" w:rsidRPr="00B27C1C">
              <w:rPr>
                <w:rFonts w:ascii="Times New Roman" w:hAnsi="Times New Roman" w:cs="Times New Roman" w:hint="eastAsia"/>
                <w:lang w:val="zh-CN"/>
              </w:rPr>
              <w:t>100</w:t>
            </w:r>
            <w:r w:rsidR="00B27C1C" w:rsidRPr="00B27C1C">
              <w:rPr>
                <w:rFonts w:ascii="Times New Roman" w:hAnsi="Times New Roman" w:cs="Times New Roman" w:hint="eastAsia"/>
                <w:lang w:val="zh-CN"/>
              </w:rPr>
              <w:t>公里内消化。</w:t>
            </w:r>
            <w:r w:rsidR="00344EF9" w:rsidRPr="00164190">
              <w:rPr>
                <w:rFonts w:hAnsi="Times New Roman" w:hint="eastAsia"/>
                <w:lang w:val="zh-CN"/>
              </w:rPr>
              <w:t>新疆发展粘胶纤维行业</w:t>
            </w:r>
            <w:r w:rsidR="00344EF9" w:rsidRPr="004772CA">
              <w:rPr>
                <w:rFonts w:hAnsi="Times New Roman" w:hint="eastAsia"/>
                <w:lang w:val="zh-CN"/>
              </w:rPr>
              <w:t>优势明显，电费、蒸汽等原料价格较内地有优势，并且新疆有优惠政策。</w:t>
            </w:r>
            <w:r w:rsidR="00164190" w:rsidRPr="00164190">
              <w:rPr>
                <w:rFonts w:ascii="Times New Roman" w:hAnsi="Times New Roman" w:cs="Times New Roman" w:hint="eastAsia"/>
                <w:lang w:val="zh-CN"/>
              </w:rPr>
              <w:t>随着国务院办公厅《关于支持新疆纺织服装产业发展促进就业的指导意见》的出台，以及“一揽子”新政支持新疆大力发展纺织服装产业的逐步落地，为公司纺</w:t>
            </w:r>
            <w:r w:rsidR="00164190" w:rsidRPr="00164190">
              <w:rPr>
                <w:rFonts w:hint="eastAsia"/>
                <w:lang w:val="zh-CN"/>
              </w:rPr>
              <w:t>织工业的发展及产业升级提供了重大机遇。</w:t>
            </w:r>
          </w:p>
          <w:p w:rsidR="00934716" w:rsidRDefault="00344EF9" w:rsidP="00344EF9">
            <w:pPr>
              <w:widowControl/>
              <w:spacing w:line="510" w:lineRule="exact"/>
              <w:ind w:firstLineChars="200" w:firstLine="482"/>
              <w:rPr>
                <w:rFonts w:ascii="宋体" w:hAnsi="宋体" w:cs="宋体"/>
                <w:b/>
                <w:kern w:val="0"/>
                <w:sz w:val="24"/>
                <w:szCs w:val="24"/>
                <w:lang w:val="x-none"/>
              </w:rPr>
            </w:pPr>
            <w:r w:rsidRPr="00344EF9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x-none"/>
              </w:rPr>
              <w:t>问题三：国内未来新增产能情况?</w:t>
            </w:r>
          </w:p>
          <w:p w:rsidR="00344EF9" w:rsidRPr="006108CC" w:rsidRDefault="006108CC" w:rsidP="00186B60">
            <w:pPr>
              <w:widowControl/>
              <w:spacing w:line="51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  <w:lang w:val="x-none"/>
              </w:rPr>
            </w:pPr>
            <w:r w:rsidRPr="006108CC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随着市场</w:t>
            </w:r>
            <w:r w:rsidR="00186B60" w:rsidRPr="00186B60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供给侧结构性改革</w:t>
            </w:r>
            <w:r w:rsidRPr="006108CC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取得一定效果，2015年底开始市场供需逐渐平衡，企业盈利情况明显好转，部分前期长期停车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装置或投产推迟装置加快产能启动进程，并且还有一部分企业计划扩产。近两年</w:t>
            </w:r>
            <w:r w:rsidRPr="006108CC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国内新增产能依然较多，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2021年</w:t>
            </w:r>
            <w:r w:rsidR="00344EF9" w:rsidRPr="00111E7D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国内</w:t>
            </w:r>
            <w:proofErr w:type="spellStart"/>
            <w:r w:rsidR="00344EF9" w:rsidRPr="00111E7D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PVC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计划</w:t>
            </w:r>
            <w:r w:rsidR="002B2500" w:rsidRPr="00111E7D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新增产能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大约</w:t>
            </w:r>
            <w:proofErr w:type="spellEnd"/>
            <w:r w:rsidR="002B2500" w:rsidRPr="00111E7D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190万吨，主要是乙烯法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PVC</w:t>
            </w:r>
            <w:r w:rsidR="002B2500" w:rsidRPr="00111E7D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，</w:t>
            </w:r>
            <w:r w:rsidR="00111E7D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新增</w:t>
            </w:r>
            <w:r w:rsidR="002B2500" w:rsidRPr="00111E7D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项目也多是具有资源、成本、产业链一体化的大型企业前期已获得批文，进行规划项目的延续</w:t>
            </w:r>
            <w:r w:rsidR="0091680C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建设</w:t>
            </w:r>
            <w:r w:rsidR="002B2500" w:rsidRPr="00111E7D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粘胶短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纤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方面，</w:t>
            </w:r>
            <w:r w:rsidRPr="006108CC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近年来由于头部企业通过产能扩张，且环保压力与行业亏损面的加大，落后产能陆续淘汰，我国粘胶短</w:t>
            </w:r>
            <w:proofErr w:type="gramStart"/>
            <w:r w:rsidRPr="006108CC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纤</w:t>
            </w:r>
            <w:proofErr w:type="gramEnd"/>
            <w:r w:rsidRPr="006108CC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行业集中度持续提高</w:t>
            </w:r>
            <w:r w:rsidR="00186B60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，</w:t>
            </w:r>
            <w:bookmarkStart w:id="0" w:name="_GoBack"/>
            <w:bookmarkEnd w:id="0"/>
            <w:r w:rsidRPr="006108CC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行业新增产能进入尾声，后续尚无企业公布投产计划。未来我国粘胶短</w:t>
            </w:r>
            <w:proofErr w:type="gramStart"/>
            <w:r w:rsidRPr="006108CC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纤</w:t>
            </w:r>
            <w:proofErr w:type="gramEnd"/>
            <w:r w:rsidRPr="006108CC">
              <w:rPr>
                <w:rFonts w:ascii="宋体" w:hAnsi="宋体" w:cs="宋体" w:hint="eastAsia"/>
                <w:kern w:val="0"/>
                <w:sz w:val="24"/>
                <w:szCs w:val="24"/>
                <w:lang w:val="x-none"/>
              </w:rPr>
              <w:t>供给端增量有限，供需失衡或将逐渐修复。</w:t>
            </w:r>
          </w:p>
        </w:tc>
      </w:tr>
      <w:tr w:rsidR="00F107B5">
        <w:trPr>
          <w:jc w:val="center"/>
        </w:trPr>
        <w:tc>
          <w:tcPr>
            <w:tcW w:w="2067" w:type="dxa"/>
            <w:vAlign w:val="center"/>
          </w:tcPr>
          <w:p w:rsidR="00F107B5" w:rsidRDefault="0076375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536" w:type="dxa"/>
          </w:tcPr>
          <w:p w:rsidR="00F107B5" w:rsidRDefault="0076375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107B5">
        <w:trPr>
          <w:trHeight w:val="596"/>
          <w:jc w:val="center"/>
        </w:trPr>
        <w:tc>
          <w:tcPr>
            <w:tcW w:w="2067" w:type="dxa"/>
            <w:vAlign w:val="center"/>
          </w:tcPr>
          <w:p w:rsidR="00F107B5" w:rsidRDefault="0076375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7536" w:type="dxa"/>
          </w:tcPr>
          <w:p w:rsidR="00F107B5" w:rsidRDefault="00763754" w:rsidP="00F114CF">
            <w:pPr>
              <w:spacing w:line="480" w:lineRule="atLeast"/>
              <w:rPr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iCs/>
                <w:color w:val="000000"/>
                <w:kern w:val="0"/>
                <w:sz w:val="24"/>
                <w:szCs w:val="24"/>
              </w:rPr>
              <w:t>202</w:t>
            </w:r>
            <w:r w:rsidR="00F114CF">
              <w:rPr>
                <w:rFonts w:hint="eastAsia"/>
                <w:bCs/>
                <w:i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 w:rsidR="00F114CF">
              <w:rPr>
                <w:rFonts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6108CC">
              <w:rPr>
                <w:rFonts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F107B5" w:rsidRDefault="00F107B5"/>
    <w:sectPr w:rsidR="00F107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18" w:rsidRDefault="003D0A18" w:rsidP="00EA27E6">
      <w:r>
        <w:separator/>
      </w:r>
    </w:p>
  </w:endnote>
  <w:endnote w:type="continuationSeparator" w:id="0">
    <w:p w:rsidR="003D0A18" w:rsidRDefault="003D0A18" w:rsidP="00EA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18" w:rsidRDefault="003D0A18" w:rsidP="00EA27E6">
      <w:r>
        <w:separator/>
      </w:r>
    </w:p>
  </w:footnote>
  <w:footnote w:type="continuationSeparator" w:id="0">
    <w:p w:rsidR="003D0A18" w:rsidRDefault="003D0A18" w:rsidP="00EA2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1E"/>
    <w:rsid w:val="000073B6"/>
    <w:rsid w:val="00017704"/>
    <w:rsid w:val="00035DFE"/>
    <w:rsid w:val="00044D04"/>
    <w:rsid w:val="000506E7"/>
    <w:rsid w:val="00066B2B"/>
    <w:rsid w:val="00067FD7"/>
    <w:rsid w:val="00085F07"/>
    <w:rsid w:val="000A4041"/>
    <w:rsid w:val="000B275F"/>
    <w:rsid w:val="000B3E04"/>
    <w:rsid w:val="000B5F98"/>
    <w:rsid w:val="000B7527"/>
    <w:rsid w:val="000C0313"/>
    <w:rsid w:val="000C3F7C"/>
    <w:rsid w:val="000C6081"/>
    <w:rsid w:val="000D6CA2"/>
    <w:rsid w:val="000E4F08"/>
    <w:rsid w:val="000E7C3E"/>
    <w:rsid w:val="00100094"/>
    <w:rsid w:val="001057C1"/>
    <w:rsid w:val="00105A05"/>
    <w:rsid w:val="00105A7A"/>
    <w:rsid w:val="00111E7D"/>
    <w:rsid w:val="00116E29"/>
    <w:rsid w:val="001364B3"/>
    <w:rsid w:val="00152E17"/>
    <w:rsid w:val="00164190"/>
    <w:rsid w:val="001714EB"/>
    <w:rsid w:val="001806EB"/>
    <w:rsid w:val="00186A18"/>
    <w:rsid w:val="00186B60"/>
    <w:rsid w:val="001B0329"/>
    <w:rsid w:val="001C0FE4"/>
    <w:rsid w:val="001C2057"/>
    <w:rsid w:val="001C22E1"/>
    <w:rsid w:val="001D637A"/>
    <w:rsid w:val="001F19F3"/>
    <w:rsid w:val="00205525"/>
    <w:rsid w:val="00205D1A"/>
    <w:rsid w:val="00226BA2"/>
    <w:rsid w:val="00233D98"/>
    <w:rsid w:val="00245B51"/>
    <w:rsid w:val="002778DE"/>
    <w:rsid w:val="002904F2"/>
    <w:rsid w:val="002A39F4"/>
    <w:rsid w:val="002B2500"/>
    <w:rsid w:val="002B6D1C"/>
    <w:rsid w:val="002C1652"/>
    <w:rsid w:val="002C27E4"/>
    <w:rsid w:val="002C633E"/>
    <w:rsid w:val="002E6A4C"/>
    <w:rsid w:val="002F2C5D"/>
    <w:rsid w:val="003000C3"/>
    <w:rsid w:val="00324196"/>
    <w:rsid w:val="00327484"/>
    <w:rsid w:val="00333E17"/>
    <w:rsid w:val="0034134D"/>
    <w:rsid w:val="00344EF9"/>
    <w:rsid w:val="00346270"/>
    <w:rsid w:val="00353039"/>
    <w:rsid w:val="00366E69"/>
    <w:rsid w:val="00371166"/>
    <w:rsid w:val="0038381E"/>
    <w:rsid w:val="00396051"/>
    <w:rsid w:val="003D0A18"/>
    <w:rsid w:val="003D21A5"/>
    <w:rsid w:val="003E2A99"/>
    <w:rsid w:val="003E3D0D"/>
    <w:rsid w:val="003E605F"/>
    <w:rsid w:val="003E687E"/>
    <w:rsid w:val="0040472A"/>
    <w:rsid w:val="00411BC2"/>
    <w:rsid w:val="004262A9"/>
    <w:rsid w:val="00430447"/>
    <w:rsid w:val="00436CF8"/>
    <w:rsid w:val="00441285"/>
    <w:rsid w:val="00450C42"/>
    <w:rsid w:val="00454DDD"/>
    <w:rsid w:val="00455199"/>
    <w:rsid w:val="004631BF"/>
    <w:rsid w:val="0046366B"/>
    <w:rsid w:val="00474CE4"/>
    <w:rsid w:val="004750E9"/>
    <w:rsid w:val="004772CA"/>
    <w:rsid w:val="0048149F"/>
    <w:rsid w:val="00486718"/>
    <w:rsid w:val="004B1E0B"/>
    <w:rsid w:val="004B4E9F"/>
    <w:rsid w:val="004B54F6"/>
    <w:rsid w:val="004C0C0D"/>
    <w:rsid w:val="004D1DF6"/>
    <w:rsid w:val="004D2329"/>
    <w:rsid w:val="004D23D0"/>
    <w:rsid w:val="004D43B6"/>
    <w:rsid w:val="004D6286"/>
    <w:rsid w:val="004E6D68"/>
    <w:rsid w:val="00500C19"/>
    <w:rsid w:val="00502C03"/>
    <w:rsid w:val="00513C39"/>
    <w:rsid w:val="00514106"/>
    <w:rsid w:val="0051462F"/>
    <w:rsid w:val="00527529"/>
    <w:rsid w:val="00537B9D"/>
    <w:rsid w:val="005655D0"/>
    <w:rsid w:val="0056785B"/>
    <w:rsid w:val="005679A5"/>
    <w:rsid w:val="005704EF"/>
    <w:rsid w:val="00570955"/>
    <w:rsid w:val="0057552B"/>
    <w:rsid w:val="005835EF"/>
    <w:rsid w:val="005A1C24"/>
    <w:rsid w:val="005A491A"/>
    <w:rsid w:val="005B2B85"/>
    <w:rsid w:val="005C1D36"/>
    <w:rsid w:val="005D27AA"/>
    <w:rsid w:val="005E10BF"/>
    <w:rsid w:val="005E447F"/>
    <w:rsid w:val="005E737B"/>
    <w:rsid w:val="00607690"/>
    <w:rsid w:val="006108CC"/>
    <w:rsid w:val="006110C1"/>
    <w:rsid w:val="006156F3"/>
    <w:rsid w:val="00620400"/>
    <w:rsid w:val="00621F3E"/>
    <w:rsid w:val="00626537"/>
    <w:rsid w:val="00627049"/>
    <w:rsid w:val="006602AC"/>
    <w:rsid w:val="006672CA"/>
    <w:rsid w:val="006748C2"/>
    <w:rsid w:val="00683934"/>
    <w:rsid w:val="006950CD"/>
    <w:rsid w:val="006A1A8A"/>
    <w:rsid w:val="006A5E27"/>
    <w:rsid w:val="006B0A12"/>
    <w:rsid w:val="006B0F2D"/>
    <w:rsid w:val="006C2390"/>
    <w:rsid w:val="006C2698"/>
    <w:rsid w:val="006C3B62"/>
    <w:rsid w:val="006C6F8F"/>
    <w:rsid w:val="006E14B6"/>
    <w:rsid w:val="006E4EB3"/>
    <w:rsid w:val="006E67A6"/>
    <w:rsid w:val="006F3BB5"/>
    <w:rsid w:val="007202A7"/>
    <w:rsid w:val="00727059"/>
    <w:rsid w:val="007437AA"/>
    <w:rsid w:val="00755085"/>
    <w:rsid w:val="00763754"/>
    <w:rsid w:val="00772DB4"/>
    <w:rsid w:val="00774F33"/>
    <w:rsid w:val="007A093E"/>
    <w:rsid w:val="007A0B9E"/>
    <w:rsid w:val="007B58EC"/>
    <w:rsid w:val="007C32A6"/>
    <w:rsid w:val="007D06C2"/>
    <w:rsid w:val="007D5E7D"/>
    <w:rsid w:val="007E0A8D"/>
    <w:rsid w:val="007E2F66"/>
    <w:rsid w:val="007E399F"/>
    <w:rsid w:val="007E4F29"/>
    <w:rsid w:val="007E7123"/>
    <w:rsid w:val="007F7B74"/>
    <w:rsid w:val="0081440A"/>
    <w:rsid w:val="008147C4"/>
    <w:rsid w:val="00817EDA"/>
    <w:rsid w:val="00821BAE"/>
    <w:rsid w:val="00824D93"/>
    <w:rsid w:val="008269E1"/>
    <w:rsid w:val="00826E31"/>
    <w:rsid w:val="00845D48"/>
    <w:rsid w:val="008620F6"/>
    <w:rsid w:val="00885572"/>
    <w:rsid w:val="00886C0A"/>
    <w:rsid w:val="00892309"/>
    <w:rsid w:val="00893A7B"/>
    <w:rsid w:val="00893E08"/>
    <w:rsid w:val="0089560E"/>
    <w:rsid w:val="008A030E"/>
    <w:rsid w:val="008A115E"/>
    <w:rsid w:val="008C21C1"/>
    <w:rsid w:val="008D57A1"/>
    <w:rsid w:val="008E67AD"/>
    <w:rsid w:val="009069D0"/>
    <w:rsid w:val="0091680C"/>
    <w:rsid w:val="009329E9"/>
    <w:rsid w:val="00932E90"/>
    <w:rsid w:val="00934049"/>
    <w:rsid w:val="00934716"/>
    <w:rsid w:val="00934806"/>
    <w:rsid w:val="00936178"/>
    <w:rsid w:val="00946643"/>
    <w:rsid w:val="009467D4"/>
    <w:rsid w:val="00947995"/>
    <w:rsid w:val="00952E12"/>
    <w:rsid w:val="00967172"/>
    <w:rsid w:val="00990C96"/>
    <w:rsid w:val="00997B46"/>
    <w:rsid w:val="009A0101"/>
    <w:rsid w:val="009A26F8"/>
    <w:rsid w:val="009A6518"/>
    <w:rsid w:val="009B2A6C"/>
    <w:rsid w:val="009B668F"/>
    <w:rsid w:val="009C1A4D"/>
    <w:rsid w:val="009C369F"/>
    <w:rsid w:val="009C6BF4"/>
    <w:rsid w:val="009D2C3D"/>
    <w:rsid w:val="009D4378"/>
    <w:rsid w:val="009D4CF8"/>
    <w:rsid w:val="009F12E6"/>
    <w:rsid w:val="00A058E3"/>
    <w:rsid w:val="00A22394"/>
    <w:rsid w:val="00A37D67"/>
    <w:rsid w:val="00A40CB4"/>
    <w:rsid w:val="00A456A0"/>
    <w:rsid w:val="00A55247"/>
    <w:rsid w:val="00A62551"/>
    <w:rsid w:val="00A71278"/>
    <w:rsid w:val="00A74A87"/>
    <w:rsid w:val="00A82744"/>
    <w:rsid w:val="00AA4FAE"/>
    <w:rsid w:val="00AA5D54"/>
    <w:rsid w:val="00AC4823"/>
    <w:rsid w:val="00AE387C"/>
    <w:rsid w:val="00AE7735"/>
    <w:rsid w:val="00B063A4"/>
    <w:rsid w:val="00B27C1C"/>
    <w:rsid w:val="00B40E72"/>
    <w:rsid w:val="00B461B0"/>
    <w:rsid w:val="00B53CA1"/>
    <w:rsid w:val="00B6113E"/>
    <w:rsid w:val="00B619F4"/>
    <w:rsid w:val="00B67C7E"/>
    <w:rsid w:val="00B70316"/>
    <w:rsid w:val="00B82F06"/>
    <w:rsid w:val="00B83702"/>
    <w:rsid w:val="00B91966"/>
    <w:rsid w:val="00B95CA7"/>
    <w:rsid w:val="00B96FF9"/>
    <w:rsid w:val="00BA51F5"/>
    <w:rsid w:val="00BB316F"/>
    <w:rsid w:val="00BD77DF"/>
    <w:rsid w:val="00BE1339"/>
    <w:rsid w:val="00BE25F5"/>
    <w:rsid w:val="00BE27BE"/>
    <w:rsid w:val="00BF418A"/>
    <w:rsid w:val="00BF50C6"/>
    <w:rsid w:val="00BF6262"/>
    <w:rsid w:val="00C049D3"/>
    <w:rsid w:val="00C15CF9"/>
    <w:rsid w:val="00C53795"/>
    <w:rsid w:val="00C553F6"/>
    <w:rsid w:val="00C73275"/>
    <w:rsid w:val="00C93ACE"/>
    <w:rsid w:val="00CA424D"/>
    <w:rsid w:val="00CA66C5"/>
    <w:rsid w:val="00CB01F9"/>
    <w:rsid w:val="00CB4B37"/>
    <w:rsid w:val="00CC08EF"/>
    <w:rsid w:val="00CC2EA5"/>
    <w:rsid w:val="00CC3D5A"/>
    <w:rsid w:val="00CC5627"/>
    <w:rsid w:val="00CD3128"/>
    <w:rsid w:val="00CF7C11"/>
    <w:rsid w:val="00D002AC"/>
    <w:rsid w:val="00D1081C"/>
    <w:rsid w:val="00D12FE4"/>
    <w:rsid w:val="00D4116E"/>
    <w:rsid w:val="00D41EB4"/>
    <w:rsid w:val="00D45960"/>
    <w:rsid w:val="00D526E8"/>
    <w:rsid w:val="00D534A7"/>
    <w:rsid w:val="00D67493"/>
    <w:rsid w:val="00D74BB7"/>
    <w:rsid w:val="00D81242"/>
    <w:rsid w:val="00D81DB0"/>
    <w:rsid w:val="00D83EFB"/>
    <w:rsid w:val="00D8403C"/>
    <w:rsid w:val="00D8515C"/>
    <w:rsid w:val="00D925F1"/>
    <w:rsid w:val="00D9715D"/>
    <w:rsid w:val="00DC1967"/>
    <w:rsid w:val="00DC5B3A"/>
    <w:rsid w:val="00DC7E46"/>
    <w:rsid w:val="00DE0172"/>
    <w:rsid w:val="00DE17E9"/>
    <w:rsid w:val="00DE3C4B"/>
    <w:rsid w:val="00DE613E"/>
    <w:rsid w:val="00DF34EE"/>
    <w:rsid w:val="00E001D5"/>
    <w:rsid w:val="00E21378"/>
    <w:rsid w:val="00E43001"/>
    <w:rsid w:val="00E50F5D"/>
    <w:rsid w:val="00E53197"/>
    <w:rsid w:val="00E57EA3"/>
    <w:rsid w:val="00E73287"/>
    <w:rsid w:val="00E75126"/>
    <w:rsid w:val="00E84FFA"/>
    <w:rsid w:val="00E850BF"/>
    <w:rsid w:val="00E90DFD"/>
    <w:rsid w:val="00E960B0"/>
    <w:rsid w:val="00E96429"/>
    <w:rsid w:val="00EA27E6"/>
    <w:rsid w:val="00EB4765"/>
    <w:rsid w:val="00EC5C01"/>
    <w:rsid w:val="00ED36CE"/>
    <w:rsid w:val="00EE26B4"/>
    <w:rsid w:val="00F01035"/>
    <w:rsid w:val="00F0434A"/>
    <w:rsid w:val="00F107B5"/>
    <w:rsid w:val="00F114CF"/>
    <w:rsid w:val="00F320D3"/>
    <w:rsid w:val="00F358A2"/>
    <w:rsid w:val="00F42A25"/>
    <w:rsid w:val="00F50E9A"/>
    <w:rsid w:val="00F517B0"/>
    <w:rsid w:val="00F52A0D"/>
    <w:rsid w:val="00F746D8"/>
    <w:rsid w:val="00F808BD"/>
    <w:rsid w:val="00F875A8"/>
    <w:rsid w:val="00F8769D"/>
    <w:rsid w:val="00FA28AB"/>
    <w:rsid w:val="00FB023A"/>
    <w:rsid w:val="00FC04AB"/>
    <w:rsid w:val="00FC0C96"/>
    <w:rsid w:val="00FD00AA"/>
    <w:rsid w:val="00FD1913"/>
    <w:rsid w:val="00FD6221"/>
    <w:rsid w:val="00FD67FE"/>
    <w:rsid w:val="00FE2E24"/>
    <w:rsid w:val="06906DD0"/>
    <w:rsid w:val="097D13FA"/>
    <w:rsid w:val="12803F6F"/>
    <w:rsid w:val="1374305D"/>
    <w:rsid w:val="14930AEC"/>
    <w:rsid w:val="165F6302"/>
    <w:rsid w:val="1F0C5C88"/>
    <w:rsid w:val="23AB100B"/>
    <w:rsid w:val="24215E10"/>
    <w:rsid w:val="24F246E9"/>
    <w:rsid w:val="272C7F61"/>
    <w:rsid w:val="2B653292"/>
    <w:rsid w:val="30C5054A"/>
    <w:rsid w:val="331740AB"/>
    <w:rsid w:val="332F1D30"/>
    <w:rsid w:val="34CE44F3"/>
    <w:rsid w:val="387F3311"/>
    <w:rsid w:val="39171E1B"/>
    <w:rsid w:val="3AA076D9"/>
    <w:rsid w:val="3E7C2AB1"/>
    <w:rsid w:val="40A54113"/>
    <w:rsid w:val="432D1A7A"/>
    <w:rsid w:val="44080911"/>
    <w:rsid w:val="448979F5"/>
    <w:rsid w:val="45E212EE"/>
    <w:rsid w:val="49821DCB"/>
    <w:rsid w:val="49DF4D2F"/>
    <w:rsid w:val="4A2B22CE"/>
    <w:rsid w:val="4B044323"/>
    <w:rsid w:val="4B3E3A6D"/>
    <w:rsid w:val="4BCC09BB"/>
    <w:rsid w:val="4CBA0DA3"/>
    <w:rsid w:val="4D0216F8"/>
    <w:rsid w:val="4E9D57DB"/>
    <w:rsid w:val="52F10978"/>
    <w:rsid w:val="54AF49AC"/>
    <w:rsid w:val="54CD056F"/>
    <w:rsid w:val="560221AE"/>
    <w:rsid w:val="561A2CAA"/>
    <w:rsid w:val="57417A31"/>
    <w:rsid w:val="59F011FF"/>
    <w:rsid w:val="5A5075CC"/>
    <w:rsid w:val="5CFA58B3"/>
    <w:rsid w:val="630C68B0"/>
    <w:rsid w:val="67F12375"/>
    <w:rsid w:val="68682102"/>
    <w:rsid w:val="6B387D0D"/>
    <w:rsid w:val="6C064704"/>
    <w:rsid w:val="6FA16315"/>
    <w:rsid w:val="719864F8"/>
    <w:rsid w:val="76F00F12"/>
    <w:rsid w:val="7A5D0377"/>
    <w:rsid w:val="7C2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111E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111E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22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890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7143864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48042D-367E-4B3B-8ACA-6B0C84DD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216</Words>
  <Characters>1234</Characters>
  <Application>Microsoft Office Word</Application>
  <DocSecurity>0</DocSecurity>
  <Lines>10</Lines>
  <Paragraphs>2</Paragraphs>
  <ScaleCrop>false</ScaleCrop>
  <Company>windows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潘玉英</dc:creator>
  <cp:lastModifiedBy>菅琳</cp:lastModifiedBy>
  <cp:revision>36</cp:revision>
  <dcterms:created xsi:type="dcterms:W3CDTF">2020-12-23T07:02:00Z</dcterms:created>
  <dcterms:modified xsi:type="dcterms:W3CDTF">2021-01-18T05:02:00Z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