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DC2F09">
        <w:rPr>
          <w:rFonts w:eastAsia="新宋体"/>
          <w:b/>
          <w:w w:val="95"/>
          <w:sz w:val="24"/>
        </w:rPr>
        <w:t>5</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DC2F09" w:rsidRPr="00DC2F09" w:rsidRDefault="00DC2F09" w:rsidP="00DC2F09">
            <w:pPr>
              <w:widowControl/>
              <w:jc w:val="left"/>
              <w:rPr>
                <w:rFonts w:ascii="宋体" w:hAnsi="宋体" w:cs="宋体" w:hint="eastAsia"/>
                <w:kern w:val="0"/>
                <w:sz w:val="24"/>
              </w:rPr>
            </w:pPr>
            <w:r w:rsidRPr="00DC2F09">
              <w:rPr>
                <w:rFonts w:ascii="宋体" w:hAnsi="宋体" w:cs="宋体" w:hint="eastAsia"/>
                <w:kern w:val="0"/>
                <w:sz w:val="24"/>
              </w:rPr>
              <w:t>中银基金</w:t>
            </w:r>
            <w:r>
              <w:rPr>
                <w:rFonts w:ascii="宋体" w:hAnsi="宋体" w:cs="宋体" w:hint="eastAsia"/>
                <w:kern w:val="0"/>
                <w:sz w:val="24"/>
              </w:rPr>
              <w:t>：</w:t>
            </w:r>
            <w:r w:rsidRPr="00DC2F09">
              <w:rPr>
                <w:rFonts w:ascii="宋体" w:hAnsi="宋体" w:cs="宋体" w:hint="eastAsia"/>
                <w:kern w:val="0"/>
                <w:sz w:val="24"/>
              </w:rPr>
              <w:t>王伟</w:t>
            </w:r>
          </w:p>
          <w:p w:rsidR="00DC2F09" w:rsidRPr="00DC2F09" w:rsidRDefault="00DC2F09" w:rsidP="00DC2F09">
            <w:pPr>
              <w:widowControl/>
              <w:jc w:val="left"/>
              <w:rPr>
                <w:rFonts w:ascii="宋体" w:hAnsi="宋体" w:cs="宋体" w:hint="eastAsia"/>
                <w:kern w:val="0"/>
                <w:sz w:val="24"/>
              </w:rPr>
            </w:pPr>
            <w:r w:rsidRPr="00DC2F09">
              <w:rPr>
                <w:rFonts w:ascii="宋体" w:hAnsi="宋体" w:cs="宋体" w:hint="eastAsia"/>
                <w:kern w:val="0"/>
                <w:sz w:val="24"/>
              </w:rPr>
              <w:t>大成基金</w:t>
            </w:r>
            <w:r>
              <w:rPr>
                <w:rFonts w:ascii="宋体" w:hAnsi="宋体" w:cs="宋体" w:hint="eastAsia"/>
                <w:kern w:val="0"/>
                <w:sz w:val="24"/>
              </w:rPr>
              <w:t>：</w:t>
            </w:r>
            <w:r w:rsidRPr="00DC2F09">
              <w:rPr>
                <w:rFonts w:ascii="宋体" w:hAnsi="宋体" w:cs="宋体" w:hint="eastAsia"/>
                <w:kern w:val="0"/>
                <w:sz w:val="24"/>
              </w:rPr>
              <w:t>李巍宇</w:t>
            </w:r>
            <w:r>
              <w:rPr>
                <w:rFonts w:ascii="宋体" w:hAnsi="宋体" w:cs="宋体" w:hint="eastAsia"/>
                <w:kern w:val="0"/>
                <w:sz w:val="24"/>
              </w:rPr>
              <w:t>、</w:t>
            </w:r>
            <w:r w:rsidRPr="00DC2F09">
              <w:rPr>
                <w:rFonts w:ascii="宋体" w:hAnsi="宋体" w:cs="宋体" w:hint="eastAsia"/>
                <w:kern w:val="0"/>
                <w:sz w:val="24"/>
              </w:rPr>
              <w:t>韩创</w:t>
            </w:r>
          </w:p>
          <w:p w:rsidR="00DC2F09" w:rsidRPr="00DC2F09" w:rsidRDefault="00DC2F09" w:rsidP="00DC2F09">
            <w:pPr>
              <w:widowControl/>
              <w:jc w:val="left"/>
              <w:rPr>
                <w:rFonts w:ascii="宋体" w:hAnsi="宋体" w:cs="宋体" w:hint="eastAsia"/>
                <w:kern w:val="0"/>
                <w:sz w:val="24"/>
              </w:rPr>
            </w:pPr>
            <w:r w:rsidRPr="00DC2F09">
              <w:rPr>
                <w:rFonts w:ascii="宋体" w:hAnsi="宋体" w:cs="宋体" w:hint="eastAsia"/>
                <w:kern w:val="0"/>
                <w:sz w:val="24"/>
              </w:rPr>
              <w:t>东吴证券：黄细里</w:t>
            </w:r>
          </w:p>
          <w:p w:rsidR="00DC2F09" w:rsidRPr="00DC2F09" w:rsidRDefault="00DC2F09" w:rsidP="00DC2F09">
            <w:pPr>
              <w:widowControl/>
              <w:jc w:val="left"/>
              <w:rPr>
                <w:kern w:val="0"/>
                <w:sz w:val="24"/>
              </w:rPr>
            </w:pPr>
            <w:r w:rsidRPr="00DC2F09">
              <w:rPr>
                <w:kern w:val="0"/>
                <w:sz w:val="24"/>
              </w:rPr>
              <w:t>Blackrock</w:t>
            </w:r>
            <w:r w:rsidRPr="00DC2F09">
              <w:rPr>
                <w:kern w:val="0"/>
                <w:sz w:val="24"/>
              </w:rPr>
              <w:t>：</w:t>
            </w:r>
            <w:r w:rsidRPr="00DC2F09">
              <w:rPr>
                <w:kern w:val="0"/>
                <w:sz w:val="24"/>
              </w:rPr>
              <w:t>Emily</w:t>
            </w:r>
          </w:p>
          <w:p w:rsidR="00DC2F09" w:rsidRPr="00DC2F09" w:rsidRDefault="00DC2F09" w:rsidP="00DC2F09">
            <w:pPr>
              <w:widowControl/>
              <w:jc w:val="left"/>
              <w:rPr>
                <w:rFonts w:ascii="宋体" w:hAnsi="宋体" w:cs="宋体" w:hint="eastAsia"/>
                <w:kern w:val="0"/>
                <w:sz w:val="24"/>
              </w:rPr>
            </w:pPr>
            <w:r w:rsidRPr="00DC2F09">
              <w:rPr>
                <w:rFonts w:ascii="宋体" w:hAnsi="宋体" w:cs="宋体" w:hint="eastAsia"/>
                <w:kern w:val="0"/>
                <w:sz w:val="24"/>
              </w:rPr>
              <w:t>兴业证券</w:t>
            </w:r>
            <w:r>
              <w:rPr>
                <w:rFonts w:ascii="宋体" w:hAnsi="宋体" w:cs="宋体" w:hint="eastAsia"/>
                <w:kern w:val="0"/>
                <w:sz w:val="24"/>
              </w:rPr>
              <w:t>：</w:t>
            </w:r>
            <w:r w:rsidRPr="00DC2F09">
              <w:rPr>
                <w:rFonts w:ascii="宋体" w:hAnsi="宋体" w:cs="宋体" w:hint="eastAsia"/>
                <w:kern w:val="0"/>
                <w:sz w:val="24"/>
              </w:rPr>
              <w:t>戴畅、刘洁</w:t>
            </w:r>
          </w:p>
          <w:p w:rsidR="00462E91" w:rsidRPr="00536344" w:rsidRDefault="00DC2F09" w:rsidP="00DC2F09">
            <w:pPr>
              <w:widowControl/>
              <w:jc w:val="left"/>
              <w:rPr>
                <w:rFonts w:ascii="宋体" w:hAnsi="宋体" w:cs="宋体"/>
                <w:kern w:val="0"/>
                <w:sz w:val="24"/>
              </w:rPr>
            </w:pPr>
            <w:r w:rsidRPr="00DC2F09">
              <w:rPr>
                <w:rFonts w:ascii="宋体" w:hAnsi="宋体" w:cs="宋体" w:hint="eastAsia"/>
                <w:kern w:val="0"/>
                <w:sz w:val="24"/>
              </w:rPr>
              <w:t>中金证券</w:t>
            </w:r>
            <w:r>
              <w:rPr>
                <w:rFonts w:ascii="宋体" w:hAnsi="宋体" w:cs="宋体" w:hint="eastAsia"/>
                <w:kern w:val="0"/>
                <w:sz w:val="24"/>
              </w:rPr>
              <w:t>：</w:t>
            </w:r>
            <w:r w:rsidRPr="00DC2F09">
              <w:rPr>
                <w:rFonts w:ascii="宋体" w:hAnsi="宋体" w:cs="宋体" w:hint="eastAsia"/>
                <w:kern w:val="0"/>
                <w:sz w:val="24"/>
              </w:rPr>
              <w:t>陈祯皓</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1B7FAE" w:rsidRPr="001B7FAE" w:rsidRDefault="00DB63A3" w:rsidP="00DC2F09">
            <w:pPr>
              <w:pStyle w:val="TableParagraph"/>
              <w:spacing w:line="240" w:lineRule="atLeast"/>
              <w:jc w:val="both"/>
              <w:rPr>
                <w:rFonts w:ascii="Times New Roman" w:eastAsia="新宋体" w:hAnsi="Times New Roman" w:cs="Times New Roman" w:hint="eastAsia"/>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DC2F09">
              <w:rPr>
                <w:rFonts w:ascii="Times New Roman" w:eastAsia="新宋体" w:hAnsi="Times New Roman" w:cs="Times New Roman"/>
                <w:sz w:val="24"/>
                <w:lang w:eastAsia="zh-CN"/>
              </w:rPr>
              <w:t>21</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462E91">
              <w:rPr>
                <w:rFonts w:ascii="Times New Roman" w:eastAsia="新宋体" w:hAnsi="Times New Roman" w:cs="Times New Roman"/>
                <w:sz w:val="24"/>
                <w:lang w:eastAsia="zh-CN"/>
              </w:rPr>
              <w:t>3</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462E91">
              <w:rPr>
                <w:rFonts w:ascii="Times New Roman" w:eastAsia="新宋体" w:hAnsi="Times New Roman" w:cs="Times New Roman"/>
                <w:sz w:val="24"/>
                <w:lang w:eastAsia="zh-CN"/>
              </w:rPr>
              <w:t>6</w:t>
            </w:r>
            <w:r w:rsidR="004051A3" w:rsidRPr="00860F76">
              <w:rPr>
                <w:rFonts w:ascii="Times New Roman" w:eastAsia="新宋体" w:hAnsi="Times New Roman" w:cs="Times New Roman"/>
                <w:sz w:val="24"/>
                <w:lang w:eastAsia="zh-CN"/>
              </w:rPr>
              <w:t>:</w:t>
            </w:r>
            <w:r w:rsidR="00DC2F09">
              <w:rPr>
                <w:rFonts w:ascii="Times New Roman" w:eastAsia="新宋体" w:hAnsi="Times New Roman" w:cs="Times New Roman"/>
                <w:sz w:val="24"/>
                <w:lang w:eastAsia="zh-CN"/>
              </w:rPr>
              <w:t>30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462E9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1B7FAE" w:rsidRPr="00860F76" w:rsidRDefault="001B7FAE"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w:t>
            </w:r>
            <w:r w:rsidR="007D43DC" w:rsidRPr="00860F76">
              <w:rPr>
                <w:rFonts w:ascii="Times New Roman" w:eastAsia="新宋体" w:hAnsi="Times New Roman" w:cs="Times New Roman"/>
                <w:sz w:val="24"/>
                <w:lang w:eastAsia="zh-CN"/>
              </w:rPr>
              <w:t>先生</w:t>
            </w:r>
          </w:p>
        </w:tc>
      </w:tr>
      <w:tr w:rsidR="00462E91" w:rsidRPr="00860F76" w:rsidTr="007D413E">
        <w:trPr>
          <w:trHeight w:val="845"/>
          <w:jc w:val="center"/>
        </w:trPr>
        <w:tc>
          <w:tcPr>
            <w:tcW w:w="1952" w:type="dxa"/>
            <w:shd w:val="clear" w:color="auto" w:fill="auto"/>
          </w:tcPr>
          <w:p w:rsidR="00462E91" w:rsidRPr="00860F76"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5E5D58"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860F76" w:rsidRDefault="00462E91" w:rsidP="00462E91">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DC2F09" w:rsidRPr="00E31079" w:rsidRDefault="00DC2F09" w:rsidP="00DC2F09">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最近的研发投入情况如何</w:t>
            </w:r>
            <w:r w:rsidRPr="00E31079">
              <w:rPr>
                <w:rFonts w:ascii="Times New Roman" w:hAnsi="Times New Roman" w:cs="Times New Roman" w:hint="eastAsia"/>
                <w:kern w:val="2"/>
                <w:sz w:val="24"/>
                <w:szCs w:val="24"/>
                <w:lang w:val="zh-CN" w:eastAsia="zh-CN"/>
              </w:rPr>
              <w:t>？</w:t>
            </w:r>
          </w:p>
          <w:p w:rsidR="00DC2F09" w:rsidRDefault="00DC2F09" w:rsidP="00DC2F09">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DF4D8E">
              <w:rPr>
                <w:rFonts w:ascii="Times New Roman" w:hAnsi="Times New Roman" w:cs="Times New Roman" w:hint="eastAsia"/>
                <w:kern w:val="2"/>
                <w:sz w:val="24"/>
                <w:szCs w:val="24"/>
                <w:lang w:val="zh-CN" w:eastAsia="zh-CN"/>
              </w:rPr>
              <w:t>公司保持对新技术、新产品的高水平研发投入。另一方面，公司积极推动对研发体系的组织变革，发挥区域专业和人才优势，整合新加坡、德国、南京、成都和上海等研发分部的技术资源，打造更高效灵活的研发体系，提升公司整体研发能力和研发效益。</w:t>
            </w:r>
          </w:p>
          <w:p w:rsidR="00777403" w:rsidRDefault="00777403" w:rsidP="00777403">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Pr>
                <w:rFonts w:ascii="Times New Roman" w:hAnsi="Times New Roman" w:cs="Times New Roman" w:hint="eastAsia"/>
                <w:kern w:val="2"/>
                <w:sz w:val="24"/>
                <w:szCs w:val="24"/>
                <w:lang w:val="zh-CN" w:eastAsia="zh-CN"/>
              </w:rPr>
              <w:t>、介绍公司与理想汽车在智能驾驶领域的合作情况？</w:t>
            </w:r>
          </w:p>
          <w:p w:rsidR="00777403" w:rsidRDefault="00777403" w:rsidP="00777403">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公司与</w:t>
            </w:r>
            <w:r w:rsidRPr="00976D63">
              <w:rPr>
                <w:rFonts w:ascii="Times New Roman" w:hAnsi="Times New Roman" w:cs="Times New Roman" w:hint="eastAsia"/>
                <w:kern w:val="2"/>
                <w:sz w:val="24"/>
                <w:szCs w:val="24"/>
                <w:lang w:val="zh-CN" w:eastAsia="zh-CN"/>
              </w:rPr>
              <w:t>理想汽车、</w:t>
            </w:r>
            <w:proofErr w:type="gramStart"/>
            <w:r w:rsidRPr="00976D63">
              <w:rPr>
                <w:rFonts w:ascii="Times New Roman" w:hAnsi="Times New Roman" w:cs="Times New Roman" w:hint="eastAsia"/>
                <w:kern w:val="2"/>
                <w:sz w:val="24"/>
                <w:szCs w:val="24"/>
                <w:lang w:val="zh-CN" w:eastAsia="zh-CN"/>
              </w:rPr>
              <w:t>英伟达签署</w:t>
            </w:r>
            <w:proofErr w:type="gramEnd"/>
            <w:r w:rsidRPr="00976D63">
              <w:rPr>
                <w:rFonts w:ascii="Times New Roman" w:hAnsi="Times New Roman" w:cs="Times New Roman" w:hint="eastAsia"/>
                <w:kern w:val="2"/>
                <w:sz w:val="24"/>
                <w:szCs w:val="24"/>
                <w:lang w:val="zh-CN" w:eastAsia="zh-CN"/>
              </w:rPr>
              <w:t>了在智能驾驶方面</w:t>
            </w:r>
            <w:r>
              <w:rPr>
                <w:rFonts w:ascii="Times New Roman" w:hAnsi="Times New Roman" w:cs="Times New Roman" w:hint="eastAsia"/>
                <w:kern w:val="2"/>
                <w:sz w:val="24"/>
                <w:szCs w:val="24"/>
                <w:lang w:val="zh-CN" w:eastAsia="zh-CN"/>
              </w:rPr>
              <w:t>的</w:t>
            </w:r>
            <w:r w:rsidRPr="00976D63">
              <w:rPr>
                <w:rFonts w:ascii="Times New Roman" w:hAnsi="Times New Roman" w:cs="Times New Roman" w:hint="eastAsia"/>
                <w:kern w:val="2"/>
                <w:sz w:val="24"/>
                <w:szCs w:val="24"/>
                <w:lang w:val="zh-CN" w:eastAsia="zh-CN"/>
              </w:rPr>
              <w:t>战略合作协议</w:t>
            </w:r>
            <w:r>
              <w:rPr>
                <w:rFonts w:ascii="Times New Roman" w:hAnsi="Times New Roman" w:cs="Times New Roman" w:hint="eastAsia"/>
                <w:kern w:val="2"/>
                <w:sz w:val="24"/>
                <w:szCs w:val="24"/>
                <w:lang w:val="zh-CN" w:eastAsia="zh-CN"/>
              </w:rPr>
              <w:t>。公司</w:t>
            </w:r>
            <w:r w:rsidRPr="004F2B91">
              <w:rPr>
                <w:rFonts w:ascii="Times New Roman" w:hAnsi="Times New Roman" w:cs="Times New Roman" w:hint="eastAsia"/>
                <w:kern w:val="2"/>
                <w:sz w:val="24"/>
                <w:szCs w:val="24"/>
                <w:lang w:val="zh-CN" w:eastAsia="zh-CN"/>
              </w:rPr>
              <w:t>坚持为客户提供智慧出行的解决方案，</w:t>
            </w:r>
            <w:r w:rsidRPr="004326B2">
              <w:rPr>
                <w:rFonts w:ascii="Times New Roman" w:hAnsi="Times New Roman" w:cs="Times New Roman" w:hint="eastAsia"/>
                <w:kern w:val="2"/>
                <w:sz w:val="24"/>
                <w:szCs w:val="24"/>
                <w:lang w:val="zh-CN" w:eastAsia="zh-CN"/>
              </w:rPr>
              <w:t>再次联手英伟达，与理想汽车共同开发基于</w:t>
            </w:r>
            <w:r w:rsidRPr="004326B2">
              <w:rPr>
                <w:rFonts w:ascii="Times New Roman" w:hAnsi="Times New Roman" w:cs="Times New Roman" w:hint="eastAsia"/>
                <w:kern w:val="2"/>
                <w:sz w:val="24"/>
                <w:szCs w:val="24"/>
                <w:lang w:val="zh-CN" w:eastAsia="zh-CN"/>
              </w:rPr>
              <w:t>Orin</w:t>
            </w:r>
            <w:r w:rsidRPr="004326B2">
              <w:rPr>
                <w:rFonts w:ascii="Times New Roman" w:hAnsi="Times New Roman" w:cs="Times New Roman" w:hint="eastAsia"/>
                <w:kern w:val="2"/>
                <w:sz w:val="24"/>
                <w:szCs w:val="24"/>
                <w:lang w:val="zh-CN" w:eastAsia="zh-CN"/>
              </w:rPr>
              <w:t>的</w:t>
            </w:r>
            <w:proofErr w:type="gramStart"/>
            <w:r w:rsidRPr="004326B2">
              <w:rPr>
                <w:rFonts w:ascii="Times New Roman" w:hAnsi="Times New Roman" w:cs="Times New Roman" w:hint="eastAsia"/>
                <w:kern w:val="2"/>
                <w:sz w:val="24"/>
                <w:szCs w:val="24"/>
                <w:lang w:val="zh-CN" w:eastAsia="zh-CN"/>
              </w:rPr>
              <w:t>超强算力的</w:t>
            </w:r>
            <w:proofErr w:type="gramEnd"/>
            <w:r w:rsidRPr="004326B2">
              <w:rPr>
                <w:rFonts w:ascii="Times New Roman" w:hAnsi="Times New Roman" w:cs="Times New Roman" w:hint="eastAsia"/>
                <w:kern w:val="2"/>
                <w:sz w:val="24"/>
                <w:szCs w:val="24"/>
                <w:lang w:val="zh-CN" w:eastAsia="zh-CN"/>
              </w:rPr>
              <w:t>自动驾驶系统集成</w:t>
            </w:r>
            <w:r>
              <w:rPr>
                <w:rFonts w:ascii="Times New Roman" w:hAnsi="Times New Roman" w:cs="Times New Roman" w:hint="eastAsia"/>
                <w:kern w:val="2"/>
                <w:sz w:val="24"/>
                <w:szCs w:val="24"/>
                <w:lang w:val="zh-CN" w:eastAsia="zh-CN"/>
              </w:rPr>
              <w:t>，</w:t>
            </w:r>
            <w:r w:rsidRPr="004326B2">
              <w:rPr>
                <w:rFonts w:ascii="Times New Roman" w:hAnsi="Times New Roman" w:cs="Times New Roman" w:hint="eastAsia"/>
                <w:kern w:val="2"/>
                <w:sz w:val="24"/>
                <w:szCs w:val="24"/>
                <w:lang w:val="zh-CN" w:eastAsia="zh-CN"/>
              </w:rPr>
              <w:t>将为理想汽车下一代车型带来创新驾驶体验</w:t>
            </w:r>
            <w:r>
              <w:rPr>
                <w:rFonts w:ascii="Times New Roman" w:hAnsi="Times New Roman" w:cs="Times New Roman" w:hint="eastAsia"/>
                <w:kern w:val="2"/>
                <w:sz w:val="24"/>
                <w:szCs w:val="24"/>
                <w:lang w:val="zh-CN" w:eastAsia="zh-CN"/>
              </w:rPr>
              <w:t>公司，</w:t>
            </w:r>
            <w:r w:rsidRPr="004F2B91">
              <w:rPr>
                <w:rFonts w:ascii="Times New Roman" w:hAnsi="Times New Roman" w:cs="Times New Roman" w:hint="eastAsia"/>
                <w:kern w:val="2"/>
                <w:sz w:val="24"/>
                <w:szCs w:val="24"/>
                <w:lang w:val="zh-CN" w:eastAsia="zh-CN"/>
              </w:rPr>
              <w:t>助力理想汽车实现智能化，推动智能驾驶产业发展</w:t>
            </w:r>
            <w:r>
              <w:rPr>
                <w:rFonts w:ascii="Times New Roman" w:hAnsi="Times New Roman" w:cs="Times New Roman" w:hint="eastAsia"/>
                <w:kern w:val="2"/>
                <w:sz w:val="24"/>
                <w:szCs w:val="24"/>
                <w:lang w:val="zh-CN" w:eastAsia="zh-CN"/>
              </w:rPr>
              <w:t>。</w:t>
            </w:r>
          </w:p>
          <w:p w:rsidR="00DC2F09" w:rsidRPr="00C03D3E" w:rsidRDefault="00DC2F09" w:rsidP="00777403">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3</w:t>
            </w:r>
            <w:r w:rsidRPr="00206E5B">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公司网联服务业务的进展情况</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462E91" w:rsidRPr="00C9750F" w:rsidRDefault="00DC2F09" w:rsidP="00DC2F09">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3B29B2">
              <w:rPr>
                <w:rFonts w:cs="Times New Roman" w:hint="eastAsia"/>
                <w:kern w:val="2"/>
                <w:sz w:val="24"/>
                <w:szCs w:val="24"/>
                <w:lang w:val="zh-CN" w:eastAsia="zh-CN"/>
              </w:rPr>
              <w:lastRenderedPageBreak/>
              <w:t>答：</w:t>
            </w:r>
            <w:r w:rsidRPr="006A5A3E">
              <w:rPr>
                <w:rFonts w:ascii="Times New Roman" w:hAnsi="Times New Roman" w:cs="Times New Roman" w:hint="eastAsia"/>
                <w:sz w:val="24"/>
                <w:lang w:eastAsia="zh-CN"/>
              </w:rPr>
              <w:t>公司于</w:t>
            </w:r>
            <w:r w:rsidRPr="006A5A3E">
              <w:rPr>
                <w:rFonts w:ascii="Times New Roman" w:hAnsi="Times New Roman" w:cs="Times New Roman" w:hint="eastAsia"/>
                <w:sz w:val="24"/>
                <w:lang w:eastAsia="zh-CN"/>
              </w:rPr>
              <w:t>2018</w:t>
            </w:r>
            <w:r w:rsidRPr="006A5A3E">
              <w:rPr>
                <w:rFonts w:ascii="Times New Roman" w:hAnsi="Times New Roman" w:cs="Times New Roman" w:hint="eastAsia"/>
                <w:sz w:val="24"/>
                <w:lang w:eastAsia="zh-CN"/>
              </w:rPr>
              <w:t>年</w:t>
            </w:r>
            <w:proofErr w:type="gramStart"/>
            <w:r w:rsidRPr="006A5A3E">
              <w:rPr>
                <w:rFonts w:ascii="Times New Roman" w:hAnsi="Times New Roman" w:cs="Times New Roman" w:hint="eastAsia"/>
                <w:sz w:val="24"/>
                <w:lang w:eastAsia="zh-CN"/>
              </w:rPr>
              <w:t>组建车</w:t>
            </w:r>
            <w:proofErr w:type="gramEnd"/>
            <w:r w:rsidRPr="006A5A3E">
              <w:rPr>
                <w:rFonts w:ascii="Times New Roman" w:hAnsi="Times New Roman" w:cs="Times New Roman" w:hint="eastAsia"/>
                <w:sz w:val="24"/>
                <w:lang w:eastAsia="zh-CN"/>
              </w:rPr>
              <w:t>联网团队，现已自主掌握云端在线升级技术、网络安全技术、大数据分析及应用技术等核心技术，目前已获得</w:t>
            </w:r>
            <w:proofErr w:type="gramStart"/>
            <w:r w:rsidRPr="006A5A3E">
              <w:rPr>
                <w:rFonts w:ascii="Times New Roman" w:hAnsi="Times New Roman" w:cs="Times New Roman" w:hint="eastAsia"/>
                <w:sz w:val="24"/>
                <w:lang w:eastAsia="zh-CN"/>
              </w:rPr>
              <w:t>一</w:t>
            </w:r>
            <w:proofErr w:type="gramEnd"/>
            <w:r w:rsidRPr="006A5A3E">
              <w:rPr>
                <w:rFonts w:ascii="Times New Roman" w:hAnsi="Times New Roman" w:cs="Times New Roman" w:hint="eastAsia"/>
                <w:sz w:val="24"/>
                <w:lang w:eastAsia="zh-CN"/>
              </w:rPr>
              <w:t>汽</w:t>
            </w:r>
            <w:r w:rsidRPr="006A5A3E">
              <w:rPr>
                <w:rFonts w:ascii="Times New Roman" w:hAnsi="Times New Roman" w:cs="Times New Roman" w:hint="eastAsia"/>
                <w:sz w:val="24"/>
                <w:lang w:eastAsia="zh-CN"/>
              </w:rPr>
              <w:t>-</w:t>
            </w:r>
            <w:r w:rsidRPr="006A5A3E">
              <w:rPr>
                <w:rFonts w:ascii="Times New Roman" w:hAnsi="Times New Roman" w:cs="Times New Roman" w:hint="eastAsia"/>
                <w:sz w:val="24"/>
                <w:lang w:eastAsia="zh-CN"/>
              </w:rPr>
              <w:t>大众、长安马自达、奇瑞捷</w:t>
            </w:r>
            <w:proofErr w:type="gramStart"/>
            <w:r w:rsidRPr="006A5A3E">
              <w:rPr>
                <w:rFonts w:ascii="Times New Roman" w:hAnsi="Times New Roman" w:cs="Times New Roman" w:hint="eastAsia"/>
                <w:sz w:val="24"/>
                <w:lang w:eastAsia="zh-CN"/>
              </w:rPr>
              <w:t>豹路虎</w:t>
            </w:r>
            <w:proofErr w:type="gramEnd"/>
            <w:r w:rsidRPr="006A5A3E">
              <w:rPr>
                <w:rFonts w:ascii="Times New Roman" w:hAnsi="Times New Roman" w:cs="Times New Roman" w:hint="eastAsia"/>
                <w:sz w:val="24"/>
                <w:lang w:eastAsia="zh-CN"/>
              </w:rPr>
              <w:t>、奇瑞商用车等客户的车联网平台、</w:t>
            </w:r>
            <w:r w:rsidRPr="006A5A3E">
              <w:rPr>
                <w:rFonts w:ascii="Times New Roman" w:hAnsi="Times New Roman" w:cs="Times New Roman" w:hint="eastAsia"/>
                <w:sz w:val="24"/>
                <w:lang w:eastAsia="zh-CN"/>
              </w:rPr>
              <w:t>OTA</w:t>
            </w:r>
            <w:r w:rsidRPr="006A5A3E">
              <w:rPr>
                <w:rFonts w:ascii="Times New Roman" w:hAnsi="Times New Roman" w:cs="Times New Roman" w:hint="eastAsia"/>
                <w:sz w:val="24"/>
                <w:lang w:eastAsia="zh-CN"/>
              </w:rPr>
              <w:t>、网</w:t>
            </w:r>
            <w:proofErr w:type="gramStart"/>
            <w:r w:rsidRPr="006A5A3E">
              <w:rPr>
                <w:rFonts w:ascii="Times New Roman" w:hAnsi="Times New Roman" w:cs="Times New Roman" w:hint="eastAsia"/>
                <w:sz w:val="24"/>
                <w:lang w:eastAsia="zh-CN"/>
              </w:rPr>
              <w:t>联软件</w:t>
            </w:r>
            <w:proofErr w:type="gramEnd"/>
            <w:r w:rsidRPr="006A5A3E">
              <w:rPr>
                <w:rFonts w:ascii="Times New Roman" w:hAnsi="Times New Roman" w:cs="Times New Roman" w:hint="eastAsia"/>
                <w:sz w:val="24"/>
                <w:lang w:eastAsia="zh-CN"/>
              </w:rPr>
              <w:t>系统等项目，商业化落地逐步实现。</w:t>
            </w:r>
          </w:p>
        </w:tc>
      </w:tr>
      <w:tr w:rsidR="00462E91" w:rsidRPr="00860F76" w:rsidTr="00A1430F">
        <w:trPr>
          <w:trHeight w:val="468"/>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462E91" w:rsidRPr="00860F76" w:rsidRDefault="00462E91" w:rsidP="00462E9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462E91" w:rsidRPr="00860F76" w:rsidTr="00A1430F">
        <w:trPr>
          <w:trHeight w:val="469"/>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462E91" w:rsidRPr="00860F76" w:rsidRDefault="00462E91" w:rsidP="00777403">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Pr>
                <w:rFonts w:ascii="Times New Roman" w:eastAsia="新宋体" w:hAnsi="Times New Roman" w:cs="Times New Roman"/>
                <w:sz w:val="24"/>
                <w:lang w:eastAsia="zh-CN"/>
              </w:rPr>
              <w:t>2</w:t>
            </w:r>
            <w:r w:rsidR="00777403">
              <w:rPr>
                <w:rFonts w:ascii="Times New Roman" w:eastAsia="新宋体" w:hAnsi="Times New Roman" w:cs="Times New Roman"/>
                <w:sz w:val="24"/>
                <w:lang w:eastAsia="zh-CN"/>
              </w:rPr>
              <w:t>1</w:t>
            </w:r>
            <w:bookmarkStart w:id="11" w:name="_GoBack"/>
            <w:bookmarkEnd w:id="11"/>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B7FA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E91"/>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4EB"/>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03"/>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3DC"/>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09"/>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1" fillcolor="white">
      <v:fill color="white"/>
      <v:textbox inset="1.3mm,5mm,1.3mm,5mm"/>
    </o:shapedefaults>
    <o:shapelayout v:ext="edit">
      <o:idmap v:ext="edit" data="1"/>
    </o:shapelayout>
  </w:shapeDefaults>
  <w:decimalSymbol w:val="."/>
  <w:listSeparator w:val=","/>
  <w14:docId w14:val="183231D8"/>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0047584">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2742637">
      <w:bodyDiv w:val="1"/>
      <w:marLeft w:val="0"/>
      <w:marRight w:val="0"/>
      <w:marTop w:val="0"/>
      <w:marBottom w:val="0"/>
      <w:divBdr>
        <w:top w:val="none" w:sz="0" w:space="0" w:color="auto"/>
        <w:left w:val="none" w:sz="0" w:space="0" w:color="auto"/>
        <w:bottom w:val="none" w:sz="0" w:space="0" w:color="auto"/>
        <w:right w:val="none" w:sz="0" w:space="0" w:color="auto"/>
      </w:divBdr>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13B1-92FF-479D-AB39-3B16AE72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123</Words>
  <Characters>705</Characters>
  <Application>Microsoft Office Word</Application>
  <DocSecurity>0</DocSecurity>
  <Lines>5</Lines>
  <Paragraphs>1</Paragraphs>
  <ScaleCrop>false</ScaleCrop>
  <Company>China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23</cp:revision>
  <cp:lastPrinted>2017-12-28T08:59:00Z</cp:lastPrinted>
  <dcterms:created xsi:type="dcterms:W3CDTF">2020-11-13T06:01:00Z</dcterms:created>
  <dcterms:modified xsi:type="dcterms:W3CDTF">2021-01-21T09:42:00Z</dcterms:modified>
</cp:coreProperties>
</file>