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Default="00560D13" w:rsidP="00474AEF">
      <w:pPr>
        <w:spacing w:beforeLines="50" w:afterLines="50" w:line="400" w:lineRule="exact"/>
        <w:ind w:firstLineChars="100" w:firstLine="240"/>
        <w:rPr>
          <w:rFonts w:ascii="宋体" w:hAnsi="宋体"/>
          <w:bCs/>
          <w:iCs/>
          <w:color w:val="000000"/>
          <w:sz w:val="24"/>
        </w:rPr>
      </w:pPr>
      <w:r>
        <w:rPr>
          <w:rFonts w:ascii="宋体" w:hAnsi="宋体" w:hint="eastAsia"/>
          <w:bCs/>
          <w:iCs/>
          <w:color w:val="000000"/>
          <w:sz w:val="24"/>
        </w:rPr>
        <w:t xml:space="preserve">证券代码：300332   </w:t>
      </w:r>
      <w:r w:rsidR="000A76DF">
        <w:rPr>
          <w:rFonts w:ascii="宋体" w:hAnsi="宋体" w:hint="eastAsia"/>
          <w:bCs/>
          <w:iCs/>
          <w:color w:val="000000"/>
          <w:sz w:val="24"/>
        </w:rPr>
        <w:t xml:space="preserve">                          </w:t>
      </w:r>
      <w:r w:rsidR="00A9658D">
        <w:rPr>
          <w:rFonts w:ascii="宋体" w:hAnsi="宋体" w:hint="eastAsia"/>
          <w:bCs/>
          <w:iCs/>
          <w:color w:val="000000"/>
          <w:sz w:val="24"/>
        </w:rPr>
        <w:t xml:space="preserve">  </w:t>
      </w:r>
      <w:r>
        <w:rPr>
          <w:rFonts w:ascii="宋体" w:hAnsi="宋体" w:hint="eastAsia"/>
          <w:bCs/>
          <w:iCs/>
          <w:color w:val="000000"/>
          <w:sz w:val="24"/>
        </w:rPr>
        <w:t xml:space="preserve"> 证券简称：天壕节能</w:t>
      </w:r>
    </w:p>
    <w:p w:rsidR="00560D13" w:rsidRDefault="00560D13" w:rsidP="00474AEF">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天壕节能科技股份有限公司投资者关系活动记录表</w:t>
      </w:r>
    </w:p>
    <w:p w:rsidR="00560D13" w:rsidRDefault="00560D13" w:rsidP="00560D13">
      <w:pPr>
        <w:spacing w:line="400" w:lineRule="exact"/>
        <w:rPr>
          <w:rFonts w:ascii="宋体" w:hAnsi="宋体"/>
          <w:bCs/>
          <w:iCs/>
          <w:color w:val="000000"/>
          <w:sz w:val="24"/>
        </w:rPr>
      </w:pPr>
      <w:r>
        <w:rPr>
          <w:rFonts w:ascii="宋体" w:hAnsi="宋体" w:hint="eastAsia"/>
          <w:bCs/>
          <w:iCs/>
          <w:color w:val="000000"/>
          <w:sz w:val="24"/>
        </w:rPr>
        <w:t xml:space="preserve">                                                        编号：</w:t>
      </w:r>
      <w:r w:rsidR="00A87E2C">
        <w:rPr>
          <w:rFonts w:ascii="宋体" w:hAnsi="宋体" w:hint="eastAsia"/>
          <w:bCs/>
          <w:iCs/>
          <w:color w:val="000000"/>
          <w:sz w:val="24"/>
        </w:rPr>
        <w:t>201</w:t>
      </w:r>
      <w:r w:rsidR="003F6B18">
        <w:rPr>
          <w:rFonts w:ascii="宋体" w:hAnsi="宋体" w:hint="eastAsia"/>
          <w:bCs/>
          <w:iCs/>
          <w:color w:val="000000"/>
          <w:sz w:val="24"/>
        </w:rPr>
        <w:t>4</w:t>
      </w:r>
      <w:r w:rsidR="00BB2A96">
        <w:rPr>
          <w:rFonts w:ascii="宋体" w:hAnsi="宋体" w:hint="eastAsia"/>
          <w:bCs/>
          <w:iCs/>
          <w:color w:val="000000"/>
          <w:sz w:val="24"/>
        </w:rPr>
        <w:t>-00</w:t>
      </w:r>
      <w:r w:rsidR="003F6B18">
        <w:rPr>
          <w:rFonts w:ascii="宋体" w:hAnsi="宋体" w:hint="eastAsia"/>
          <w:bCs/>
          <w:iCs/>
          <w:color w:val="000000"/>
          <w:sz w:val="24"/>
        </w:rPr>
        <w:t>1</w:t>
      </w:r>
    </w:p>
    <w:p w:rsidR="00A87E2C" w:rsidRDefault="00A87E2C" w:rsidP="00560D13">
      <w:pPr>
        <w:spacing w:line="400" w:lineRule="exact"/>
        <w:rPr>
          <w:rFonts w:ascii="宋体" w:hAnsi="宋体"/>
          <w:bCs/>
          <w:iCs/>
          <w:color w:val="00000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sidRPr="00CB57F8">
              <w:rPr>
                <w:rFonts w:ascii="宋体" w:hAnsi="宋体" w:hint="eastAsia"/>
                <w:bCs/>
                <w:iCs/>
                <w:color w:val="000000"/>
                <w:sz w:val="24"/>
              </w:rPr>
              <w:t>√</w:t>
            </w:r>
            <w:r w:rsidR="00560D13" w:rsidRPr="00CB57F8">
              <w:rPr>
                <w:rFonts w:ascii="宋体" w:hAnsi="宋体" w:hint="eastAsia"/>
                <w:bCs/>
                <w:iCs/>
                <w:color w:val="000000"/>
                <w:sz w:val="24"/>
              </w:rPr>
              <w:t xml:space="preserve">特定对象调研        </w:t>
            </w:r>
            <w:r w:rsidR="00560D13">
              <w:rPr>
                <w:rFonts w:ascii="宋体" w:hAnsi="宋体" w:hint="eastAsia"/>
                <w:bCs/>
                <w:iCs/>
                <w:color w:val="000000"/>
                <w:sz w:val="24"/>
              </w:rPr>
              <w:t>□</w:t>
            </w:r>
            <w:r w:rsidR="00560D13" w:rsidRPr="00CB57F8">
              <w:rPr>
                <w:rFonts w:ascii="宋体" w:hAnsi="宋体" w:hint="eastAsia"/>
                <w:bCs/>
                <w:iCs/>
                <w:color w:val="000000"/>
                <w:sz w:val="24"/>
              </w:rPr>
              <w:t>分析师会议</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 xml:space="preserve">媒体采访            </w:t>
            </w:r>
            <w:r>
              <w:rPr>
                <w:rFonts w:ascii="宋体" w:hAnsi="宋体" w:hint="eastAsia"/>
                <w:bCs/>
                <w:iCs/>
                <w:color w:val="000000"/>
                <w:sz w:val="24"/>
              </w:rPr>
              <w:t>□</w:t>
            </w:r>
            <w:r w:rsidRPr="00CB57F8">
              <w:rPr>
                <w:rFonts w:ascii="宋体" w:hAnsi="宋体" w:hint="eastAsia"/>
                <w:bCs/>
                <w:iCs/>
                <w:color w:val="000000"/>
                <w:sz w:val="24"/>
              </w:rPr>
              <w:t>业绩说明会</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 xml:space="preserve">新闻发布会          </w:t>
            </w:r>
            <w:r>
              <w:rPr>
                <w:rFonts w:ascii="宋体" w:hAnsi="宋体" w:hint="eastAsia"/>
                <w:bCs/>
                <w:iCs/>
                <w:color w:val="000000"/>
                <w:sz w:val="24"/>
              </w:rPr>
              <w:t>□</w:t>
            </w:r>
            <w:r w:rsidRPr="00CB57F8">
              <w:rPr>
                <w:rFonts w:ascii="宋体" w:hAnsi="宋体" w:hint="eastAsia"/>
                <w:bCs/>
                <w:iCs/>
                <w:color w:val="000000"/>
                <w:sz w:val="24"/>
              </w:rPr>
              <w:t>路演活动</w:t>
            </w:r>
          </w:p>
          <w:p w:rsidR="00560D13" w:rsidRDefault="00560D13" w:rsidP="00CB57F8">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现场参观</w:t>
            </w:r>
          </w:p>
          <w:p w:rsidR="00560D13" w:rsidRDefault="00560D13" w:rsidP="00CB57F8">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其他 （</w:t>
            </w:r>
            <w:proofErr w:type="gramStart"/>
            <w:r w:rsidRPr="00CB57F8">
              <w:rPr>
                <w:rFonts w:ascii="宋体" w:hAnsi="宋体" w:hint="eastAsia"/>
                <w:bCs/>
                <w:iCs/>
                <w:color w:val="000000"/>
                <w:sz w:val="24"/>
              </w:rPr>
              <w:t>请文字</w:t>
            </w:r>
            <w:proofErr w:type="gramEnd"/>
            <w:r w:rsidRPr="00CB57F8">
              <w:rPr>
                <w:rFonts w:ascii="宋体" w:hAnsi="宋体" w:hint="eastAsia"/>
                <w:bCs/>
                <w:iCs/>
                <w:color w:val="000000"/>
                <w:sz w:val="24"/>
              </w:rPr>
              <w:t>说明其他活动内容）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3F6B18" w:rsidRDefault="003F6B18" w:rsidP="00F518F0">
            <w:pPr>
              <w:spacing w:line="480" w:lineRule="atLeast"/>
              <w:rPr>
                <w:rFonts w:ascii="宋体" w:hAnsi="宋体"/>
                <w:bCs/>
                <w:iCs/>
                <w:color w:val="000000"/>
                <w:sz w:val="24"/>
              </w:rPr>
            </w:pPr>
            <w:r>
              <w:rPr>
                <w:rFonts w:ascii="宋体" w:hAnsi="宋体" w:hint="eastAsia"/>
                <w:bCs/>
                <w:iCs/>
                <w:color w:val="000000"/>
                <w:sz w:val="24"/>
              </w:rPr>
              <w:t>海</w:t>
            </w:r>
            <w:bookmarkStart w:id="0" w:name="OLE_LINK1"/>
            <w:bookmarkStart w:id="1" w:name="OLE_LINK2"/>
            <w:r>
              <w:rPr>
                <w:rFonts w:ascii="宋体" w:hAnsi="宋体" w:hint="eastAsia"/>
                <w:bCs/>
                <w:iCs/>
                <w:color w:val="000000"/>
                <w:sz w:val="24"/>
              </w:rPr>
              <w:t>通证券：房青、汤砚卿</w:t>
            </w:r>
          </w:p>
          <w:p w:rsidR="003F6B18" w:rsidRPr="003F6B18" w:rsidRDefault="003F6B18" w:rsidP="00F518F0">
            <w:pPr>
              <w:spacing w:line="480" w:lineRule="atLeast"/>
              <w:rPr>
                <w:rFonts w:ascii="宋体" w:hAnsi="宋体"/>
                <w:bCs/>
                <w:iCs/>
                <w:color w:val="000000"/>
                <w:sz w:val="24"/>
              </w:rPr>
            </w:pPr>
            <w:r w:rsidRPr="003F6B18">
              <w:rPr>
                <w:rFonts w:ascii="宋体" w:hAnsi="宋体" w:hint="eastAsia"/>
                <w:bCs/>
                <w:iCs/>
                <w:color w:val="000000"/>
                <w:sz w:val="24"/>
              </w:rPr>
              <w:t>华创证券：谢银</w:t>
            </w:r>
          </w:p>
          <w:p w:rsidR="00503CF9" w:rsidRDefault="00503CF9" w:rsidP="00F518F0">
            <w:pPr>
              <w:spacing w:line="480" w:lineRule="atLeast"/>
              <w:rPr>
                <w:rFonts w:ascii="宋体" w:hAnsi="宋体"/>
                <w:bCs/>
                <w:iCs/>
                <w:color w:val="000000"/>
                <w:sz w:val="24"/>
              </w:rPr>
            </w:pPr>
            <w:r w:rsidRPr="00177AF1">
              <w:rPr>
                <w:rFonts w:ascii="宋体" w:hAnsi="宋体" w:hint="eastAsia"/>
                <w:bCs/>
                <w:iCs/>
                <w:color w:val="000000"/>
                <w:sz w:val="24"/>
              </w:rPr>
              <w:t>嘉实基金：谭影清</w:t>
            </w:r>
          </w:p>
          <w:p w:rsidR="003F6B18" w:rsidRPr="00177AF1" w:rsidRDefault="003F6B18" w:rsidP="003F6B18">
            <w:pPr>
              <w:spacing w:line="480" w:lineRule="atLeast"/>
              <w:rPr>
                <w:rFonts w:ascii="宋体" w:hAnsi="宋体"/>
                <w:bCs/>
                <w:iCs/>
                <w:color w:val="000000"/>
                <w:sz w:val="24"/>
              </w:rPr>
            </w:pPr>
            <w:r w:rsidRPr="00177AF1">
              <w:rPr>
                <w:rFonts w:ascii="宋体" w:hAnsi="宋体" w:hint="eastAsia"/>
                <w:bCs/>
                <w:iCs/>
                <w:color w:val="000000"/>
                <w:sz w:val="24"/>
              </w:rPr>
              <w:t>华夏基金：吕佳炜</w:t>
            </w:r>
          </w:p>
          <w:p w:rsidR="003F6B18" w:rsidRPr="00177AF1" w:rsidRDefault="003F6B18" w:rsidP="00F518F0">
            <w:pPr>
              <w:spacing w:line="480" w:lineRule="atLeast"/>
              <w:rPr>
                <w:rFonts w:ascii="宋体" w:hAnsi="宋体"/>
                <w:bCs/>
                <w:iCs/>
                <w:color w:val="000000"/>
                <w:sz w:val="24"/>
              </w:rPr>
            </w:pPr>
            <w:r>
              <w:rPr>
                <w:rFonts w:ascii="宋体" w:hAnsi="宋体" w:hint="eastAsia"/>
                <w:bCs/>
                <w:iCs/>
                <w:color w:val="000000"/>
                <w:sz w:val="24"/>
              </w:rPr>
              <w:t>长城证券：郑川江</w:t>
            </w:r>
          </w:p>
          <w:p w:rsidR="003F6B18" w:rsidRDefault="003F6B18" w:rsidP="00F518F0">
            <w:pPr>
              <w:spacing w:line="480" w:lineRule="atLeast"/>
              <w:rPr>
                <w:rFonts w:ascii="宋体" w:hAnsi="宋体"/>
                <w:bCs/>
                <w:iCs/>
                <w:color w:val="000000"/>
                <w:sz w:val="24"/>
              </w:rPr>
            </w:pPr>
            <w:r>
              <w:rPr>
                <w:rFonts w:ascii="宋体" w:hAnsi="宋体" w:hint="eastAsia"/>
                <w:bCs/>
                <w:iCs/>
                <w:color w:val="000000"/>
                <w:sz w:val="24"/>
              </w:rPr>
              <w:t>泰康资产：</w:t>
            </w:r>
            <w:proofErr w:type="gramStart"/>
            <w:r>
              <w:rPr>
                <w:rFonts w:ascii="宋体" w:hAnsi="宋体" w:hint="eastAsia"/>
                <w:bCs/>
                <w:iCs/>
                <w:color w:val="000000"/>
                <w:sz w:val="24"/>
              </w:rPr>
              <w:t>吕</w:t>
            </w:r>
            <w:proofErr w:type="gramEnd"/>
            <w:r>
              <w:rPr>
                <w:rFonts w:ascii="宋体" w:hAnsi="宋体" w:hint="eastAsia"/>
                <w:bCs/>
                <w:iCs/>
                <w:color w:val="000000"/>
                <w:sz w:val="24"/>
              </w:rPr>
              <w:t>无双</w:t>
            </w:r>
          </w:p>
          <w:p w:rsidR="003F6B18" w:rsidRDefault="003F6B18" w:rsidP="00F518F0">
            <w:pPr>
              <w:spacing w:line="480" w:lineRule="atLeast"/>
              <w:rPr>
                <w:rFonts w:ascii="宋体" w:hAnsi="宋体"/>
                <w:bCs/>
                <w:iCs/>
                <w:color w:val="000000"/>
                <w:sz w:val="24"/>
              </w:rPr>
            </w:pPr>
            <w:r>
              <w:rPr>
                <w:rFonts w:ascii="宋体" w:hAnsi="宋体" w:hint="eastAsia"/>
                <w:bCs/>
                <w:iCs/>
                <w:color w:val="000000"/>
                <w:sz w:val="24"/>
              </w:rPr>
              <w:t>北京</w:t>
            </w:r>
            <w:proofErr w:type="gramStart"/>
            <w:r>
              <w:rPr>
                <w:rFonts w:ascii="宋体" w:hAnsi="宋体" w:hint="eastAsia"/>
                <w:bCs/>
                <w:iCs/>
                <w:color w:val="000000"/>
                <w:sz w:val="24"/>
              </w:rPr>
              <w:t>嘉承金</w:t>
            </w:r>
            <w:proofErr w:type="gramEnd"/>
            <w:r>
              <w:rPr>
                <w:rFonts w:ascii="宋体" w:hAnsi="宋体" w:hint="eastAsia"/>
                <w:bCs/>
                <w:iCs/>
                <w:color w:val="000000"/>
                <w:sz w:val="24"/>
              </w:rPr>
              <w:t>信：王结冰</w:t>
            </w:r>
          </w:p>
          <w:bookmarkEnd w:id="0"/>
          <w:bookmarkEnd w:id="1"/>
          <w:p w:rsidR="006A6C72" w:rsidRPr="00503CF9" w:rsidRDefault="003F6B18" w:rsidP="00F518F0">
            <w:pPr>
              <w:spacing w:line="480" w:lineRule="atLeast"/>
              <w:rPr>
                <w:rFonts w:ascii="宋体" w:hAnsi="宋体"/>
                <w:bCs/>
                <w:iCs/>
                <w:color w:val="000000"/>
                <w:sz w:val="24"/>
              </w:rPr>
            </w:pPr>
            <w:r>
              <w:rPr>
                <w:rFonts w:ascii="宋体" w:hAnsi="宋体" w:hint="eastAsia"/>
                <w:bCs/>
                <w:iCs/>
                <w:color w:val="000000"/>
                <w:sz w:val="24"/>
              </w:rPr>
              <w:t>星石投资：张文博</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87E2C" w:rsidP="00E43FE3">
            <w:pPr>
              <w:spacing w:line="480" w:lineRule="atLeast"/>
              <w:rPr>
                <w:rFonts w:ascii="宋体" w:hAnsi="宋体"/>
                <w:bCs/>
                <w:iCs/>
                <w:color w:val="000000"/>
                <w:sz w:val="24"/>
              </w:rPr>
            </w:pPr>
            <w:r>
              <w:rPr>
                <w:rFonts w:ascii="宋体" w:hAnsi="宋体" w:hint="eastAsia"/>
                <w:bCs/>
                <w:iCs/>
                <w:color w:val="000000"/>
                <w:sz w:val="24"/>
              </w:rPr>
              <w:t>201</w:t>
            </w:r>
            <w:r w:rsidR="00AC1A71">
              <w:rPr>
                <w:rFonts w:ascii="宋体" w:hAnsi="宋体" w:hint="eastAsia"/>
                <w:bCs/>
                <w:iCs/>
                <w:color w:val="000000"/>
                <w:sz w:val="24"/>
              </w:rPr>
              <w:t>4</w:t>
            </w:r>
            <w:r w:rsidR="00A9658D">
              <w:rPr>
                <w:rFonts w:ascii="宋体" w:hAnsi="宋体" w:hint="eastAsia"/>
                <w:bCs/>
                <w:iCs/>
                <w:color w:val="000000"/>
                <w:sz w:val="24"/>
              </w:rPr>
              <w:t>年</w:t>
            </w:r>
            <w:r w:rsidR="00AC1A71">
              <w:rPr>
                <w:rFonts w:ascii="宋体" w:hAnsi="宋体" w:hint="eastAsia"/>
                <w:bCs/>
                <w:iCs/>
                <w:color w:val="000000"/>
                <w:sz w:val="24"/>
              </w:rPr>
              <w:t>3</w:t>
            </w:r>
            <w:r w:rsidR="00A9658D">
              <w:rPr>
                <w:rFonts w:ascii="宋体" w:hAnsi="宋体" w:hint="eastAsia"/>
                <w:bCs/>
                <w:iCs/>
                <w:color w:val="000000"/>
                <w:sz w:val="24"/>
              </w:rPr>
              <w:t>月</w:t>
            </w:r>
            <w:r w:rsidR="00AC1A71">
              <w:rPr>
                <w:rFonts w:ascii="宋体" w:hAnsi="宋体" w:hint="eastAsia"/>
                <w:bCs/>
                <w:iCs/>
                <w:color w:val="000000"/>
                <w:sz w:val="24"/>
              </w:rPr>
              <w:t>14</w:t>
            </w:r>
            <w:r w:rsidR="00A9658D">
              <w:rPr>
                <w:rFonts w:ascii="宋体" w:hAnsi="宋体" w:hint="eastAsia"/>
                <w:bCs/>
                <w:iCs/>
                <w:color w:val="000000"/>
                <w:sz w:val="24"/>
              </w:rPr>
              <w:t>日</w:t>
            </w:r>
            <w:r w:rsidR="00AC1A71">
              <w:rPr>
                <w:rFonts w:ascii="宋体" w:hAnsi="宋体" w:hint="eastAsia"/>
                <w:bCs/>
                <w:iCs/>
                <w:color w:val="000000"/>
                <w:sz w:val="24"/>
              </w:rPr>
              <w:t>14点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公司会议室</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867A88" w:rsidRDefault="000239BF" w:rsidP="008E69E1">
            <w:pPr>
              <w:spacing w:line="480" w:lineRule="atLeast"/>
              <w:rPr>
                <w:rFonts w:ascii="宋体" w:hAnsi="宋体"/>
                <w:bCs/>
                <w:iCs/>
                <w:color w:val="000000"/>
                <w:sz w:val="24"/>
              </w:rPr>
            </w:pPr>
            <w:r>
              <w:rPr>
                <w:rFonts w:ascii="宋体" w:hAnsi="宋体" w:hint="eastAsia"/>
                <w:bCs/>
                <w:iCs/>
                <w:color w:val="000000"/>
                <w:sz w:val="24"/>
              </w:rPr>
              <w:t>董事会秘书：张洪涛</w:t>
            </w:r>
          </w:p>
          <w:p w:rsidR="00867A88" w:rsidRPr="00867A88" w:rsidRDefault="00867A88" w:rsidP="008E69E1">
            <w:pPr>
              <w:spacing w:line="480" w:lineRule="atLeast"/>
              <w:rPr>
                <w:rFonts w:ascii="宋体" w:hAnsi="宋体"/>
                <w:bCs/>
                <w:iCs/>
                <w:color w:val="000000"/>
                <w:sz w:val="24"/>
              </w:rPr>
            </w:pPr>
            <w:r>
              <w:rPr>
                <w:rFonts w:ascii="宋体" w:hAnsi="宋体" w:hint="eastAsia"/>
                <w:bCs/>
                <w:iCs/>
                <w:color w:val="000000"/>
                <w:sz w:val="24"/>
              </w:rPr>
              <w:t>证券事务代表：</w:t>
            </w:r>
            <w:proofErr w:type="gramStart"/>
            <w:r>
              <w:rPr>
                <w:rFonts w:ascii="宋体" w:hAnsi="宋体" w:hint="eastAsia"/>
                <w:bCs/>
                <w:iCs/>
                <w:color w:val="000000"/>
                <w:sz w:val="24"/>
              </w:rPr>
              <w:t>程岩</w:t>
            </w:r>
            <w:proofErr w:type="gramEnd"/>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560D13" w:rsidRDefault="00560D13" w:rsidP="008E69E1">
            <w:pPr>
              <w:spacing w:line="480" w:lineRule="atLeast"/>
              <w:rPr>
                <w:rFonts w:ascii="宋体" w:hAnsi="宋体"/>
                <w:bCs/>
                <w:iCs/>
                <w:color w:val="000000"/>
                <w:sz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4B4770" w:rsidRPr="00177AF1" w:rsidRDefault="005F67C1" w:rsidP="00EF494F">
            <w:pPr>
              <w:spacing w:line="480" w:lineRule="atLeast"/>
              <w:ind w:firstLineChars="200" w:firstLine="480"/>
              <w:rPr>
                <w:rFonts w:ascii="宋体" w:hAnsi="宋体"/>
                <w:bCs/>
                <w:iCs/>
                <w:color w:val="000000"/>
                <w:sz w:val="24"/>
              </w:rPr>
            </w:pPr>
            <w:r w:rsidRPr="00177AF1">
              <w:rPr>
                <w:rFonts w:ascii="宋体" w:hAnsi="宋体" w:hint="eastAsia"/>
                <w:bCs/>
                <w:iCs/>
                <w:color w:val="000000"/>
                <w:sz w:val="24"/>
              </w:rPr>
              <w:t>投资者主要</w:t>
            </w:r>
            <w:r w:rsidR="00EE79EE" w:rsidRPr="00177AF1">
              <w:rPr>
                <w:rFonts w:ascii="宋体" w:hAnsi="宋体" w:hint="eastAsia"/>
                <w:bCs/>
                <w:iCs/>
                <w:color w:val="000000"/>
                <w:sz w:val="24"/>
              </w:rPr>
              <w:t>围绕公司</w:t>
            </w:r>
            <w:r w:rsidR="00E43FE3">
              <w:rPr>
                <w:rFonts w:ascii="宋体" w:hAnsi="宋体" w:hint="eastAsia"/>
                <w:bCs/>
                <w:iCs/>
                <w:color w:val="000000"/>
                <w:sz w:val="24"/>
              </w:rPr>
              <w:t>2013年度</w:t>
            </w:r>
            <w:r w:rsidR="00EE79EE" w:rsidRPr="00177AF1">
              <w:rPr>
                <w:rFonts w:ascii="宋体" w:hAnsi="宋体" w:hint="eastAsia"/>
                <w:bCs/>
                <w:iCs/>
                <w:color w:val="000000"/>
                <w:sz w:val="24"/>
              </w:rPr>
              <w:t>经营情况</w:t>
            </w:r>
            <w:r w:rsidR="006B5ACC">
              <w:rPr>
                <w:rFonts w:ascii="宋体" w:hAnsi="宋体" w:hint="eastAsia"/>
                <w:bCs/>
                <w:iCs/>
                <w:color w:val="000000"/>
                <w:sz w:val="24"/>
              </w:rPr>
              <w:t>与</w:t>
            </w:r>
            <w:r w:rsidR="00CA2895" w:rsidRPr="00177AF1">
              <w:rPr>
                <w:rFonts w:ascii="宋体" w:hAnsi="宋体" w:hint="eastAsia"/>
                <w:bCs/>
                <w:iCs/>
                <w:color w:val="000000"/>
                <w:sz w:val="24"/>
              </w:rPr>
              <w:t>公司</w:t>
            </w:r>
            <w:r w:rsidR="006B5ACC">
              <w:rPr>
                <w:rFonts w:ascii="宋体" w:hAnsi="宋体" w:hint="eastAsia"/>
                <w:bCs/>
                <w:iCs/>
                <w:color w:val="000000"/>
                <w:sz w:val="24"/>
              </w:rPr>
              <w:t>管理层</w:t>
            </w:r>
            <w:r w:rsidRPr="00177AF1">
              <w:rPr>
                <w:rFonts w:ascii="宋体" w:hAnsi="宋体" w:hint="eastAsia"/>
                <w:bCs/>
                <w:iCs/>
                <w:color w:val="000000"/>
                <w:sz w:val="24"/>
              </w:rPr>
              <w:t>进行了沟通，</w:t>
            </w:r>
            <w:r w:rsidR="000208C8" w:rsidRPr="00177AF1">
              <w:rPr>
                <w:rFonts w:ascii="宋体" w:hAnsi="宋体" w:hint="eastAsia"/>
                <w:bCs/>
                <w:iCs/>
                <w:color w:val="000000"/>
                <w:sz w:val="24"/>
              </w:rPr>
              <w:t>主要</w:t>
            </w:r>
            <w:r w:rsidRPr="00177AF1">
              <w:rPr>
                <w:rFonts w:ascii="宋体" w:hAnsi="宋体" w:hint="eastAsia"/>
                <w:bCs/>
                <w:iCs/>
                <w:color w:val="000000"/>
                <w:sz w:val="24"/>
              </w:rPr>
              <w:t>关心</w:t>
            </w:r>
            <w:r w:rsidR="000208C8" w:rsidRPr="00177AF1">
              <w:rPr>
                <w:rFonts w:ascii="宋体" w:hAnsi="宋体" w:hint="eastAsia"/>
                <w:bCs/>
                <w:iCs/>
                <w:color w:val="000000"/>
                <w:sz w:val="24"/>
              </w:rPr>
              <w:t>问题如下：</w:t>
            </w:r>
          </w:p>
          <w:p w:rsidR="00471D8A" w:rsidRDefault="00605925" w:rsidP="00922D70">
            <w:pPr>
              <w:spacing w:line="480" w:lineRule="atLeast"/>
              <w:ind w:firstLineChars="200" w:firstLine="480"/>
              <w:rPr>
                <w:rFonts w:ascii="宋体" w:hAnsi="宋体"/>
                <w:bCs/>
                <w:iCs/>
                <w:color w:val="000000"/>
                <w:sz w:val="24"/>
              </w:rPr>
            </w:pPr>
            <w:r w:rsidRPr="00177AF1">
              <w:rPr>
                <w:rFonts w:ascii="宋体" w:hAnsi="宋体" w:hint="eastAsia"/>
                <w:bCs/>
                <w:iCs/>
                <w:color w:val="000000"/>
                <w:sz w:val="24"/>
              </w:rPr>
              <w:t>1、</w:t>
            </w:r>
            <w:r w:rsidR="00CB5DCA">
              <w:rPr>
                <w:rFonts w:ascii="宋体" w:hAnsi="宋体" w:hint="eastAsia"/>
                <w:bCs/>
                <w:iCs/>
                <w:color w:val="000000"/>
                <w:sz w:val="24"/>
              </w:rPr>
              <w:t>公司</w:t>
            </w:r>
            <w:r w:rsidR="00C15996">
              <w:rPr>
                <w:rFonts w:ascii="宋体" w:hAnsi="宋体" w:hint="eastAsia"/>
                <w:bCs/>
                <w:iCs/>
                <w:color w:val="000000"/>
                <w:sz w:val="24"/>
              </w:rPr>
              <w:t>2013年</w:t>
            </w:r>
            <w:r w:rsidR="00CB5DCA">
              <w:rPr>
                <w:rFonts w:ascii="宋体" w:hAnsi="宋体" w:hint="eastAsia"/>
                <w:bCs/>
                <w:iCs/>
                <w:color w:val="000000"/>
                <w:sz w:val="24"/>
              </w:rPr>
              <w:t>度</w:t>
            </w:r>
            <w:r w:rsidR="006C2B68">
              <w:rPr>
                <w:rFonts w:ascii="宋体" w:hAnsi="宋体" w:hint="eastAsia"/>
                <w:bCs/>
                <w:iCs/>
                <w:color w:val="000000"/>
                <w:sz w:val="24"/>
              </w:rPr>
              <w:t>项目</w:t>
            </w:r>
            <w:r w:rsidR="00CB5DCA">
              <w:rPr>
                <w:rFonts w:ascii="宋体" w:hAnsi="宋体" w:hint="eastAsia"/>
                <w:bCs/>
                <w:iCs/>
                <w:color w:val="000000"/>
                <w:sz w:val="24"/>
              </w:rPr>
              <w:t>情况</w:t>
            </w:r>
            <w:r w:rsidR="00471D8A">
              <w:rPr>
                <w:rFonts w:ascii="宋体" w:hAnsi="宋体" w:hint="eastAsia"/>
                <w:bCs/>
                <w:iCs/>
                <w:color w:val="000000"/>
                <w:sz w:val="24"/>
              </w:rPr>
              <w:t>？</w:t>
            </w:r>
          </w:p>
          <w:p w:rsidR="00471D8A" w:rsidRDefault="00C15996" w:rsidP="00922D70">
            <w:pPr>
              <w:spacing w:line="480" w:lineRule="atLeast"/>
              <w:ind w:firstLineChars="200" w:firstLine="480"/>
              <w:rPr>
                <w:rFonts w:ascii="宋体" w:hAnsi="宋体"/>
                <w:bCs/>
                <w:iCs/>
                <w:color w:val="000000"/>
                <w:sz w:val="24"/>
              </w:rPr>
            </w:pPr>
            <w:r>
              <w:rPr>
                <w:rFonts w:ascii="宋体" w:hAnsi="宋体" w:hint="eastAsia"/>
                <w:bCs/>
                <w:iCs/>
                <w:color w:val="000000"/>
                <w:sz w:val="24"/>
              </w:rPr>
              <w:t>2013年公司新签一个玻璃窑余热发电合同能源管理项目</w:t>
            </w:r>
            <w:r w:rsidR="002E54F4">
              <w:rPr>
                <w:rFonts w:ascii="宋体" w:hAnsi="宋体" w:hint="eastAsia"/>
                <w:bCs/>
                <w:iCs/>
                <w:color w:val="000000"/>
                <w:sz w:val="24"/>
              </w:rPr>
              <w:t>（金彪项目）</w:t>
            </w:r>
            <w:r>
              <w:rPr>
                <w:rFonts w:ascii="宋体" w:hAnsi="宋体" w:hint="eastAsia"/>
                <w:bCs/>
                <w:iCs/>
                <w:color w:val="000000"/>
                <w:sz w:val="24"/>
              </w:rPr>
              <w:t>、三个干熄焦余热发电合同能源管理项目</w:t>
            </w:r>
            <w:r w:rsidR="002E54F4">
              <w:rPr>
                <w:rFonts w:ascii="宋体" w:hAnsi="宋体" w:hint="eastAsia"/>
                <w:bCs/>
                <w:iCs/>
                <w:color w:val="000000"/>
                <w:sz w:val="24"/>
              </w:rPr>
              <w:t>（萍乡焦化、</w:t>
            </w:r>
            <w:proofErr w:type="gramStart"/>
            <w:r w:rsidR="002E54F4">
              <w:rPr>
                <w:rFonts w:ascii="宋体" w:hAnsi="宋体" w:hint="eastAsia"/>
                <w:bCs/>
                <w:iCs/>
                <w:color w:val="000000"/>
                <w:sz w:val="24"/>
              </w:rPr>
              <w:t>恒坤化工</w:t>
            </w:r>
            <w:proofErr w:type="gramEnd"/>
            <w:r w:rsidR="002E54F4">
              <w:rPr>
                <w:rFonts w:ascii="宋体" w:hAnsi="宋体" w:hint="eastAsia"/>
                <w:bCs/>
                <w:iCs/>
                <w:color w:val="000000"/>
                <w:sz w:val="24"/>
              </w:rPr>
              <w:t>、新高焦化）</w:t>
            </w:r>
            <w:r>
              <w:rPr>
                <w:rFonts w:ascii="宋体" w:hAnsi="宋体" w:hint="eastAsia"/>
                <w:bCs/>
                <w:iCs/>
                <w:color w:val="000000"/>
                <w:sz w:val="24"/>
              </w:rPr>
              <w:t>、收购一家高效节能电动机企业</w:t>
            </w:r>
            <w:r w:rsidR="00D262D1">
              <w:rPr>
                <w:rFonts w:ascii="宋体" w:hAnsi="宋体" w:hint="eastAsia"/>
                <w:bCs/>
                <w:iCs/>
                <w:color w:val="000000"/>
                <w:sz w:val="24"/>
              </w:rPr>
              <w:t>（天壕机电）</w:t>
            </w:r>
            <w:r>
              <w:rPr>
                <w:rFonts w:ascii="宋体" w:hAnsi="宋体" w:hint="eastAsia"/>
                <w:bCs/>
                <w:iCs/>
                <w:color w:val="000000"/>
                <w:sz w:val="24"/>
              </w:rPr>
              <w:t>；</w:t>
            </w:r>
            <w:r w:rsidR="002E54F4">
              <w:rPr>
                <w:rFonts w:ascii="宋体" w:hAnsi="宋体" w:hint="eastAsia"/>
                <w:bCs/>
                <w:iCs/>
                <w:color w:val="000000"/>
                <w:sz w:val="24"/>
              </w:rPr>
              <w:t>终止2个玻璃窑余热发电合同能源管理项目（</w:t>
            </w:r>
            <w:proofErr w:type="gramStart"/>
            <w:r w:rsidR="002E54F4">
              <w:rPr>
                <w:rFonts w:ascii="宋体" w:hAnsi="宋体" w:hint="eastAsia"/>
                <w:bCs/>
                <w:iCs/>
                <w:color w:val="000000"/>
                <w:sz w:val="24"/>
              </w:rPr>
              <w:t>弘耀项目</w:t>
            </w:r>
            <w:proofErr w:type="gramEnd"/>
            <w:r w:rsidR="002E54F4">
              <w:rPr>
                <w:rFonts w:ascii="宋体" w:hAnsi="宋体" w:hint="eastAsia"/>
                <w:bCs/>
                <w:iCs/>
                <w:color w:val="000000"/>
                <w:sz w:val="24"/>
              </w:rPr>
              <w:t>和</w:t>
            </w:r>
            <w:proofErr w:type="gramStart"/>
            <w:r w:rsidR="002E54F4">
              <w:rPr>
                <w:rFonts w:ascii="宋体" w:hAnsi="宋体" w:hint="eastAsia"/>
                <w:bCs/>
                <w:iCs/>
                <w:color w:val="000000"/>
                <w:sz w:val="24"/>
              </w:rPr>
              <w:t>耀华</w:t>
            </w:r>
            <w:proofErr w:type="gramEnd"/>
            <w:r w:rsidR="002E54F4">
              <w:rPr>
                <w:rFonts w:ascii="宋体" w:hAnsi="宋体" w:hint="eastAsia"/>
                <w:bCs/>
                <w:iCs/>
                <w:color w:val="000000"/>
                <w:sz w:val="24"/>
              </w:rPr>
              <w:t>项目），</w:t>
            </w:r>
            <w:r w:rsidR="002E54F4">
              <w:rPr>
                <w:rFonts w:ascii="宋体" w:hAnsi="宋体" w:hint="eastAsia"/>
                <w:bCs/>
                <w:iCs/>
                <w:color w:val="000000"/>
                <w:sz w:val="24"/>
              </w:rPr>
              <w:lastRenderedPageBreak/>
              <w:t>停产一个水泥窑余热发电合同能源管理项目（</w:t>
            </w:r>
            <w:proofErr w:type="gramStart"/>
            <w:r w:rsidR="002E54F4">
              <w:rPr>
                <w:rFonts w:ascii="宋体" w:hAnsi="宋体" w:hint="eastAsia"/>
                <w:bCs/>
                <w:iCs/>
                <w:color w:val="000000"/>
                <w:sz w:val="24"/>
              </w:rPr>
              <w:t>天壕平水</w:t>
            </w:r>
            <w:proofErr w:type="gramEnd"/>
            <w:r w:rsidR="002E54F4">
              <w:rPr>
                <w:rFonts w:ascii="宋体" w:hAnsi="宋体" w:hint="eastAsia"/>
                <w:bCs/>
                <w:iCs/>
                <w:color w:val="000000"/>
                <w:sz w:val="24"/>
              </w:rPr>
              <w:t>）</w:t>
            </w:r>
            <w:r w:rsidR="006C2B68">
              <w:rPr>
                <w:rFonts w:ascii="宋体" w:hAnsi="宋体" w:hint="eastAsia"/>
                <w:bCs/>
                <w:iCs/>
                <w:color w:val="000000"/>
                <w:sz w:val="24"/>
              </w:rPr>
              <w:t>；</w:t>
            </w:r>
            <w:proofErr w:type="gramStart"/>
            <w:r w:rsidR="006C2B68">
              <w:rPr>
                <w:rFonts w:ascii="宋体" w:hAnsi="宋体" w:hint="eastAsia"/>
                <w:bCs/>
                <w:iCs/>
                <w:color w:val="000000"/>
                <w:sz w:val="24"/>
              </w:rPr>
              <w:t>新增投产</w:t>
            </w:r>
            <w:proofErr w:type="gramEnd"/>
            <w:r w:rsidR="006C2B68">
              <w:rPr>
                <w:rFonts w:ascii="宋体" w:hAnsi="宋体" w:hint="eastAsia"/>
                <w:bCs/>
                <w:iCs/>
                <w:color w:val="000000"/>
                <w:sz w:val="24"/>
              </w:rPr>
              <w:t>发电5个余热发电合同能源管理项目（天壕兴山、天壕滕州、天</w:t>
            </w:r>
            <w:proofErr w:type="gramStart"/>
            <w:r w:rsidR="006C2B68">
              <w:rPr>
                <w:rFonts w:ascii="宋体" w:hAnsi="宋体" w:hint="eastAsia"/>
                <w:bCs/>
                <w:iCs/>
                <w:color w:val="000000"/>
                <w:sz w:val="24"/>
              </w:rPr>
              <w:t>壕安全</w:t>
            </w:r>
            <w:proofErr w:type="gramEnd"/>
            <w:r w:rsidR="006C2B68">
              <w:rPr>
                <w:rFonts w:ascii="宋体" w:hAnsi="宋体" w:hint="eastAsia"/>
                <w:bCs/>
                <w:iCs/>
                <w:color w:val="000000"/>
                <w:sz w:val="24"/>
              </w:rPr>
              <w:t>二期、天壕智慧</w:t>
            </w:r>
            <w:r w:rsidR="007E4DA3">
              <w:rPr>
                <w:rFonts w:ascii="宋体" w:hAnsi="宋体" w:hint="eastAsia"/>
                <w:bCs/>
                <w:iCs/>
                <w:color w:val="000000"/>
                <w:sz w:val="24"/>
              </w:rPr>
              <w:t>、</w:t>
            </w:r>
            <w:proofErr w:type="gramStart"/>
            <w:r w:rsidR="007E4DA3">
              <w:rPr>
                <w:rFonts w:ascii="宋体" w:hAnsi="宋体" w:hint="eastAsia"/>
                <w:bCs/>
                <w:iCs/>
                <w:color w:val="000000"/>
                <w:sz w:val="24"/>
              </w:rPr>
              <w:t>天壕元华</w:t>
            </w:r>
            <w:proofErr w:type="gramEnd"/>
            <w:r w:rsidR="006C2B68">
              <w:rPr>
                <w:rFonts w:ascii="宋体" w:hAnsi="宋体" w:hint="eastAsia"/>
                <w:bCs/>
                <w:iCs/>
                <w:color w:val="000000"/>
                <w:sz w:val="24"/>
              </w:rPr>
              <w:t>）。</w:t>
            </w:r>
          </w:p>
          <w:p w:rsidR="004729AB" w:rsidRPr="00177AF1" w:rsidRDefault="006B5ACC" w:rsidP="00922D70">
            <w:pPr>
              <w:spacing w:line="480" w:lineRule="atLeast"/>
              <w:ind w:firstLineChars="200" w:firstLine="480"/>
              <w:rPr>
                <w:rFonts w:ascii="宋体" w:hAnsi="宋体"/>
                <w:bCs/>
                <w:iCs/>
                <w:color w:val="000000"/>
                <w:sz w:val="24"/>
              </w:rPr>
            </w:pPr>
            <w:r>
              <w:rPr>
                <w:rFonts w:ascii="宋体" w:hAnsi="宋体" w:hint="eastAsia"/>
                <w:bCs/>
                <w:iCs/>
                <w:color w:val="000000"/>
                <w:sz w:val="24"/>
              </w:rPr>
              <w:t>2、</w:t>
            </w:r>
            <w:r w:rsidR="00F6636F">
              <w:rPr>
                <w:rFonts w:ascii="宋体" w:hAnsi="宋体" w:hint="eastAsia"/>
                <w:bCs/>
                <w:iCs/>
                <w:color w:val="000000"/>
                <w:sz w:val="24"/>
              </w:rPr>
              <w:t>2013年业绩情况</w:t>
            </w:r>
            <w:r w:rsidR="004A78B0" w:rsidRPr="00177AF1">
              <w:rPr>
                <w:rFonts w:ascii="宋体" w:hAnsi="宋体" w:hint="eastAsia"/>
                <w:bCs/>
                <w:iCs/>
                <w:color w:val="000000"/>
                <w:sz w:val="24"/>
              </w:rPr>
              <w:t>？</w:t>
            </w:r>
          </w:p>
          <w:p w:rsidR="00F6636F" w:rsidRDefault="00F6636F"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公司2013年实现营业收入32550.25万元，比上年同期增长26.47%；实现归属于上市公司净利润11818.89万元，比上年同期增长30.59%；基本每股收益0.37元；归属于上市公司股东的每股净资产</w:t>
            </w:r>
            <w:r w:rsidR="0080040F">
              <w:rPr>
                <w:rFonts w:ascii="宋体" w:hAnsi="宋体" w:hint="eastAsia"/>
                <w:bCs/>
                <w:iCs/>
                <w:color w:val="000000"/>
                <w:sz w:val="24"/>
              </w:rPr>
              <w:t>3.95元；</w:t>
            </w:r>
            <w:r>
              <w:rPr>
                <w:rFonts w:ascii="宋体" w:hAnsi="宋体" w:hint="eastAsia"/>
                <w:bCs/>
                <w:iCs/>
                <w:color w:val="000000"/>
                <w:sz w:val="24"/>
              </w:rPr>
              <w:t>加权平均净资产收益率9.66%。</w:t>
            </w:r>
          </w:p>
          <w:p w:rsidR="00A91EE0" w:rsidRDefault="006B5ACC"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3</w:t>
            </w:r>
            <w:r w:rsidR="00BF716A" w:rsidRPr="00177AF1">
              <w:rPr>
                <w:rFonts w:ascii="宋体" w:hAnsi="宋体" w:hint="eastAsia"/>
                <w:bCs/>
                <w:iCs/>
                <w:color w:val="000000"/>
                <w:sz w:val="24"/>
              </w:rPr>
              <w:t>、</w:t>
            </w:r>
            <w:r w:rsidR="004A38A8">
              <w:rPr>
                <w:rFonts w:ascii="宋体" w:hAnsi="宋体" w:hint="eastAsia"/>
                <w:bCs/>
                <w:iCs/>
                <w:color w:val="000000"/>
                <w:sz w:val="24"/>
              </w:rPr>
              <w:t>公司与康得集团签订的战略合作协议对公司的影响？</w:t>
            </w:r>
          </w:p>
          <w:p w:rsidR="004A38A8" w:rsidRDefault="004A38A8"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公司拟对康得集团实际控制的宁夏节能投资有限公司进行增资，目前双方正在就增资协议的签署进行准备工作。宁夏节能投资有限公司是专业从事铁合金余热发电合同能源管理业务的节能服务公司，公司增资后可以顺利进入宁夏铁合金余热利用</w:t>
            </w:r>
            <w:r w:rsidR="00E94FD0">
              <w:rPr>
                <w:rFonts w:ascii="宋体" w:hAnsi="宋体" w:hint="eastAsia"/>
                <w:bCs/>
                <w:iCs/>
                <w:color w:val="000000"/>
                <w:sz w:val="24"/>
              </w:rPr>
              <w:t>领域</w:t>
            </w:r>
            <w:r>
              <w:rPr>
                <w:rFonts w:ascii="宋体" w:hAnsi="宋体" w:hint="eastAsia"/>
                <w:bCs/>
                <w:iCs/>
                <w:color w:val="000000"/>
                <w:sz w:val="24"/>
              </w:rPr>
              <w:t>，</w:t>
            </w:r>
            <w:r w:rsidR="00BF452F">
              <w:rPr>
                <w:rFonts w:ascii="宋体" w:hAnsi="宋体" w:hint="eastAsia"/>
                <w:bCs/>
                <w:iCs/>
                <w:color w:val="000000"/>
                <w:sz w:val="24"/>
              </w:rPr>
              <w:t>打开新的市场空间。</w:t>
            </w:r>
          </w:p>
          <w:p w:rsidR="00D87620" w:rsidRDefault="00D87620"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5、公司拟发行的短期融资</w:t>
            </w:r>
            <w:proofErr w:type="gramStart"/>
            <w:r>
              <w:rPr>
                <w:rFonts w:ascii="宋体" w:hAnsi="宋体" w:hint="eastAsia"/>
                <w:bCs/>
                <w:iCs/>
                <w:color w:val="000000"/>
                <w:sz w:val="24"/>
              </w:rPr>
              <w:t>券</w:t>
            </w:r>
            <w:proofErr w:type="gramEnd"/>
            <w:r>
              <w:rPr>
                <w:rFonts w:ascii="宋体" w:hAnsi="宋体" w:hint="eastAsia"/>
                <w:bCs/>
                <w:iCs/>
                <w:color w:val="000000"/>
                <w:sz w:val="24"/>
              </w:rPr>
              <w:t>进展？</w:t>
            </w:r>
          </w:p>
          <w:p w:rsidR="00D87620" w:rsidRDefault="00D87620"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公司拟发行的规模不超过4亿元的短期融资</w:t>
            </w:r>
            <w:proofErr w:type="gramStart"/>
            <w:r>
              <w:rPr>
                <w:rFonts w:ascii="宋体" w:hAnsi="宋体" w:hint="eastAsia"/>
                <w:bCs/>
                <w:iCs/>
                <w:color w:val="000000"/>
                <w:sz w:val="24"/>
              </w:rPr>
              <w:t>券</w:t>
            </w:r>
            <w:proofErr w:type="gramEnd"/>
            <w:r>
              <w:rPr>
                <w:rFonts w:ascii="宋体" w:hAnsi="宋体" w:hint="eastAsia"/>
                <w:bCs/>
                <w:iCs/>
                <w:color w:val="000000"/>
                <w:sz w:val="24"/>
              </w:rPr>
              <w:t>目前正</w:t>
            </w:r>
            <w:r w:rsidR="00176DB6">
              <w:rPr>
                <w:rFonts w:ascii="宋体" w:hAnsi="宋体" w:hint="eastAsia"/>
                <w:bCs/>
                <w:iCs/>
                <w:color w:val="000000"/>
                <w:sz w:val="24"/>
              </w:rPr>
              <w:t>处</w:t>
            </w:r>
            <w:r>
              <w:rPr>
                <w:rFonts w:ascii="宋体" w:hAnsi="宋体" w:hint="eastAsia"/>
                <w:bCs/>
                <w:iCs/>
                <w:color w:val="000000"/>
                <w:sz w:val="24"/>
              </w:rPr>
              <w:t>在银行间市场交易商协会审批过程中，</w:t>
            </w:r>
            <w:proofErr w:type="gramStart"/>
            <w:r w:rsidR="0046186E">
              <w:rPr>
                <w:rFonts w:ascii="宋体" w:hAnsi="宋体" w:hint="eastAsia"/>
                <w:bCs/>
                <w:iCs/>
                <w:color w:val="000000"/>
                <w:sz w:val="24"/>
              </w:rPr>
              <w:t>待</w:t>
            </w:r>
            <w:r w:rsidRPr="00D87620">
              <w:rPr>
                <w:rFonts w:ascii="宋体" w:hAnsi="宋体"/>
                <w:bCs/>
                <w:iCs/>
                <w:color w:val="000000"/>
                <w:sz w:val="24"/>
              </w:rPr>
              <w:t>获得</w:t>
            </w:r>
            <w:proofErr w:type="gramEnd"/>
            <w:r w:rsidRPr="00D87620">
              <w:rPr>
                <w:rFonts w:ascii="宋体" w:hAnsi="宋体"/>
                <w:bCs/>
                <w:iCs/>
                <w:color w:val="000000"/>
                <w:sz w:val="24"/>
              </w:rPr>
              <w:t>中国银行间市场交易商协会的批准并在银行间市场交易商协会接受发行注册后</w:t>
            </w:r>
            <w:r w:rsidR="0046186E">
              <w:rPr>
                <w:rFonts w:ascii="宋体" w:hAnsi="宋体" w:hint="eastAsia"/>
                <w:bCs/>
                <w:iCs/>
                <w:color w:val="000000"/>
                <w:sz w:val="24"/>
              </w:rPr>
              <w:t>方可</w:t>
            </w:r>
            <w:r w:rsidRPr="00D87620">
              <w:rPr>
                <w:rFonts w:ascii="宋体" w:hAnsi="宋体"/>
                <w:bCs/>
                <w:iCs/>
                <w:color w:val="000000"/>
                <w:sz w:val="24"/>
              </w:rPr>
              <w:t>实施。 </w:t>
            </w:r>
          </w:p>
          <w:p w:rsidR="004A38A8" w:rsidRPr="004A38A8" w:rsidRDefault="00786D55"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4、公司</w:t>
            </w:r>
            <w:r w:rsidR="00EE6508">
              <w:rPr>
                <w:rFonts w:ascii="宋体" w:hAnsi="宋体" w:hint="eastAsia"/>
                <w:bCs/>
                <w:iCs/>
                <w:color w:val="000000"/>
                <w:sz w:val="24"/>
              </w:rPr>
              <w:t>未来有哪些方向可以开拓？</w:t>
            </w:r>
          </w:p>
          <w:p w:rsidR="004A38A8" w:rsidRPr="00EE6508" w:rsidRDefault="00474AEF"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余热余压利用是用公司的核心业务</w:t>
            </w:r>
            <w:r w:rsidR="00EE6508">
              <w:rPr>
                <w:rFonts w:ascii="宋体" w:hAnsi="宋体" w:hint="eastAsia"/>
                <w:bCs/>
                <w:iCs/>
                <w:color w:val="000000"/>
                <w:sz w:val="24"/>
              </w:rPr>
              <w:t>，</w:t>
            </w:r>
            <w:r>
              <w:rPr>
                <w:rFonts w:ascii="宋体" w:hAnsi="宋体" w:hint="eastAsia"/>
                <w:bCs/>
                <w:iCs/>
                <w:color w:val="000000"/>
                <w:sz w:val="24"/>
              </w:rPr>
              <w:t>公司在专注于核心业务的同时</w:t>
            </w:r>
            <w:r w:rsidR="00EE6508">
              <w:rPr>
                <w:rFonts w:ascii="宋体" w:hAnsi="宋体" w:hint="eastAsia"/>
                <w:bCs/>
                <w:iCs/>
                <w:color w:val="000000"/>
                <w:sz w:val="24"/>
              </w:rPr>
              <w:t>也将持续关注节能和环保领域中的</w:t>
            </w:r>
            <w:r>
              <w:rPr>
                <w:rFonts w:ascii="宋体" w:hAnsi="宋体" w:hint="eastAsia"/>
                <w:bCs/>
                <w:iCs/>
                <w:color w:val="000000"/>
                <w:sz w:val="24"/>
              </w:rPr>
              <w:t>其他</w:t>
            </w:r>
            <w:r w:rsidR="00EE6508">
              <w:rPr>
                <w:rFonts w:ascii="宋体" w:hAnsi="宋体" w:hint="eastAsia"/>
                <w:bCs/>
                <w:iCs/>
                <w:color w:val="000000"/>
                <w:sz w:val="24"/>
              </w:rPr>
              <w:t>投资机会。</w:t>
            </w:r>
          </w:p>
          <w:p w:rsidR="00CB57F8" w:rsidRDefault="00A42E2B" w:rsidP="00CB57F8">
            <w:pPr>
              <w:spacing w:line="480" w:lineRule="atLeast"/>
              <w:ind w:firstLineChars="200" w:firstLine="480"/>
              <w:rPr>
                <w:rFonts w:ascii="宋体" w:hAnsi="宋体"/>
                <w:bCs/>
                <w:iCs/>
                <w:color w:val="000000"/>
                <w:sz w:val="24"/>
              </w:rPr>
            </w:pPr>
            <w:r>
              <w:rPr>
                <w:rFonts w:ascii="宋体" w:hAnsi="宋体" w:hint="eastAsia"/>
                <w:bCs/>
                <w:iCs/>
                <w:color w:val="000000"/>
                <w:sz w:val="24"/>
              </w:rPr>
              <w:t>5</w:t>
            </w:r>
            <w:r w:rsidR="0042650D">
              <w:rPr>
                <w:rFonts w:ascii="宋体" w:hAnsi="宋体" w:hint="eastAsia"/>
                <w:bCs/>
                <w:iCs/>
                <w:color w:val="000000"/>
                <w:sz w:val="24"/>
              </w:rPr>
              <w:t>.</w:t>
            </w:r>
            <w:r w:rsidR="00CF517E">
              <w:rPr>
                <w:rFonts w:ascii="宋体" w:hAnsi="宋体" w:hint="eastAsia"/>
                <w:bCs/>
                <w:iCs/>
                <w:color w:val="000000"/>
                <w:sz w:val="24"/>
              </w:rPr>
              <w:t>公司2014年的业务计划</w:t>
            </w:r>
            <w:r w:rsidR="0042650D">
              <w:rPr>
                <w:rFonts w:ascii="宋体" w:hAnsi="宋体" w:hint="eastAsia"/>
                <w:bCs/>
                <w:iCs/>
                <w:color w:val="000000"/>
                <w:sz w:val="24"/>
              </w:rPr>
              <w:t>？</w:t>
            </w:r>
          </w:p>
          <w:p w:rsidR="00CF517E" w:rsidRPr="00A42E2B" w:rsidRDefault="00CF517E" w:rsidP="00927A7B">
            <w:pPr>
              <w:spacing w:line="480" w:lineRule="atLeast"/>
              <w:ind w:firstLineChars="200" w:firstLine="480"/>
              <w:rPr>
                <w:rFonts w:ascii="宋体" w:hAnsi="宋体"/>
                <w:bCs/>
                <w:iCs/>
                <w:color w:val="000000"/>
                <w:sz w:val="24"/>
              </w:rPr>
            </w:pPr>
            <w:r>
              <w:rPr>
                <w:rFonts w:ascii="宋体" w:hAnsi="宋体" w:hint="eastAsia"/>
                <w:bCs/>
                <w:iCs/>
                <w:color w:val="000000"/>
                <w:sz w:val="24"/>
              </w:rPr>
              <w:t>2014年公司要做好已投产项目的稳产</w:t>
            </w:r>
            <w:proofErr w:type="gramStart"/>
            <w:r>
              <w:rPr>
                <w:rFonts w:ascii="宋体" w:hAnsi="宋体" w:hint="eastAsia"/>
                <w:bCs/>
                <w:iCs/>
                <w:color w:val="000000"/>
                <w:sz w:val="24"/>
              </w:rPr>
              <w:t>和提产工作</w:t>
            </w:r>
            <w:proofErr w:type="gramEnd"/>
            <w:r>
              <w:rPr>
                <w:rFonts w:ascii="宋体" w:hAnsi="宋体" w:hint="eastAsia"/>
                <w:bCs/>
                <w:iCs/>
                <w:color w:val="000000"/>
                <w:sz w:val="24"/>
              </w:rPr>
              <w:t>、按计划推进在建项目的顺利投产，积极开拓新项目，在新项目的投资上执行更严格的风险控制标准。</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6C2CDB" w:rsidP="008E69E1">
            <w:pPr>
              <w:spacing w:line="480" w:lineRule="atLeast"/>
              <w:rPr>
                <w:rFonts w:ascii="宋体" w:hAnsi="宋体"/>
                <w:bCs/>
                <w:iCs/>
                <w:color w:val="000000"/>
                <w:sz w:val="24"/>
              </w:rPr>
            </w:pPr>
            <w:r>
              <w:rPr>
                <w:rFonts w:ascii="宋体" w:hAnsi="宋体" w:hint="eastAsia"/>
                <w:bCs/>
                <w:iCs/>
                <w:color w:val="000000"/>
                <w:sz w:val="24"/>
              </w:rPr>
              <w:t>无</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976682">
            <w:pPr>
              <w:spacing w:line="480" w:lineRule="atLeast"/>
              <w:rPr>
                <w:rFonts w:ascii="宋体" w:hAnsi="宋体"/>
                <w:bCs/>
                <w:iCs/>
                <w:color w:val="000000"/>
                <w:sz w:val="24"/>
              </w:rPr>
            </w:pPr>
            <w:r>
              <w:rPr>
                <w:rFonts w:ascii="宋体" w:hAnsi="宋体" w:hint="eastAsia"/>
                <w:bCs/>
                <w:iCs/>
                <w:color w:val="000000"/>
                <w:sz w:val="24"/>
              </w:rPr>
              <w:t>201</w:t>
            </w:r>
            <w:r w:rsidR="00927A7B">
              <w:rPr>
                <w:rFonts w:ascii="宋体" w:hAnsi="宋体" w:hint="eastAsia"/>
                <w:bCs/>
                <w:iCs/>
                <w:color w:val="000000"/>
                <w:sz w:val="24"/>
              </w:rPr>
              <w:t>4</w:t>
            </w:r>
            <w:r>
              <w:rPr>
                <w:rFonts w:ascii="宋体" w:hAnsi="宋体" w:hint="eastAsia"/>
                <w:bCs/>
                <w:iCs/>
                <w:color w:val="000000"/>
                <w:sz w:val="24"/>
              </w:rPr>
              <w:t>年</w:t>
            </w:r>
            <w:r w:rsidR="00927A7B">
              <w:rPr>
                <w:rFonts w:ascii="宋体" w:hAnsi="宋体" w:hint="eastAsia"/>
                <w:bCs/>
                <w:iCs/>
                <w:color w:val="000000"/>
                <w:sz w:val="24"/>
              </w:rPr>
              <w:t>3</w:t>
            </w:r>
            <w:r>
              <w:rPr>
                <w:rFonts w:ascii="宋体" w:hAnsi="宋体" w:hint="eastAsia"/>
                <w:bCs/>
                <w:iCs/>
                <w:color w:val="000000"/>
                <w:sz w:val="24"/>
              </w:rPr>
              <w:t>月</w:t>
            </w:r>
            <w:r w:rsidR="00927A7B">
              <w:rPr>
                <w:rFonts w:ascii="宋体" w:hAnsi="宋体" w:hint="eastAsia"/>
                <w:bCs/>
                <w:iCs/>
                <w:color w:val="000000"/>
                <w:sz w:val="24"/>
              </w:rPr>
              <w:t>14</w:t>
            </w:r>
            <w:r>
              <w:rPr>
                <w:rFonts w:ascii="宋体" w:hAnsi="宋体" w:hint="eastAsia"/>
                <w:bCs/>
                <w:iCs/>
                <w:color w:val="000000"/>
                <w:sz w:val="24"/>
              </w:rPr>
              <w:t>日</w:t>
            </w:r>
          </w:p>
        </w:tc>
      </w:tr>
    </w:tbl>
    <w:p w:rsidR="003C2786" w:rsidRDefault="003C2786">
      <w:pPr>
        <w:widowControl/>
        <w:jc w:val="left"/>
      </w:pPr>
    </w:p>
    <w:sectPr w:rsidR="003C2786"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4C4" w:rsidRDefault="00C674C4" w:rsidP="008B2CCF">
      <w:r>
        <w:separator/>
      </w:r>
    </w:p>
  </w:endnote>
  <w:endnote w:type="continuationSeparator" w:id="0">
    <w:p w:rsidR="00C674C4" w:rsidRDefault="00C674C4"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4C4" w:rsidRDefault="00C674C4" w:rsidP="008B2CCF">
      <w:r>
        <w:separator/>
      </w:r>
    </w:p>
  </w:footnote>
  <w:footnote w:type="continuationSeparator" w:id="0">
    <w:p w:rsidR="00C674C4" w:rsidRDefault="00C674C4"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67B"/>
    <w:multiLevelType w:val="hybridMultilevel"/>
    <w:tmpl w:val="CB122BE8"/>
    <w:lvl w:ilvl="0" w:tplc="11B0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CCF"/>
    <w:rsid w:val="00004239"/>
    <w:rsid w:val="00004284"/>
    <w:rsid w:val="00004F26"/>
    <w:rsid w:val="00007023"/>
    <w:rsid w:val="000208C8"/>
    <w:rsid w:val="000239BF"/>
    <w:rsid w:val="000257B5"/>
    <w:rsid w:val="00027B4A"/>
    <w:rsid w:val="00031C46"/>
    <w:rsid w:val="0003374A"/>
    <w:rsid w:val="00036A9D"/>
    <w:rsid w:val="000413AE"/>
    <w:rsid w:val="000750AB"/>
    <w:rsid w:val="000867C5"/>
    <w:rsid w:val="000A0AA6"/>
    <w:rsid w:val="000A1048"/>
    <w:rsid w:val="000A76DF"/>
    <w:rsid w:val="000C5E15"/>
    <w:rsid w:val="000D152F"/>
    <w:rsid w:val="000D7EAE"/>
    <w:rsid w:val="000E71F8"/>
    <w:rsid w:val="000F58E8"/>
    <w:rsid w:val="00102178"/>
    <w:rsid w:val="00105263"/>
    <w:rsid w:val="001233FA"/>
    <w:rsid w:val="0013195C"/>
    <w:rsid w:val="00162873"/>
    <w:rsid w:val="0017485F"/>
    <w:rsid w:val="00176DB6"/>
    <w:rsid w:val="00177AF1"/>
    <w:rsid w:val="00181C91"/>
    <w:rsid w:val="0019079D"/>
    <w:rsid w:val="00194D1A"/>
    <w:rsid w:val="00194F21"/>
    <w:rsid w:val="00195552"/>
    <w:rsid w:val="001A132E"/>
    <w:rsid w:val="001B25A6"/>
    <w:rsid w:val="001C0AB1"/>
    <w:rsid w:val="001C0F7E"/>
    <w:rsid w:val="001D643F"/>
    <w:rsid w:val="001E0148"/>
    <w:rsid w:val="001E2A0F"/>
    <w:rsid w:val="001E4247"/>
    <w:rsid w:val="001F0E96"/>
    <w:rsid w:val="001F186B"/>
    <w:rsid w:val="0020108F"/>
    <w:rsid w:val="0020123D"/>
    <w:rsid w:val="002100FE"/>
    <w:rsid w:val="00215C67"/>
    <w:rsid w:val="00222F09"/>
    <w:rsid w:val="00231C95"/>
    <w:rsid w:val="0024490F"/>
    <w:rsid w:val="00252BE5"/>
    <w:rsid w:val="00266A2D"/>
    <w:rsid w:val="00271614"/>
    <w:rsid w:val="002758B7"/>
    <w:rsid w:val="00290167"/>
    <w:rsid w:val="002916CF"/>
    <w:rsid w:val="002A7454"/>
    <w:rsid w:val="002C3DDD"/>
    <w:rsid w:val="002C63B6"/>
    <w:rsid w:val="002D2636"/>
    <w:rsid w:val="002E54F4"/>
    <w:rsid w:val="00304AB0"/>
    <w:rsid w:val="00320505"/>
    <w:rsid w:val="00326A13"/>
    <w:rsid w:val="0032718A"/>
    <w:rsid w:val="00351A8F"/>
    <w:rsid w:val="00355368"/>
    <w:rsid w:val="00356BDE"/>
    <w:rsid w:val="0036065D"/>
    <w:rsid w:val="00375051"/>
    <w:rsid w:val="00395389"/>
    <w:rsid w:val="003A65AB"/>
    <w:rsid w:val="003B1DE1"/>
    <w:rsid w:val="003C2786"/>
    <w:rsid w:val="003C2F78"/>
    <w:rsid w:val="003C31AA"/>
    <w:rsid w:val="003D0455"/>
    <w:rsid w:val="003D1260"/>
    <w:rsid w:val="003D3AEB"/>
    <w:rsid w:val="003F6B18"/>
    <w:rsid w:val="003F7041"/>
    <w:rsid w:val="003F7F5C"/>
    <w:rsid w:val="00404463"/>
    <w:rsid w:val="00406C8C"/>
    <w:rsid w:val="00412192"/>
    <w:rsid w:val="00416D01"/>
    <w:rsid w:val="004253DA"/>
    <w:rsid w:val="0042650D"/>
    <w:rsid w:val="00431A16"/>
    <w:rsid w:val="004363C2"/>
    <w:rsid w:val="00450B2D"/>
    <w:rsid w:val="0046186E"/>
    <w:rsid w:val="00461FCF"/>
    <w:rsid w:val="00471D8A"/>
    <w:rsid w:val="004729AB"/>
    <w:rsid w:val="00473701"/>
    <w:rsid w:val="00474AEF"/>
    <w:rsid w:val="004755DC"/>
    <w:rsid w:val="004859A8"/>
    <w:rsid w:val="004870F0"/>
    <w:rsid w:val="004A2E96"/>
    <w:rsid w:val="004A2EA0"/>
    <w:rsid w:val="004A38A8"/>
    <w:rsid w:val="004A78B0"/>
    <w:rsid w:val="004B4770"/>
    <w:rsid w:val="004B60F2"/>
    <w:rsid w:val="004D2672"/>
    <w:rsid w:val="004D7C4D"/>
    <w:rsid w:val="004E6EED"/>
    <w:rsid w:val="004F0F11"/>
    <w:rsid w:val="004F596C"/>
    <w:rsid w:val="004F723D"/>
    <w:rsid w:val="00500BEE"/>
    <w:rsid w:val="0050381E"/>
    <w:rsid w:val="00503CF9"/>
    <w:rsid w:val="00517DBB"/>
    <w:rsid w:val="00520105"/>
    <w:rsid w:val="00521CF0"/>
    <w:rsid w:val="00526899"/>
    <w:rsid w:val="00530D09"/>
    <w:rsid w:val="005322B9"/>
    <w:rsid w:val="00550F5E"/>
    <w:rsid w:val="0055308B"/>
    <w:rsid w:val="00560D13"/>
    <w:rsid w:val="005627FF"/>
    <w:rsid w:val="00563FFF"/>
    <w:rsid w:val="00566B9B"/>
    <w:rsid w:val="00572D21"/>
    <w:rsid w:val="0058349D"/>
    <w:rsid w:val="00585959"/>
    <w:rsid w:val="005A2C3D"/>
    <w:rsid w:val="005C50AA"/>
    <w:rsid w:val="005C5F7D"/>
    <w:rsid w:val="005C6FE1"/>
    <w:rsid w:val="005D2113"/>
    <w:rsid w:val="005D2AA0"/>
    <w:rsid w:val="005F44BD"/>
    <w:rsid w:val="005F4B57"/>
    <w:rsid w:val="005F67C1"/>
    <w:rsid w:val="00601063"/>
    <w:rsid w:val="00605925"/>
    <w:rsid w:val="00607134"/>
    <w:rsid w:val="0061085C"/>
    <w:rsid w:val="00610DE2"/>
    <w:rsid w:val="0061795A"/>
    <w:rsid w:val="0062552F"/>
    <w:rsid w:val="006527F5"/>
    <w:rsid w:val="0066704A"/>
    <w:rsid w:val="006702A8"/>
    <w:rsid w:val="00684DB2"/>
    <w:rsid w:val="0069700E"/>
    <w:rsid w:val="006A4AFC"/>
    <w:rsid w:val="006A62FC"/>
    <w:rsid w:val="006A6C72"/>
    <w:rsid w:val="006B1F49"/>
    <w:rsid w:val="006B5ACC"/>
    <w:rsid w:val="006C2B68"/>
    <w:rsid w:val="006C2CDB"/>
    <w:rsid w:val="006C334D"/>
    <w:rsid w:val="006C5AEA"/>
    <w:rsid w:val="006D71C6"/>
    <w:rsid w:val="006E0811"/>
    <w:rsid w:val="006E4280"/>
    <w:rsid w:val="006E437C"/>
    <w:rsid w:val="006F71B9"/>
    <w:rsid w:val="00713BA4"/>
    <w:rsid w:val="00726F6E"/>
    <w:rsid w:val="0075528C"/>
    <w:rsid w:val="00762D32"/>
    <w:rsid w:val="00786D55"/>
    <w:rsid w:val="00796610"/>
    <w:rsid w:val="00797BC9"/>
    <w:rsid w:val="007C752D"/>
    <w:rsid w:val="007D2830"/>
    <w:rsid w:val="007D619C"/>
    <w:rsid w:val="007E4DA3"/>
    <w:rsid w:val="007F1518"/>
    <w:rsid w:val="007F782B"/>
    <w:rsid w:val="0080040F"/>
    <w:rsid w:val="0080431E"/>
    <w:rsid w:val="00813E71"/>
    <w:rsid w:val="008164DB"/>
    <w:rsid w:val="0081691A"/>
    <w:rsid w:val="0082115A"/>
    <w:rsid w:val="008254E9"/>
    <w:rsid w:val="00841803"/>
    <w:rsid w:val="0084478F"/>
    <w:rsid w:val="00844E19"/>
    <w:rsid w:val="008520E7"/>
    <w:rsid w:val="00852560"/>
    <w:rsid w:val="00855C27"/>
    <w:rsid w:val="00867A88"/>
    <w:rsid w:val="00881564"/>
    <w:rsid w:val="0089291F"/>
    <w:rsid w:val="008A3BEA"/>
    <w:rsid w:val="008B29B5"/>
    <w:rsid w:val="008B2BE2"/>
    <w:rsid w:val="008B2CCF"/>
    <w:rsid w:val="008B3450"/>
    <w:rsid w:val="008C78A5"/>
    <w:rsid w:val="008E5A17"/>
    <w:rsid w:val="008E6593"/>
    <w:rsid w:val="008E69E1"/>
    <w:rsid w:val="008F141B"/>
    <w:rsid w:val="0090021F"/>
    <w:rsid w:val="00906767"/>
    <w:rsid w:val="0090789D"/>
    <w:rsid w:val="00922D70"/>
    <w:rsid w:val="00927A7B"/>
    <w:rsid w:val="00930BBF"/>
    <w:rsid w:val="00931750"/>
    <w:rsid w:val="009348F5"/>
    <w:rsid w:val="009501E1"/>
    <w:rsid w:val="009534B9"/>
    <w:rsid w:val="00955697"/>
    <w:rsid w:val="0096116A"/>
    <w:rsid w:val="009638C1"/>
    <w:rsid w:val="009742D8"/>
    <w:rsid w:val="0097607A"/>
    <w:rsid w:val="00976682"/>
    <w:rsid w:val="00991AAC"/>
    <w:rsid w:val="009A1E35"/>
    <w:rsid w:val="009A789C"/>
    <w:rsid w:val="009B7AD4"/>
    <w:rsid w:val="009D60BD"/>
    <w:rsid w:val="009D6BC0"/>
    <w:rsid w:val="009F4D2B"/>
    <w:rsid w:val="009F76C5"/>
    <w:rsid w:val="00A31016"/>
    <w:rsid w:val="00A341BD"/>
    <w:rsid w:val="00A424B5"/>
    <w:rsid w:val="00A42E2B"/>
    <w:rsid w:val="00A46791"/>
    <w:rsid w:val="00A6041A"/>
    <w:rsid w:val="00A63364"/>
    <w:rsid w:val="00A650B6"/>
    <w:rsid w:val="00A67144"/>
    <w:rsid w:val="00A82200"/>
    <w:rsid w:val="00A87E2C"/>
    <w:rsid w:val="00A91EE0"/>
    <w:rsid w:val="00A93DAD"/>
    <w:rsid w:val="00A94565"/>
    <w:rsid w:val="00A9658D"/>
    <w:rsid w:val="00AA7D04"/>
    <w:rsid w:val="00AC1A71"/>
    <w:rsid w:val="00AE1057"/>
    <w:rsid w:val="00AE136D"/>
    <w:rsid w:val="00AE6D24"/>
    <w:rsid w:val="00AF6416"/>
    <w:rsid w:val="00B3032E"/>
    <w:rsid w:val="00B33D5C"/>
    <w:rsid w:val="00B43DB7"/>
    <w:rsid w:val="00B45588"/>
    <w:rsid w:val="00B462EF"/>
    <w:rsid w:val="00B73584"/>
    <w:rsid w:val="00B76659"/>
    <w:rsid w:val="00B90F21"/>
    <w:rsid w:val="00B925A9"/>
    <w:rsid w:val="00B93363"/>
    <w:rsid w:val="00B96B96"/>
    <w:rsid w:val="00B96EFA"/>
    <w:rsid w:val="00BA5812"/>
    <w:rsid w:val="00BA742B"/>
    <w:rsid w:val="00BB2A96"/>
    <w:rsid w:val="00BB48D1"/>
    <w:rsid w:val="00BD335F"/>
    <w:rsid w:val="00BF452F"/>
    <w:rsid w:val="00BF6BFB"/>
    <w:rsid w:val="00BF716A"/>
    <w:rsid w:val="00C0529B"/>
    <w:rsid w:val="00C15996"/>
    <w:rsid w:val="00C30C88"/>
    <w:rsid w:val="00C44AE6"/>
    <w:rsid w:val="00C47F8A"/>
    <w:rsid w:val="00C52784"/>
    <w:rsid w:val="00C60F55"/>
    <w:rsid w:val="00C62858"/>
    <w:rsid w:val="00C674C4"/>
    <w:rsid w:val="00C67FDD"/>
    <w:rsid w:val="00C72281"/>
    <w:rsid w:val="00C755EA"/>
    <w:rsid w:val="00C80176"/>
    <w:rsid w:val="00C85F6A"/>
    <w:rsid w:val="00C9209F"/>
    <w:rsid w:val="00CA2895"/>
    <w:rsid w:val="00CA50E0"/>
    <w:rsid w:val="00CA5AFA"/>
    <w:rsid w:val="00CB57F8"/>
    <w:rsid w:val="00CB5DCA"/>
    <w:rsid w:val="00CB64F7"/>
    <w:rsid w:val="00CC2222"/>
    <w:rsid w:val="00CD3746"/>
    <w:rsid w:val="00CE2416"/>
    <w:rsid w:val="00CE49FA"/>
    <w:rsid w:val="00CF38F3"/>
    <w:rsid w:val="00CF517E"/>
    <w:rsid w:val="00D10180"/>
    <w:rsid w:val="00D262D1"/>
    <w:rsid w:val="00D2763F"/>
    <w:rsid w:val="00D3661F"/>
    <w:rsid w:val="00D42431"/>
    <w:rsid w:val="00D44683"/>
    <w:rsid w:val="00D544D4"/>
    <w:rsid w:val="00D572D9"/>
    <w:rsid w:val="00D67082"/>
    <w:rsid w:val="00D74747"/>
    <w:rsid w:val="00D753AF"/>
    <w:rsid w:val="00D76266"/>
    <w:rsid w:val="00D85F6A"/>
    <w:rsid w:val="00D87620"/>
    <w:rsid w:val="00D91135"/>
    <w:rsid w:val="00D91D2D"/>
    <w:rsid w:val="00D92BB3"/>
    <w:rsid w:val="00DA070F"/>
    <w:rsid w:val="00DA130C"/>
    <w:rsid w:val="00DA7F53"/>
    <w:rsid w:val="00DB6C0E"/>
    <w:rsid w:val="00DD153F"/>
    <w:rsid w:val="00DE1418"/>
    <w:rsid w:val="00DE61DF"/>
    <w:rsid w:val="00DF2E91"/>
    <w:rsid w:val="00DF42DF"/>
    <w:rsid w:val="00DF6CDF"/>
    <w:rsid w:val="00DF782C"/>
    <w:rsid w:val="00E0126C"/>
    <w:rsid w:val="00E14DB5"/>
    <w:rsid w:val="00E43FE3"/>
    <w:rsid w:val="00E54385"/>
    <w:rsid w:val="00E70234"/>
    <w:rsid w:val="00E7322E"/>
    <w:rsid w:val="00E773C4"/>
    <w:rsid w:val="00E83D24"/>
    <w:rsid w:val="00E92427"/>
    <w:rsid w:val="00E94FD0"/>
    <w:rsid w:val="00E96D05"/>
    <w:rsid w:val="00EA2607"/>
    <w:rsid w:val="00EA4BFA"/>
    <w:rsid w:val="00EB290D"/>
    <w:rsid w:val="00EB4B2D"/>
    <w:rsid w:val="00ED0656"/>
    <w:rsid w:val="00ED3BFF"/>
    <w:rsid w:val="00EE6508"/>
    <w:rsid w:val="00EE79EE"/>
    <w:rsid w:val="00EF494F"/>
    <w:rsid w:val="00EF5170"/>
    <w:rsid w:val="00F04023"/>
    <w:rsid w:val="00F132E9"/>
    <w:rsid w:val="00F35718"/>
    <w:rsid w:val="00F518F0"/>
    <w:rsid w:val="00F6636F"/>
    <w:rsid w:val="00F715C4"/>
    <w:rsid w:val="00F716BB"/>
    <w:rsid w:val="00F80198"/>
    <w:rsid w:val="00F841E7"/>
    <w:rsid w:val="00F847B1"/>
    <w:rsid w:val="00F84DBD"/>
    <w:rsid w:val="00FE4DC9"/>
    <w:rsid w:val="00FE733A"/>
    <w:rsid w:val="00FE79D8"/>
    <w:rsid w:val="00FF0A36"/>
    <w:rsid w:val="00FF3C26"/>
    <w:rsid w:val="00FF3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s>
</file>

<file path=word/webSettings.xml><?xml version="1.0" encoding="utf-8"?>
<w:webSettings xmlns:r="http://schemas.openxmlformats.org/officeDocument/2006/relationships" xmlns:w="http://schemas.openxmlformats.org/wordprocessingml/2006/main">
  <w:divs>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2</Pages>
  <Words>183</Words>
  <Characters>1049</Characters>
  <Application>Microsoft Office Word</Application>
  <DocSecurity>0</DocSecurity>
  <Lines>8</Lines>
  <Paragraphs>2</Paragraphs>
  <ScaleCrop>false</ScaleCrop>
  <Company>微软中国</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chengyan</cp:lastModifiedBy>
  <cp:revision>154</cp:revision>
  <cp:lastPrinted>2013-03-01T10:08:00Z</cp:lastPrinted>
  <dcterms:created xsi:type="dcterms:W3CDTF">2012-08-09T06:03:00Z</dcterms:created>
  <dcterms:modified xsi:type="dcterms:W3CDTF">2014-03-18T06:00:00Z</dcterms:modified>
</cp:coreProperties>
</file>